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pict>
          <v:shape id="_x0000_s1028" o:spid="_x0000_s1028" o:spt="75" type="#_x0000_t75" style="position:absolute;left:0pt;margin-left:947pt;margin-top:825pt;height:26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黑体"/>
          <w:b/>
          <w:sz w:val="30"/>
        </w:rPr>
        <w:drawing>
          <wp:anchor distT="0" distB="0" distL="114300" distR="114300" simplePos="0" relativeHeight="251660288" behindDoc="0" locked="0" layoutInCell="1" allowOverlap="1">
            <wp:simplePos x="0" y="0"/>
            <wp:positionH relativeFrom="page">
              <wp:posOffset>11785600</wp:posOffset>
            </wp:positionH>
            <wp:positionV relativeFrom="topMargin">
              <wp:posOffset>11887200</wp:posOffset>
            </wp:positionV>
            <wp:extent cx="342900" cy="2794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342900" cy="279400"/>
                    </a:xfrm>
                    <a:prstGeom prst="rect">
                      <a:avLst/>
                    </a:prstGeom>
                  </pic:spPr>
                </pic:pic>
              </a:graphicData>
            </a:graphic>
          </wp:anchor>
        </w:drawing>
      </w:r>
      <w:bookmarkStart w:id="0" w:name="OLE_LINK1"/>
      <w:r>
        <w:rPr>
          <w:rFonts w:hint="eastAsia" w:ascii="黑体" w:hAnsi="黑体" w:eastAsia="黑体" w:cs="黑体"/>
          <w:b/>
          <w:sz w:val="30"/>
        </w:rPr>
        <w:t>2021—2022学年度上学期期末质量监测九年级</w:t>
      </w:r>
    </w:p>
    <w:p>
      <w:pPr>
        <w:ind w:firstLine="1980" w:firstLineChars="450"/>
        <w:rPr>
          <w:rFonts w:ascii="黑体" w:hAnsi="黑体" w:eastAsia="黑体" w:cs="Tahoma"/>
          <w:sz w:val="44"/>
          <w:szCs w:val="44"/>
          <w:shd w:val="clear" w:color="auto" w:fill="FFFFFF"/>
        </w:rPr>
      </w:pPr>
      <w:r>
        <w:rPr>
          <w:rFonts w:hint="eastAsia" w:ascii="黑体" w:hAnsi="黑体" w:eastAsia="黑体" w:cs="Tahoma"/>
          <w:sz w:val="44"/>
          <w:szCs w:val="44"/>
          <w:shd w:val="clear" w:color="auto" w:fill="FFFFFF"/>
        </w:rPr>
        <w:t>文科综合能力测</w:t>
      </w:r>
      <w:r>
        <w:rPr>
          <w:rFonts w:ascii="黑体" w:hAnsi="黑体" w:eastAsia="黑体" w:cs="Tahoma"/>
          <w:sz w:val="44"/>
          <w:szCs w:val="44"/>
          <w:shd w:val="clear" w:color="auto" w:fill="FFFFFF"/>
        </w:rPr>
        <w:t>试卷</w:t>
      </w:r>
    </w:p>
    <w:p>
      <w:pPr>
        <w:spacing w:line="380" w:lineRule="exact"/>
        <w:rPr>
          <w:rFonts w:ascii="黑体" w:hAnsi="黑体" w:eastAsia="黑体"/>
          <w:szCs w:val="21"/>
        </w:rPr>
      </w:pPr>
      <w:r>
        <w:rPr>
          <w:rFonts w:hint="eastAsia" w:ascii="黑体" w:hAnsi="黑体" w:eastAsia="黑体"/>
          <w:szCs w:val="21"/>
        </w:rPr>
        <w:t>考生注意事项：</w:t>
      </w:r>
    </w:p>
    <w:p>
      <w:pPr>
        <w:spacing w:line="380" w:lineRule="exact"/>
        <w:ind w:firstLine="420"/>
        <w:rPr>
          <w:rFonts w:ascii="华文楷体" w:hAnsi="华文楷体" w:eastAsia="华文楷体"/>
          <w:szCs w:val="21"/>
        </w:rPr>
      </w:pPr>
      <w:r>
        <w:rPr>
          <w:rFonts w:hint="eastAsia" w:ascii="华文楷体" w:hAnsi="华文楷体" w:eastAsia="华文楷体"/>
          <w:szCs w:val="21"/>
        </w:rPr>
        <w:t>1.答题前，务必将自己的姓名、准考证号准确填写在答题卡相应的位置。</w:t>
      </w:r>
    </w:p>
    <w:p>
      <w:pPr>
        <w:spacing w:line="380" w:lineRule="exact"/>
        <w:ind w:firstLine="420"/>
        <w:rPr>
          <w:rFonts w:ascii="华文楷体" w:hAnsi="华文楷体" w:eastAsia="华文楷体"/>
          <w:szCs w:val="21"/>
        </w:rPr>
      </w:pPr>
      <w:r>
        <w:rPr>
          <w:rFonts w:hint="eastAsia" w:ascii="华文楷体" w:hAnsi="华文楷体" w:eastAsia="华文楷体"/>
          <w:szCs w:val="21"/>
        </w:rPr>
        <w:t>2.本试卷满分100分，考试时间120分钟。</w:t>
      </w:r>
    </w:p>
    <w:p>
      <w:pPr>
        <w:spacing w:line="380" w:lineRule="exact"/>
        <w:ind w:firstLine="420" w:firstLineChars="200"/>
        <w:rPr>
          <w:rFonts w:ascii="华文楷体" w:hAnsi="华文楷体" w:eastAsia="华文楷体"/>
          <w:szCs w:val="21"/>
        </w:rPr>
      </w:pPr>
      <w:r>
        <w:rPr>
          <w:rFonts w:hint="eastAsia" w:ascii="华文楷体" w:hAnsi="华文楷体" w:eastAsia="华文楷体"/>
          <w:szCs w:val="21"/>
        </w:rPr>
        <w:t>3.本试卷分Ι卷Ⅱ卷。第Ι卷为道德与法治、历史选择题，其中第1—12题为道德与法治试题，第13—24题为历史试题，每题2分，共48分；第Ⅱ卷为道德与法治、历史非选择题，其中第25—27题为道德与法治试题，第28-30题为历史试题，共52分。</w:t>
      </w:r>
    </w:p>
    <w:p>
      <w:pPr>
        <w:spacing w:line="380" w:lineRule="exact"/>
        <w:ind w:firstLine="420" w:firstLineChars="200"/>
        <w:rPr>
          <w:rFonts w:ascii="华文楷体" w:hAnsi="华文楷体" w:eastAsia="华文楷体"/>
          <w:szCs w:val="21"/>
        </w:rPr>
      </w:pPr>
      <w:r>
        <w:rPr>
          <w:rFonts w:hint="eastAsia" w:ascii="华文楷体" w:hAnsi="华文楷体" w:eastAsia="华文楷体"/>
          <w:szCs w:val="21"/>
        </w:rPr>
        <w:t>4本考试为开卷考试，学生答题时可以翻看所学教材相关知识作答。</w:t>
      </w:r>
    </w:p>
    <w:p>
      <w:pPr>
        <w:spacing w:line="380" w:lineRule="exact"/>
        <w:ind w:firstLine="420"/>
        <w:rPr>
          <w:rFonts w:ascii="华文楷体" w:hAnsi="华文楷体" w:eastAsia="华文楷体"/>
          <w:szCs w:val="21"/>
        </w:rPr>
      </w:pPr>
      <w:r>
        <w:rPr>
          <w:rFonts w:hint="eastAsia" w:ascii="华文楷体" w:hAnsi="华文楷体" w:eastAsia="华文楷体"/>
          <w:szCs w:val="21"/>
        </w:rPr>
        <w:t>5.考生选出第Ι卷答案后，用2B铅笔把答题卡上对应题目的答案标号涂黑。如需改动，请用橡皮擦擦干净，再选涂其它答案。不能直接在试卷上作答。第Ⅱ卷试题答案用0.5毫米的黑色签字笔在答题卡相应的答题区，超出限定区域的答案无效。</w:t>
      </w:r>
    </w:p>
    <w:p>
      <w:pPr>
        <w:jc w:val="center"/>
        <w:rPr>
          <w:rFonts w:ascii="宋体" w:hAnsi="宋体" w:cs="宋体"/>
          <w:b/>
          <w:sz w:val="24"/>
        </w:rPr>
      </w:pPr>
      <w:r>
        <w:rPr>
          <w:rFonts w:hint="eastAsia" w:ascii="宋体" w:hAnsi="宋体" w:cs="宋体"/>
          <w:b/>
          <w:sz w:val="24"/>
        </w:rPr>
        <w:t>第I卷（选择题  共48分）</w:t>
      </w:r>
    </w:p>
    <w:p>
      <w:pPr>
        <w:spacing w:line="380" w:lineRule="exact"/>
        <w:rPr>
          <w:rFonts w:ascii="宋体" w:hAnsi="宋体"/>
          <w:szCs w:val="21"/>
        </w:rPr>
      </w:pPr>
      <w:r>
        <w:rPr>
          <w:rFonts w:hint="eastAsia" w:ascii="宋体" w:hAnsi="宋体"/>
          <w:szCs w:val="21"/>
        </w:rPr>
        <w:t>一、选择题（下列每小题只有一个备选项符合题目要求。每小题2分，共48分）</w:t>
      </w:r>
    </w:p>
    <w:p>
      <w:pPr>
        <w:jc w:val="left"/>
      </w:pPr>
      <w:r>
        <w:rPr>
          <w:rFonts w:hint="eastAsia"/>
        </w:rPr>
        <w:t>13.西方人认为拜占庭帝国的文化带有明显的东方色彩，东方人却从拜占庭帝国的文化中看</w:t>
      </w:r>
    </w:p>
    <w:p>
      <w:pPr>
        <w:jc w:val="left"/>
      </w:pPr>
      <w:r>
        <w:rPr>
          <w:rFonts w:hint="eastAsia"/>
        </w:rPr>
        <w:t xml:space="preserve">   出希腊罗马文化的身影。这表明拜占庭文化的特点是</w:t>
      </w:r>
    </w:p>
    <w:p>
      <w:pPr>
        <w:jc w:val="left"/>
      </w:pPr>
      <w:r>
        <w:rPr>
          <w:rFonts w:hint="eastAsia"/>
        </w:rPr>
        <w:t xml:space="preserve">   A．独具特色</w:t>
      </w:r>
      <w:r>
        <w:rPr>
          <w:rFonts w:hint="eastAsia"/>
        </w:rPr>
        <w:tab/>
      </w:r>
      <w:r>
        <w:rPr>
          <w:rFonts w:hint="eastAsia"/>
        </w:rPr>
        <w:t xml:space="preserve">      　B.保守狭隘</w:t>
      </w:r>
      <w:r>
        <w:rPr>
          <w:rFonts w:hint="eastAsia"/>
        </w:rPr>
        <w:tab/>
      </w:r>
      <w:r>
        <w:rPr>
          <w:rFonts w:hint="eastAsia"/>
        </w:rPr>
        <w:t xml:space="preserve">     C.兼收并蓄</w:t>
      </w:r>
      <w:r>
        <w:rPr>
          <w:rFonts w:hint="eastAsia"/>
        </w:rPr>
        <w:tab/>
      </w:r>
      <w:r>
        <w:rPr>
          <w:rFonts w:hint="eastAsia"/>
        </w:rPr>
        <w:t xml:space="preserve">      D．缺乏创新</w:t>
      </w:r>
    </w:p>
    <w:p>
      <w:pPr>
        <w:jc w:val="left"/>
      </w:pPr>
      <w:r>
        <w:rPr>
          <w:rFonts w:hint="eastAsia"/>
        </w:rPr>
        <w:t>14.历史学家迈尔斯教授认为，犹太人的宗教、希腊人的法术、罗马人的法律，是现代文明里</w:t>
      </w:r>
    </w:p>
    <w:p>
      <w:pPr>
        <w:jc w:val="left"/>
      </w:pPr>
      <w:r>
        <w:rPr>
          <w:rFonts w:hint="eastAsia"/>
        </w:rPr>
        <w:t xml:space="preserve">   三种最真实、最强有力的因素。从这个意义上讲，这座台伯河畔的城市依旧统治着世界。</w:t>
      </w:r>
    </w:p>
    <w:p>
      <w:pPr>
        <w:jc w:val="left"/>
      </w:pPr>
      <w:r>
        <w:rPr>
          <w:rFonts w:hint="eastAsia"/>
        </w:rPr>
        <w:t xml:space="preserve">  “依旧统治着世界”体现在:</w:t>
      </w:r>
    </w:p>
    <w:p>
      <w:pPr>
        <w:jc w:val="left"/>
      </w:pPr>
      <w:r>
        <w:rPr>
          <w:rFonts w:hint="eastAsia"/>
        </w:rPr>
        <w:t xml:space="preserve">    A.罗马法奠定欧洲民法基础          B.基督教成为罗马帝国国教</w:t>
      </w:r>
    </w:p>
    <w:p>
      <w:pPr>
        <w:jc w:val="left"/>
      </w:pPr>
      <w:r>
        <w:rPr>
          <w:rFonts w:hint="eastAsia"/>
        </w:rPr>
        <w:t xml:space="preserve">    C.拜占庭帝国传承希腊文化           D.罗马帝国版图地跨三大洲</w:t>
      </w:r>
    </w:p>
    <w:p>
      <w:pPr>
        <w:jc w:val="left"/>
      </w:pPr>
      <w:r>
        <w:rPr>
          <w:rFonts w:hint="eastAsia"/>
        </w:rPr>
        <w:t>15.封建时代的欧洲，虽然处在教会神学的控制之下，但也孕育着资本主义时代的曙光。下列</w:t>
      </w:r>
    </w:p>
    <w:p>
      <w:pPr>
        <w:jc w:val="left"/>
      </w:pPr>
      <w:r>
        <w:rPr>
          <w:rFonts w:hint="eastAsia"/>
        </w:rPr>
        <w:t xml:space="preserve">   对欧洲封建时代历史的叙述，错误的是:</w:t>
      </w:r>
    </w:p>
    <w:p>
      <w:pPr>
        <w:jc w:val="left"/>
      </w:pPr>
      <w:r>
        <w:rPr>
          <w:rFonts w:hint="eastAsia"/>
        </w:rPr>
        <w:t xml:space="preserve">    A.庄园经济流行</w:t>
      </w:r>
      <w:r>
        <w:rPr>
          <w:rFonts w:hint="eastAsia"/>
        </w:rPr>
        <w:tab/>
      </w:r>
      <w:r>
        <w:rPr>
          <w:rFonts w:hint="eastAsia"/>
        </w:rPr>
        <w:tab/>
      </w:r>
      <w:r>
        <w:rPr>
          <w:rFonts w:hint="eastAsia"/>
        </w:rPr>
        <w:t xml:space="preserve">     </w:t>
      </w:r>
      <w:r>
        <w:rPr>
          <w:rFonts w:hint="eastAsia"/>
        </w:rPr>
        <w:tab/>
      </w:r>
      <w:r>
        <w:rPr>
          <w:rFonts w:hint="eastAsia"/>
        </w:rPr>
        <w:t>B.西欧城市重新兴起</w:t>
      </w:r>
    </w:p>
    <w:p>
      <w:pPr>
        <w:jc w:val="left"/>
      </w:pPr>
      <w:r>
        <w:rPr>
          <w:rFonts w:hint="eastAsia"/>
        </w:rPr>
        <w:t xml:space="preserve">    C.西欧大学纷纷兴起</w:t>
      </w:r>
      <w:r>
        <w:rPr>
          <w:rFonts w:hint="eastAsia"/>
        </w:rPr>
        <w:tab/>
      </w:r>
      <w:r>
        <w:rPr>
          <w:rFonts w:hint="eastAsia"/>
        </w:rPr>
        <w:tab/>
      </w:r>
      <w:r>
        <w:rPr>
          <w:rFonts w:hint="eastAsia"/>
        </w:rPr>
        <w:t xml:space="preserve">    D.雅典民主政治达到顶峰</w:t>
      </w:r>
    </w:p>
    <w:p>
      <w:pPr>
        <w:jc w:val="left"/>
      </w:pPr>
      <w:r>
        <w:rPr>
          <w:rFonts w:hint="eastAsia"/>
        </w:rPr>
        <w:t>16.达·芬奇在《蒙娜丽莎》中，刻画了一个人间妇女的青春之美；米开朗琪罗在教堂巨幅画</w:t>
      </w:r>
    </w:p>
    <w:p>
      <w:pPr>
        <w:jc w:val="left"/>
      </w:pPr>
      <w:r>
        <w:rPr>
          <w:rFonts w:hint="eastAsia"/>
        </w:rPr>
        <w:t xml:space="preserve">   《创世纪》中创作的众多鲜活人物，释放着震撼人心的光芒。这两幅作品体现的思想是</w:t>
      </w:r>
    </w:p>
    <w:p>
      <w:pPr>
        <w:jc w:val="left"/>
      </w:pPr>
      <w:r>
        <w:rPr>
          <w:rFonts w:hint="eastAsia"/>
        </w:rPr>
        <w:t xml:space="preserve">    A．神权至上</w:t>
      </w:r>
      <w:r>
        <w:rPr>
          <w:rFonts w:hint="eastAsia"/>
        </w:rPr>
        <w:tab/>
      </w:r>
      <w:r>
        <w:rPr>
          <w:rFonts w:hint="eastAsia"/>
        </w:rPr>
        <w:t xml:space="preserve">      B．人文主义</w:t>
      </w:r>
      <w:r>
        <w:rPr>
          <w:rFonts w:hint="eastAsia"/>
        </w:rPr>
        <w:tab/>
      </w:r>
      <w:r>
        <w:rPr>
          <w:rFonts w:hint="eastAsia"/>
        </w:rPr>
        <w:t xml:space="preserve">     C．君权神授</w:t>
      </w:r>
      <w:r>
        <w:rPr>
          <w:rFonts w:hint="eastAsia"/>
        </w:rPr>
        <w:tab/>
      </w:r>
      <w:r>
        <w:rPr>
          <w:rFonts w:hint="eastAsia"/>
        </w:rPr>
        <w:t xml:space="preserve">    D．个性主义</w:t>
      </w:r>
    </w:p>
    <w:p>
      <w:pPr>
        <w:jc w:val="left"/>
      </w:pPr>
      <w:r>
        <w:rPr>
          <w:rFonts w:hint="eastAsia"/>
        </w:rPr>
        <w:t>17. 《欧洲通史》指出：18世纪末的这场革命的效果就是摧毁若干世纪以来绝对统治欧洲大</w:t>
      </w:r>
    </w:p>
    <w:p>
      <w:pPr>
        <w:jc w:val="left"/>
      </w:pPr>
      <w:r>
        <w:rPr>
          <w:rFonts w:hint="eastAsia"/>
        </w:rPr>
        <w:t xml:space="preserve">  部分人民的，通常被称为封建制的那些政治制度，代之以更一致、更简单、以人人地位平</w:t>
      </w:r>
    </w:p>
    <w:p>
      <w:pPr>
        <w:jc w:val="left"/>
      </w:pPr>
      <w:r>
        <w:rPr>
          <w:rFonts w:hint="eastAsia"/>
        </w:rPr>
        <w:t xml:space="preserve">   等为基础的社会政治秩序。这场革命：</w:t>
      </w:r>
    </w:p>
    <w:p>
      <w:pPr>
        <w:jc w:val="left"/>
      </w:pPr>
      <w:r>
        <w:rPr>
          <w:rFonts w:hint="eastAsia"/>
        </w:rPr>
        <w:t xml:space="preserve">    A. 传播了人文主义思想</w:t>
      </w:r>
      <w:r>
        <w:rPr>
          <w:rFonts w:hint="eastAsia"/>
        </w:rPr>
        <w:tab/>
      </w:r>
      <w:r>
        <w:rPr>
          <w:rFonts w:hint="eastAsia"/>
        </w:rPr>
        <w:t xml:space="preserve">        B. 确立了君主立宪制度</w:t>
      </w:r>
    </w:p>
    <w:p>
      <w:pPr>
        <w:jc w:val="left"/>
      </w:pPr>
      <w:r>
        <w:rPr>
          <w:rFonts w:hint="eastAsia"/>
        </w:rPr>
        <w:t xml:space="preserve">    C. 冲击了欧洲封建制度</w:t>
      </w:r>
      <w:r>
        <w:rPr>
          <w:rFonts w:hint="eastAsia"/>
        </w:rPr>
        <w:tab/>
      </w:r>
      <w:r>
        <w:rPr>
          <w:rFonts w:hint="eastAsia"/>
        </w:rPr>
        <w:t xml:space="preserve">         D. 实现了人人地位平等</w:t>
      </w:r>
    </w:p>
    <w:p>
      <w:pPr>
        <w:jc w:val="left"/>
      </w:pPr>
      <w:r>
        <w:rPr>
          <w:rFonts w:hint="eastAsia"/>
        </w:rPr>
        <w:t>18. “一般看来，这一变化对欧洲人是有利的，但对其他地方的人则意味着灾难，如由于欧</w:t>
      </w:r>
    </w:p>
    <w:p>
      <w:pPr>
        <w:jc w:val="left"/>
      </w:pPr>
      <w:r>
        <w:rPr>
          <w:rFonts w:hint="eastAsia"/>
        </w:rPr>
        <w:t xml:space="preserve">   洲传来的天花等疾病，美洲人口大量减少；非洲出现跨大西洋的奴隶贸易；远至澳大利</w:t>
      </w:r>
    </w:p>
    <w:p>
      <w:pPr>
        <w:jc w:val="left"/>
      </w:pPr>
      <w:r>
        <w:rPr>
          <w:rFonts w:hint="eastAsia"/>
        </w:rPr>
        <w:t xml:space="preserve">   亚，则是长期存在的文化和语言的毁灭”。“这一变化”指：</w:t>
      </w:r>
    </w:p>
    <w:p>
      <w:pPr>
        <w:jc w:val="left"/>
      </w:pPr>
      <w:r>
        <w:rPr>
          <w:rFonts w:hint="eastAsia"/>
        </w:rPr>
        <w:t xml:space="preserve">   A. 郑和下西洋</w:t>
      </w:r>
      <w:r>
        <w:rPr>
          <w:rFonts w:hint="eastAsia"/>
        </w:rPr>
        <w:tab/>
      </w:r>
      <w:r>
        <w:rPr>
          <w:rFonts w:hint="eastAsia"/>
        </w:rPr>
        <w:t xml:space="preserve">       B. 新航路开辟</w:t>
      </w:r>
      <w:r>
        <w:rPr>
          <w:rFonts w:hint="eastAsia"/>
        </w:rPr>
        <w:tab/>
      </w:r>
      <w:r>
        <w:rPr>
          <w:rFonts w:hint="eastAsia"/>
        </w:rPr>
        <w:t xml:space="preserve">      C. 三角贸易</w:t>
      </w:r>
      <w:r>
        <w:rPr>
          <w:rFonts w:hint="eastAsia"/>
        </w:rPr>
        <w:tab/>
      </w:r>
      <w:r>
        <w:rPr>
          <w:rFonts w:hint="eastAsia"/>
        </w:rPr>
        <w:t xml:space="preserve">   D. 世界市场最终形成</w:t>
      </w:r>
    </w:p>
    <w:p>
      <w:pPr>
        <w:jc w:val="left"/>
      </w:pPr>
      <w:r>
        <w:rPr>
          <w:rFonts w:hint="eastAsia"/>
        </w:rPr>
        <w:t>19．列宁认为:1921年春天的政治形势向我们表明，在许多经济问题上，必须退到国家资本</w:t>
      </w:r>
    </w:p>
    <w:p>
      <w:pPr>
        <w:jc w:val="left"/>
      </w:pPr>
      <w:r>
        <w:rPr>
          <w:rFonts w:hint="eastAsia"/>
        </w:rPr>
        <w:t xml:space="preserve">   主义的阵地上去，从“强攻”转为“围攻”。列宁是希望</w:t>
      </w:r>
    </w:p>
    <w:p>
      <w:pPr>
        <w:jc w:val="left"/>
      </w:pPr>
      <w:r>
        <w:rPr>
          <w:rFonts w:hint="eastAsia"/>
        </w:rPr>
        <w:t xml:space="preserve">    A. 俄国资本主义复辟               　B. 利用市场和商品货币关系发展经济</w:t>
      </w:r>
    </w:p>
    <w:p>
      <w:pPr>
        <w:jc w:val="left"/>
      </w:pPr>
      <w:r>
        <w:rPr>
          <w:rFonts w:hint="eastAsia"/>
        </w:rPr>
        <w:t xml:space="preserve">    C. 重新确立资产阶级政权          </w:t>
      </w:r>
      <w:r>
        <w:rPr>
          <w:rFonts w:hint="eastAsia"/>
        </w:rPr>
        <w:tab/>
      </w:r>
      <w:r>
        <w:rPr>
          <w:rFonts w:hint="eastAsia"/>
        </w:rPr>
        <w:t>D. 强化国家对经济的干预</w:t>
      </w:r>
    </w:p>
    <w:p>
      <w:pPr>
        <w:jc w:val="left"/>
      </w:pPr>
      <w:r>
        <w:drawing>
          <wp:anchor distT="0" distB="0" distL="114300" distR="114300" simplePos="0" relativeHeight="251659264" behindDoc="1" locked="0" layoutInCell="1" allowOverlap="1">
            <wp:simplePos x="0" y="0"/>
            <wp:positionH relativeFrom="column">
              <wp:posOffset>4293870</wp:posOffset>
            </wp:positionH>
            <wp:positionV relativeFrom="paragraph">
              <wp:posOffset>17145</wp:posOffset>
            </wp:positionV>
            <wp:extent cx="1171575" cy="1282700"/>
            <wp:effectExtent l="19050" t="0" r="9525" b="0"/>
            <wp:wrapTight wrapText="bothSides">
              <wp:wrapPolygon>
                <wp:start x="-351" y="0"/>
                <wp:lineTo x="-351" y="21172"/>
                <wp:lineTo x="21776" y="21172"/>
                <wp:lineTo x="21776" y="0"/>
                <wp:lineTo x="-351" y="0"/>
              </wp:wrapPolygon>
            </wp:wrapTight>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8"/>
                    <a:stretch>
                      <a:fillRect/>
                    </a:stretch>
                  </pic:blipFill>
                  <pic:spPr>
                    <a:xfrm>
                      <a:off x="0" y="0"/>
                      <a:ext cx="1171575" cy="1282700"/>
                    </a:xfrm>
                    <a:prstGeom prst="rect">
                      <a:avLst/>
                    </a:prstGeom>
                    <a:noFill/>
                    <a:ln w="9525">
                      <a:noFill/>
                      <a:miter lim="800000"/>
                      <a:headEnd/>
                      <a:tailEnd/>
                    </a:ln>
                  </pic:spPr>
                </pic:pic>
              </a:graphicData>
            </a:graphic>
          </wp:anchor>
        </w:drawing>
      </w:r>
      <w:r>
        <w:rPr>
          <w:rFonts w:hint="eastAsia"/>
        </w:rPr>
        <w:t>20.历史照片是重要的图像史料。右侧照片中的人物提倡手工纺织，抵制</w:t>
      </w:r>
    </w:p>
    <w:p>
      <w:pPr>
        <w:jc w:val="left"/>
      </w:pPr>
      <w:r>
        <w:rPr>
          <w:rFonts w:hint="eastAsia"/>
        </w:rPr>
        <w:t xml:space="preserve">  英国商品，同时提出“非暴力不合作”的形式与英国殖民者斗争。该</w:t>
      </w:r>
    </w:p>
    <w:p>
      <w:pPr>
        <w:jc w:val="left"/>
      </w:pPr>
      <w:r>
        <w:rPr>
          <w:rFonts w:hint="eastAsia"/>
        </w:rPr>
        <w:t xml:space="preserve">   史料可用于研究</w:t>
      </w:r>
    </w:p>
    <w:p>
      <w:pPr>
        <w:jc w:val="left"/>
      </w:pPr>
      <w:r>
        <w:rPr>
          <w:rFonts w:hint="eastAsia"/>
        </w:rPr>
        <w:t xml:space="preserve">   A.工业革命前欧洲手工工场的发展  </w:t>
      </w:r>
    </w:p>
    <w:p>
      <w:pPr>
        <w:jc w:val="left"/>
      </w:pPr>
      <w:r>
        <w:rPr>
          <w:rFonts w:hint="eastAsia"/>
        </w:rPr>
        <w:t xml:space="preserve">   B.工业革命中机器生产的技术革新</w:t>
      </w:r>
    </w:p>
    <w:p>
      <w:pPr>
        <w:jc w:val="left"/>
      </w:pPr>
      <w:r>
        <w:rPr>
          <w:rFonts w:hint="eastAsia"/>
        </w:rPr>
        <w:t xml:space="preserve">   C.工业革命后人们多样的产品需求   </w:t>
      </w:r>
    </w:p>
    <w:p>
      <w:pPr>
        <w:jc w:val="left"/>
      </w:pPr>
      <w:r>
        <w:rPr>
          <w:rFonts w:hint="eastAsia"/>
        </w:rPr>
        <w:t xml:space="preserve">   D.殖民地半殖民地国家的民族觉醒</w:t>
      </w:r>
    </w:p>
    <w:p>
      <w:pPr>
        <w:jc w:val="left"/>
      </w:pPr>
      <w:r>
        <w:rPr>
          <w:rFonts w:hint="eastAsia"/>
        </w:rPr>
        <w:t>21．史论结合是历史学科的重要特点之一。在历史学习的过程中，要注意区分史实与史 论。</w:t>
      </w:r>
    </w:p>
    <w:p>
      <w:pPr>
        <w:jc w:val="left"/>
      </w:pPr>
      <w:r>
        <w:rPr>
          <w:rFonts w:hint="eastAsia"/>
        </w:rPr>
        <w:t xml:space="preserve">  下列表述中，属于“史论”的是</w:t>
      </w:r>
    </w:p>
    <w:p>
      <w:pPr>
        <w:jc w:val="left"/>
      </w:pPr>
      <w:r>
        <w:rPr>
          <w:rFonts w:hint="eastAsia"/>
        </w:rPr>
        <w:t xml:space="preserve">   A．一战爆发之后，意大利参加了协约国集团作战 </w:t>
      </w:r>
    </w:p>
    <w:p>
      <w:pPr>
        <w:jc w:val="left"/>
      </w:pPr>
      <w:r>
        <w:rPr>
          <w:rFonts w:hint="eastAsia"/>
        </w:rPr>
        <w:t xml:space="preserve">   B．1916 年，德、法两国军队在凡尔登展开了血战 </w:t>
      </w:r>
    </w:p>
    <w:p>
      <w:pPr>
        <w:jc w:val="left"/>
      </w:pPr>
      <w:r>
        <w:rPr>
          <w:rFonts w:hint="eastAsia"/>
        </w:rPr>
        <w:t xml:space="preserve">   C．一战是帝国主义争夺霸权和殖民地的不义之战 </w:t>
      </w:r>
    </w:p>
    <w:p>
      <w:pPr>
        <w:jc w:val="left"/>
      </w:pPr>
      <w:r>
        <w:rPr>
          <w:rFonts w:hint="eastAsia"/>
        </w:rPr>
        <w:t xml:space="preserve">   D．一战中，交战国使用了坦克和潜艇等新式武器</w:t>
      </w:r>
    </w:p>
    <w:p>
      <w:pPr>
        <w:jc w:val="left"/>
      </w:pPr>
      <w:r>
        <w:rPr>
          <w:rFonts w:hint="eastAsia"/>
        </w:rPr>
        <w:t>22.下面图示可以说明，二战后</w:t>
      </w:r>
    </w:p>
    <w:p>
      <w:pPr>
        <w:jc w:val="left"/>
      </w:pPr>
      <w:r>
        <w:drawing>
          <wp:inline distT="0" distB="0" distL="0" distR="0">
            <wp:extent cx="4619625" cy="523875"/>
            <wp:effectExtent l="19050" t="0" r="9525" b="0"/>
            <wp:docPr id="2"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8"/>
                    <pic:cNvPicPr>
                      <a:picLocks noChangeAspect="1" noChangeArrowheads="1"/>
                    </pic:cNvPicPr>
                  </pic:nvPicPr>
                  <pic:blipFill>
                    <a:blip r:embed="rId9"/>
                    <a:stretch>
                      <a:fillRect/>
                    </a:stretch>
                  </pic:blipFill>
                  <pic:spPr>
                    <a:xfrm>
                      <a:off x="0" y="0"/>
                      <a:ext cx="4619625" cy="523875"/>
                    </a:xfrm>
                    <a:prstGeom prst="rect">
                      <a:avLst/>
                    </a:prstGeom>
                    <a:noFill/>
                    <a:ln w="9525">
                      <a:noFill/>
                      <a:miter lim="800000"/>
                      <a:headEnd/>
                      <a:tailEnd/>
                    </a:ln>
                  </pic:spPr>
                </pic:pic>
              </a:graphicData>
            </a:graphic>
          </wp:inline>
        </w:drawing>
      </w:r>
      <w:r>
        <w:rPr>
          <w:rFonts w:hint="eastAsia"/>
        </w:rPr>
        <w:t xml:space="preserve">      </w:t>
      </w:r>
    </w:p>
    <w:p>
      <w:pPr>
        <w:jc w:val="left"/>
      </w:pPr>
      <w:r>
        <w:rPr>
          <w:rFonts w:hint="eastAsia"/>
        </w:rPr>
        <w:t xml:space="preserve">   A.美国经济发展放缓          B.日本经济快速崛起   </w:t>
      </w:r>
    </w:p>
    <w:p>
      <w:pPr>
        <w:jc w:val="left"/>
      </w:pPr>
      <w:r>
        <w:rPr>
          <w:rFonts w:hint="eastAsia"/>
        </w:rPr>
        <w:t xml:space="preserve">   C.社会主义阵营扩大          D.西欧逐步走向联合</w:t>
      </w:r>
    </w:p>
    <w:p>
      <w:pPr>
        <w:jc w:val="left"/>
      </w:pPr>
      <w:r>
        <w:rPr>
          <w:rFonts w:hint="eastAsia"/>
        </w:rPr>
        <w:t>23．二战后，西方发达资本主义国家不同程度地建立了社会保障制度。到90年代末，各主</w:t>
      </w:r>
    </w:p>
    <w:p>
      <w:pPr>
        <w:jc w:val="left"/>
      </w:pPr>
      <w:r>
        <w:rPr>
          <w:rFonts w:hint="eastAsia"/>
        </w:rPr>
        <w:t xml:space="preserve">   要资本主义国家政府的社会福利开支，一般占本国国内生产总值的20%-30%。社会保障</w:t>
      </w:r>
    </w:p>
    <w:p>
      <w:pPr>
        <w:jc w:val="left"/>
      </w:pPr>
      <w:r>
        <w:rPr>
          <w:rFonts w:hint="eastAsia"/>
        </w:rPr>
        <w:t xml:space="preserve">   制度产生的积极影响是</w:t>
      </w:r>
    </w:p>
    <w:p>
      <w:pPr>
        <w:jc w:val="left"/>
      </w:pPr>
      <w:r>
        <w:rPr>
          <w:rFonts w:hint="eastAsia"/>
        </w:rPr>
        <w:t xml:space="preserve">   A．杜绝社会不公平现象</w:t>
      </w:r>
      <w:r>
        <w:rPr>
          <w:rFonts w:hint="eastAsia"/>
        </w:rPr>
        <w:tab/>
      </w:r>
      <w:r>
        <w:rPr>
          <w:rFonts w:hint="eastAsia"/>
        </w:rPr>
        <w:t xml:space="preserve">    </w:t>
      </w:r>
      <w:r>
        <w:rPr>
          <w:rFonts w:hint="eastAsia"/>
        </w:rPr>
        <w:tab/>
      </w:r>
      <w:r>
        <w:rPr>
          <w:rFonts w:hint="eastAsia"/>
        </w:rPr>
        <w:t>B．增加政府的经济负担</w:t>
      </w:r>
    </w:p>
    <w:p>
      <w:pPr>
        <w:jc w:val="left"/>
      </w:pPr>
      <w:r>
        <w:rPr>
          <w:rFonts w:hint="eastAsia"/>
        </w:rPr>
        <w:t xml:space="preserve">   C．促进社会的稳定发展</w:t>
      </w:r>
      <w:r>
        <w:rPr>
          <w:rFonts w:hint="eastAsia"/>
        </w:rPr>
        <w:tab/>
      </w:r>
      <w:r>
        <w:rPr>
          <w:rFonts w:hint="eastAsia"/>
        </w:rPr>
        <w:tab/>
      </w:r>
      <w:r>
        <w:rPr>
          <w:rFonts w:hint="eastAsia"/>
        </w:rPr>
        <w:t xml:space="preserve">    D．消除了国家阶级矛盾</w:t>
      </w:r>
    </w:p>
    <w:p>
      <w:pPr>
        <w:jc w:val="left"/>
      </w:pPr>
      <w:r>
        <w:rPr>
          <w:rFonts w:hint="eastAsia"/>
        </w:rPr>
        <w:t>24.2020年以来，新冠肺炎疾情席卷全球，学生通过各种网络平台居家学习，许多商家加大</w:t>
      </w:r>
    </w:p>
    <w:p>
      <w:pPr>
        <w:jc w:val="left"/>
      </w:pPr>
      <w:r>
        <w:rPr>
          <w:rFonts w:hint="eastAsia"/>
        </w:rPr>
        <w:t xml:space="preserve">  线上营销，众多会议采用视频方式。这表明</w:t>
      </w:r>
    </w:p>
    <w:p>
      <w:pPr>
        <w:jc w:val="left"/>
      </w:pPr>
      <w:r>
        <w:rPr>
          <w:rFonts w:hint="eastAsia"/>
        </w:rPr>
        <w:t xml:space="preserve">   </w:t>
      </w:r>
      <w:r>
        <w:t>A.</w:t>
      </w:r>
      <w:r>
        <w:rPr>
          <w:rFonts w:hint="eastAsia"/>
        </w:rPr>
        <w:t xml:space="preserve">新的教育教学方式出现　        </w:t>
      </w:r>
      <w:r>
        <w:t>B</w:t>
      </w:r>
      <w:r>
        <w:rPr>
          <w:rFonts w:hint="eastAsia"/>
        </w:rPr>
        <w:t>.　计算机互联技术产生</w:t>
      </w:r>
    </w:p>
    <w:p>
      <w:pPr>
        <w:jc w:val="left"/>
      </w:pPr>
      <w:r>
        <w:rPr>
          <w:rFonts w:hint="eastAsia"/>
        </w:rPr>
        <w:t xml:space="preserve">   </w:t>
      </w:r>
      <w:r>
        <w:t xml:space="preserve">C. </w:t>
      </w:r>
      <w:r>
        <w:rPr>
          <w:rFonts w:hint="eastAsia"/>
        </w:rPr>
        <w:t xml:space="preserve">人类开始进入信息时代　　     </w:t>
      </w:r>
      <w:r>
        <w:t>D</w:t>
      </w:r>
      <w:r>
        <w:rPr>
          <w:rFonts w:hint="eastAsia"/>
        </w:rPr>
        <w:t>.　科学技术改变了人们的生活</w:t>
      </w:r>
    </w:p>
    <w:p>
      <w:pPr>
        <w:spacing w:line="360" w:lineRule="auto"/>
        <w:jc w:val="center"/>
        <w:rPr>
          <w:rFonts w:ascii="宋体" w:hAnsi="宋体" w:cs="宋体"/>
          <w:b/>
          <w:sz w:val="32"/>
          <w:szCs w:val="32"/>
        </w:rPr>
      </w:pPr>
      <w:r>
        <w:rPr>
          <w:rFonts w:ascii="宋体" w:hAnsi="宋体" w:cs="宋体"/>
          <w:b/>
          <w:sz w:val="32"/>
          <w:szCs w:val="32"/>
        </w:rPr>
        <w:t>第II卷（非选择题</w:t>
      </w:r>
      <w:r>
        <w:rPr>
          <w:rFonts w:hint="eastAsia" w:ascii="宋体" w:hAnsi="宋体" w:cs="宋体"/>
          <w:b/>
          <w:sz w:val="32"/>
          <w:szCs w:val="32"/>
        </w:rPr>
        <w:t xml:space="preserve">   共52分</w:t>
      </w:r>
      <w:r>
        <w:rPr>
          <w:rFonts w:ascii="宋体" w:hAnsi="宋体" w:cs="宋体"/>
          <w:b/>
          <w:sz w:val="32"/>
          <w:szCs w:val="32"/>
        </w:rPr>
        <w:t>）</w:t>
      </w:r>
    </w:p>
    <w:bookmarkEnd w:id="0"/>
    <w:p>
      <w:pPr>
        <w:spacing w:line="360" w:lineRule="auto"/>
        <w:jc w:val="center"/>
        <w:rPr>
          <w:rFonts w:ascii="宋体" w:hAnsi="宋体" w:cs="宋体"/>
          <w:b/>
          <w:sz w:val="32"/>
          <w:szCs w:val="32"/>
        </w:rPr>
      </w:pPr>
      <w:r>
        <w:rPr>
          <w:rFonts w:hint="eastAsia" w:ascii="宋体" w:hAnsi="宋体" w:cs="宋体"/>
          <w:b/>
          <w:sz w:val="32"/>
          <w:szCs w:val="32"/>
        </w:rPr>
        <w:t>历史部分(26分)</w:t>
      </w:r>
    </w:p>
    <w:p>
      <w:pPr>
        <w:spacing w:line="360" w:lineRule="auto"/>
        <w:jc w:val="left"/>
        <w:textAlignment w:val="center"/>
        <w:rPr>
          <w:rFonts w:hint="eastAsia" w:ascii="Time New Romans" w:hAnsi="Time New Romans" w:cs="宋体"/>
          <w:color w:val="000000"/>
          <w:szCs w:val="21"/>
        </w:rPr>
      </w:pPr>
      <w:r>
        <w:rPr>
          <w:rFonts w:hint="eastAsia" w:ascii="Time New Romans" w:hAnsi="Time New Romans" w:cs="宋体"/>
          <w:color w:val="000000"/>
          <w:szCs w:val="21"/>
        </w:rPr>
        <w:t>五、非选择题</w:t>
      </w:r>
      <w:r>
        <w:rPr>
          <w:rFonts w:hint="eastAsia" w:ascii="宋体" w:hAnsi="宋体" w:cs="宋体"/>
          <w:szCs w:val="21"/>
        </w:rPr>
        <w:t>(共26分，28小题10分，29小题8分，30小题8分。)</w:t>
      </w:r>
    </w:p>
    <w:p>
      <w:pPr>
        <w:jc w:val="left"/>
        <w:textAlignment w:val="center"/>
        <w:rPr>
          <w:rFonts w:ascii="宋体" w:hAnsi="宋体" w:cs="宋体"/>
          <w:color w:val="000000"/>
        </w:rPr>
      </w:pPr>
      <w:r>
        <w:rPr>
          <w:rFonts w:hint="eastAsia" w:ascii="Time New Romans" w:hAnsi="Time New Romans" w:cs="宋体"/>
          <w:color w:val="000000"/>
          <w:szCs w:val="21"/>
        </w:rPr>
        <w:t>28.</w:t>
      </w:r>
      <w:r>
        <w:rPr>
          <w:rFonts w:hint="eastAsia" w:ascii="宋体" w:hAnsi="宋体" w:cs="宋体"/>
          <w:color w:val="000000"/>
          <w:szCs w:val="21"/>
        </w:rPr>
        <w:t>阅读材料，回答问题</w:t>
      </w:r>
    </w:p>
    <w:p>
      <w:pPr>
        <w:ind w:firstLine="420"/>
        <w:jc w:val="left"/>
        <w:textAlignment w:val="center"/>
        <w:rPr>
          <w:rFonts w:ascii="楷体" w:hAnsi="楷体" w:eastAsia="楷体" w:cs="楷体"/>
          <w:color w:val="000000"/>
        </w:rPr>
      </w:pPr>
      <w:r>
        <w:rPr>
          <w:rFonts w:hint="eastAsia" w:ascii="楷体" w:hAnsi="楷体" w:eastAsia="楷体" w:cs="楷体"/>
          <w:color w:val="000000"/>
          <w:szCs w:val="21"/>
        </w:rPr>
        <w:t>材料一：在美国华盛顿，林肯纪念堂和华盛顿纪念碑遥遥相望。有人说，华盛顿创立了美国，林肯拯救了美国。</w:t>
      </w:r>
    </w:p>
    <w:p>
      <w:pPr>
        <w:ind w:firstLine="5460" w:firstLineChars="2600"/>
        <w:jc w:val="left"/>
        <w:textAlignment w:val="center"/>
        <w:rPr>
          <w:rFonts w:ascii="楷体" w:hAnsi="楷体" w:eastAsia="楷体" w:cs="楷体"/>
          <w:color w:val="000000"/>
        </w:rPr>
      </w:pPr>
      <w:r>
        <w:rPr>
          <w:rFonts w:hint="eastAsia" w:ascii="楷体" w:hAnsi="楷体" w:eastAsia="楷体" w:cs="楷体"/>
          <w:color w:val="000000"/>
          <w:szCs w:val="21"/>
        </w:rPr>
        <w:t>——摘自《大国崛起》解说词</w:t>
      </w:r>
    </w:p>
    <w:p>
      <w:pPr>
        <w:ind w:firstLine="420"/>
        <w:jc w:val="left"/>
        <w:textAlignment w:val="center"/>
        <w:rPr>
          <w:rFonts w:ascii="楷体" w:hAnsi="楷体" w:eastAsia="楷体" w:cs="楷体"/>
          <w:color w:val="000000"/>
        </w:rPr>
      </w:pPr>
      <w:r>
        <w:rPr>
          <w:rFonts w:hint="eastAsia" w:ascii="楷体" w:hAnsi="楷体" w:eastAsia="楷体" w:cs="楷体"/>
          <w:color w:val="000000"/>
          <w:szCs w:val="21"/>
        </w:rPr>
        <w:t>材料二∶战后威尔逊总统说“金融领导地位将属于我们，工业首要地位将属于我们，贸易优势将属于我们，世界上其他国家期待我们给予领导和指引。”……它的十四点原则涉及有关列强瓜分世界的原则、战争与和平、建立国际组织等一系列重大的国际政治问题。</w:t>
      </w:r>
    </w:p>
    <w:p>
      <w:pPr>
        <w:ind w:firstLine="420"/>
        <w:jc w:val="right"/>
        <w:textAlignment w:val="center"/>
        <w:rPr>
          <w:rFonts w:ascii="楷体" w:hAnsi="楷体" w:eastAsia="楷体" w:cs="楷体"/>
          <w:color w:val="000000"/>
        </w:rPr>
      </w:pPr>
      <w:r>
        <w:rPr>
          <w:rFonts w:hint="eastAsia" w:ascii="楷体" w:hAnsi="楷体" w:eastAsia="楷体" w:cs="楷体"/>
          <w:color w:val="000000"/>
          <w:szCs w:val="21"/>
        </w:rPr>
        <w:t>——吴于廑《世界现代史》</w:t>
      </w:r>
    </w:p>
    <w:p>
      <w:pPr>
        <w:jc w:val="left"/>
        <w:textAlignment w:val="center"/>
        <w:rPr>
          <w:rFonts w:ascii="宋体" w:hAnsi="宋体" w:cs="宋体"/>
          <w:color w:val="000000"/>
        </w:rPr>
      </w:pPr>
    </w:p>
    <w:p>
      <w:pPr>
        <w:ind w:firstLine="420"/>
        <w:jc w:val="left"/>
        <w:textAlignment w:val="center"/>
        <w:rPr>
          <w:rFonts w:ascii="楷体" w:hAnsi="楷体" w:eastAsia="楷体" w:cs="楷体"/>
          <w:color w:val="000000"/>
        </w:rPr>
      </w:pPr>
      <w:r>
        <w:rPr>
          <w:rFonts w:hint="eastAsia" w:ascii="楷体" w:hAnsi="楷体" w:eastAsia="楷体" w:cs="楷体"/>
          <w:color w:val="000000"/>
          <w:szCs w:val="21"/>
        </w:rPr>
        <w:t>材料三∶他说“希腊的生存如今正受到威胁”，他要求国会拨出4亿美元援助希腊和土耳其。这样，英国就交出了它在希腊维持了一个世纪的首要地位，而美国则担负起了阻止共产党在地中海东部扩大影响的责任。</w:t>
      </w:r>
    </w:p>
    <w:p>
      <w:pPr>
        <w:ind w:firstLine="420"/>
        <w:jc w:val="right"/>
        <w:textAlignment w:val="center"/>
        <w:rPr>
          <w:rFonts w:ascii="楷体" w:hAnsi="楷体" w:eastAsia="楷体" w:cs="楷体"/>
          <w:color w:val="000000"/>
        </w:rPr>
      </w:pPr>
      <w:r>
        <w:rPr>
          <w:rFonts w:hint="eastAsia" w:ascii="楷体" w:hAnsi="楷体" w:eastAsia="楷体" w:cs="楷体"/>
          <w:color w:val="000000"/>
          <w:szCs w:val="21"/>
        </w:rPr>
        <w:t>——《全球通史》</w:t>
      </w:r>
    </w:p>
    <w:p>
      <w:pPr>
        <w:ind w:firstLine="420" w:firstLineChars="200"/>
        <w:jc w:val="left"/>
        <w:textAlignment w:val="center"/>
        <w:rPr>
          <w:rFonts w:ascii="宋体" w:hAnsi="宋体" w:cs="宋体"/>
          <w:color w:val="000000"/>
          <w:szCs w:val="21"/>
        </w:rPr>
      </w:pPr>
      <w:r>
        <w:rPr>
          <w:rFonts w:hint="eastAsia" w:ascii="宋体" w:hAnsi="宋体" w:cs="宋体"/>
          <w:color w:val="000000"/>
          <w:szCs w:val="21"/>
        </w:rPr>
        <w:t>（1）根据材料一并结合所学，说说你是如何理解“华盛顿创立了美国，林肯拯救了美国”的。（</w:t>
      </w:r>
      <w:r>
        <w:rPr>
          <w:rFonts w:ascii="宋体" w:hAnsi="宋体" w:cs="宋体"/>
          <w:color w:val="000000"/>
          <w:szCs w:val="21"/>
        </w:rPr>
        <w:t xml:space="preserve">2 </w:t>
      </w:r>
      <w:r>
        <w:rPr>
          <w:rFonts w:hint="eastAsia" w:ascii="宋体" w:hAnsi="宋体" w:cs="宋体"/>
          <w:color w:val="000000"/>
          <w:szCs w:val="21"/>
        </w:rPr>
        <w:t>分）</w:t>
      </w:r>
    </w:p>
    <w:p>
      <w:pPr>
        <w:spacing w:line="360" w:lineRule="auto"/>
        <w:ind w:firstLine="420" w:firstLineChars="200"/>
        <w:jc w:val="left"/>
        <w:textAlignment w:val="center"/>
        <w:rPr>
          <w:rFonts w:ascii="宋体" w:hAnsi="宋体" w:cs="宋体"/>
          <w:color w:val="000000"/>
          <w:szCs w:val="21"/>
        </w:rPr>
      </w:pPr>
    </w:p>
    <w:p>
      <w:pPr>
        <w:ind w:firstLine="420" w:firstLineChars="200"/>
        <w:jc w:val="left"/>
        <w:textAlignment w:val="center"/>
        <w:rPr>
          <w:rFonts w:ascii="宋体" w:hAnsi="宋体" w:cs="宋体"/>
          <w:color w:val="000000"/>
        </w:rPr>
      </w:pPr>
      <w:r>
        <w:rPr>
          <w:rFonts w:hint="eastAsia" w:ascii="宋体" w:hAnsi="宋体" w:cs="宋体"/>
          <w:color w:val="000000"/>
          <w:szCs w:val="21"/>
        </w:rPr>
        <w:t>（2）请你结合材料二，谈谈美国威尔逊总统十四点原则的实质，并结合所学知识说明美国在20世纪20年代积极实现其目标的史实。</w:t>
      </w:r>
      <w:r>
        <w:rPr>
          <w:rFonts w:hint="eastAsia" w:ascii="宋体" w:hAnsi="宋体" w:cs="宋体"/>
          <w:spacing w:val="2"/>
          <w:szCs w:val="21"/>
        </w:rPr>
        <w:t>（</w:t>
      </w:r>
      <w:r>
        <w:rPr>
          <w:rFonts w:hint="eastAsia" w:cs="宋体"/>
          <w:szCs w:val="21"/>
        </w:rPr>
        <w:t>4</w:t>
      </w:r>
      <w:r>
        <w:rPr>
          <w:rFonts w:hint="eastAsia" w:ascii="宋体" w:hAnsi="宋体" w:cs="宋体"/>
          <w:szCs w:val="21"/>
        </w:rPr>
        <w:t>分）</w:t>
      </w:r>
    </w:p>
    <w:p>
      <w:pPr>
        <w:ind w:firstLine="420" w:firstLineChars="200"/>
        <w:jc w:val="left"/>
        <w:textAlignment w:val="center"/>
        <w:rPr>
          <w:rFonts w:ascii="宋体" w:hAnsi="宋体" w:cs="宋体"/>
          <w:color w:val="000000"/>
          <w:szCs w:val="21"/>
        </w:rPr>
      </w:pPr>
    </w:p>
    <w:p>
      <w:pPr>
        <w:ind w:firstLine="420" w:firstLineChars="200"/>
        <w:jc w:val="left"/>
        <w:textAlignment w:val="center"/>
        <w:rPr>
          <w:rFonts w:ascii="宋体" w:hAnsi="宋体" w:cs="宋体"/>
          <w:color w:val="000000"/>
          <w:szCs w:val="21"/>
        </w:rPr>
      </w:pPr>
      <w:r>
        <w:rPr>
          <w:rFonts w:hint="eastAsia" w:ascii="宋体" w:hAnsi="宋体" w:cs="宋体"/>
          <w:color w:val="000000"/>
          <w:szCs w:val="21"/>
        </w:rPr>
        <w:t>（3）请根据材料三并结合所学知识分析从一站后到二战后美英关系发生了怎样的变化，并分析导致这种变化的根本原因。（4分）</w:t>
      </w:r>
    </w:p>
    <w:p>
      <w:pPr>
        <w:spacing w:line="360" w:lineRule="auto"/>
        <w:jc w:val="left"/>
        <w:textAlignment w:val="center"/>
        <w:rPr>
          <w:rFonts w:hint="eastAsia" w:ascii="Time New Romans" w:hAnsi="Time New Romans" w:cs="宋体"/>
          <w:color w:val="000000"/>
          <w:szCs w:val="21"/>
        </w:rPr>
      </w:pPr>
    </w:p>
    <w:p>
      <w:pPr>
        <w:spacing w:line="360" w:lineRule="auto"/>
        <w:jc w:val="left"/>
        <w:textAlignment w:val="center"/>
        <w:rPr>
          <w:rFonts w:ascii="宋体" w:hAnsi="宋体" w:cs="宋体"/>
          <w:color w:val="000000"/>
        </w:rPr>
      </w:pPr>
      <w:r>
        <w:rPr>
          <w:rFonts w:hint="eastAsia" w:ascii="Time New Romans" w:hAnsi="Time New Romans" w:cs="宋体"/>
          <w:color w:val="000000"/>
          <w:szCs w:val="21"/>
        </w:rPr>
        <w:t>29.</w:t>
      </w:r>
      <w:r>
        <w:rPr>
          <w:rFonts w:hint="eastAsia" w:ascii="宋体" w:hAnsi="宋体" w:cs="宋体"/>
          <w:color w:val="000000"/>
          <w:szCs w:val="21"/>
        </w:rPr>
        <w:t>阅读材料，回答问题</w:t>
      </w:r>
    </w:p>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材料一：光荣革命使英国成为世界上第一个摆脱了专制统治的国家。它这样做的时候采用了不流血的方法。此后，英国就是在议会制度的框架之内，进行和平与渐进的制度改革……这是一个前所未有的变化。从1689年起，英国正式确立了议会高于王权的政治原则，并在以后的几十年里逐步建立起君主立宪制。</w:t>
      </w:r>
    </w:p>
    <w:p>
      <w:pPr>
        <w:spacing w:line="360" w:lineRule="auto"/>
        <w:ind w:firstLine="5670" w:firstLineChars="2700"/>
        <w:jc w:val="left"/>
        <w:textAlignment w:val="center"/>
        <w:rPr>
          <w:rFonts w:ascii="楷体" w:hAnsi="楷体" w:eastAsia="楷体" w:cs="楷体"/>
          <w:color w:val="000000"/>
          <w:szCs w:val="21"/>
        </w:rPr>
      </w:pPr>
      <w:r>
        <w:rPr>
          <w:rFonts w:hint="eastAsia" w:ascii="楷体" w:hAnsi="楷体" w:eastAsia="楷体" w:cs="楷体"/>
          <w:color w:val="000000"/>
          <w:szCs w:val="21"/>
        </w:rPr>
        <w:t>—— 《大国崛起》</w:t>
      </w:r>
    </w:p>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 xml:space="preserve"> 材料二： </w:t>
      </w:r>
      <w:r>
        <w:rPr>
          <w:rFonts w:ascii="楷体" w:hAnsi="楷体" w:eastAsia="楷体" w:cs="楷体"/>
          <w:color w:val="000000"/>
          <w:szCs w:val="21"/>
        </w:rPr>
        <w:t>19</w:t>
      </w:r>
      <w:r>
        <w:rPr>
          <w:rFonts w:hint="eastAsia" w:ascii="楷体" w:hAnsi="楷体" w:eastAsia="楷体" w:cs="楷体"/>
          <w:color w:val="000000"/>
          <w:szCs w:val="21"/>
        </w:rPr>
        <w:t>世纪</w:t>
      </w:r>
      <w:r>
        <w:rPr>
          <w:rFonts w:ascii="楷体" w:hAnsi="楷体" w:eastAsia="楷体" w:cs="楷体"/>
          <w:color w:val="000000"/>
          <w:szCs w:val="21"/>
        </w:rPr>
        <w:t>50</w:t>
      </w:r>
      <w:r>
        <w:rPr>
          <w:rFonts w:hint="eastAsia" w:ascii="楷体" w:hAnsi="楷体" w:eastAsia="楷体" w:cs="楷体"/>
          <w:color w:val="000000"/>
          <w:szCs w:val="21"/>
        </w:rPr>
        <w:t>年代，美国海军舰队两次进入日本港口，要求日本打开国门。</w:t>
      </w:r>
      <w:r>
        <w:rPr>
          <w:rFonts w:ascii="楷体" w:hAnsi="楷体" w:eastAsia="楷体" w:cs="楷体"/>
          <w:color w:val="000000"/>
          <w:szCs w:val="21"/>
        </w:rPr>
        <w:t>1868</w:t>
      </w:r>
      <w:r>
        <w:rPr>
          <w:rFonts w:hint="eastAsia" w:ascii="楷体" w:hAnsi="楷体" w:eastAsia="楷体" w:cs="楷体"/>
          <w:color w:val="000000"/>
          <w:szCs w:val="21"/>
        </w:rPr>
        <w:t>年，明治政权以</w:t>
      </w:r>
      <w:r>
        <w:rPr>
          <w:rFonts w:ascii="楷体" w:hAnsi="楷体" w:eastAsia="楷体" w:cs="楷体"/>
          <w:color w:val="000000"/>
          <w:szCs w:val="21"/>
        </w:rPr>
        <w:t>“</w:t>
      </w:r>
      <w:r>
        <w:rPr>
          <w:rFonts w:hint="eastAsia" w:ascii="楷体" w:hAnsi="楷体" w:eastAsia="楷体" w:cs="楷体"/>
          <w:color w:val="000000"/>
          <w:szCs w:val="21"/>
        </w:rPr>
        <w:t>富国强兵</w:t>
      </w:r>
      <w:r>
        <w:rPr>
          <w:rFonts w:ascii="楷体" w:hAnsi="楷体" w:eastAsia="楷体" w:cs="楷体"/>
          <w:color w:val="000000"/>
          <w:szCs w:val="21"/>
        </w:rPr>
        <w:t>”</w:t>
      </w:r>
      <w:r>
        <w:rPr>
          <w:rFonts w:hint="eastAsia" w:ascii="楷体" w:hAnsi="楷体" w:eastAsia="楷体" w:cs="楷体"/>
          <w:color w:val="000000"/>
          <w:szCs w:val="21"/>
        </w:rPr>
        <w:t>、</w:t>
      </w:r>
      <w:r>
        <w:rPr>
          <w:rFonts w:ascii="楷体" w:hAnsi="楷体" w:eastAsia="楷体" w:cs="楷体"/>
          <w:color w:val="000000"/>
          <w:szCs w:val="21"/>
        </w:rPr>
        <w:t>“</w:t>
      </w:r>
      <w:r>
        <w:rPr>
          <w:rFonts w:hint="eastAsia" w:ascii="楷体" w:hAnsi="楷体" w:eastAsia="楷体" w:cs="楷体"/>
          <w:color w:val="000000"/>
          <w:szCs w:val="21"/>
        </w:rPr>
        <w:t>殖产兴业</w:t>
      </w:r>
      <w:r>
        <w:rPr>
          <w:rFonts w:ascii="楷体" w:hAnsi="楷体" w:eastAsia="楷体" w:cs="楷体"/>
          <w:color w:val="000000"/>
          <w:szCs w:val="21"/>
        </w:rPr>
        <w:t>”</w:t>
      </w:r>
      <w:r>
        <w:rPr>
          <w:rFonts w:hint="eastAsia" w:ascii="楷体" w:hAnsi="楷体" w:eastAsia="楷体" w:cs="楷体"/>
          <w:color w:val="000000"/>
          <w:szCs w:val="21"/>
        </w:rPr>
        <w:t>为目标，积极推进工业革命。日本强调有计划地引进先进技术</w:t>
      </w:r>
      <w:r>
        <w:rPr>
          <w:rFonts w:ascii="楷体" w:hAnsi="楷体" w:eastAsia="楷体" w:cs="楷体"/>
          <w:color w:val="000000"/>
          <w:szCs w:val="21"/>
        </w:rPr>
        <w:t>,</w:t>
      </w:r>
      <w:r>
        <w:rPr>
          <w:rFonts w:hint="eastAsia" w:ascii="楷体" w:hAnsi="楷体" w:eastAsia="楷体" w:cs="楷体"/>
          <w:color w:val="000000"/>
          <w:szCs w:val="21"/>
        </w:rPr>
        <w:t>成功地走出了一条</w:t>
      </w:r>
      <w:r>
        <w:rPr>
          <w:rFonts w:ascii="楷体" w:hAnsi="楷体" w:eastAsia="楷体" w:cs="楷体"/>
          <w:color w:val="000000"/>
          <w:szCs w:val="21"/>
        </w:rPr>
        <w:t>“</w:t>
      </w:r>
      <w:r>
        <w:rPr>
          <w:rFonts w:hint="eastAsia" w:ascii="楷体" w:hAnsi="楷体" w:eastAsia="楷体" w:cs="楷体"/>
          <w:color w:val="000000"/>
          <w:szCs w:val="21"/>
        </w:rPr>
        <w:t>引进创新</w:t>
      </w:r>
      <w:r>
        <w:rPr>
          <w:rFonts w:ascii="楷体" w:hAnsi="楷体" w:eastAsia="楷体" w:cs="楷体"/>
          <w:color w:val="000000"/>
          <w:szCs w:val="21"/>
        </w:rPr>
        <w:t>”</w:t>
      </w:r>
      <w:r>
        <w:rPr>
          <w:rFonts w:hint="eastAsia" w:ascii="楷体" w:hAnsi="楷体" w:eastAsia="楷体" w:cs="楷体"/>
          <w:color w:val="000000"/>
          <w:szCs w:val="21"/>
        </w:rPr>
        <w:t>道路。日本还利用</w:t>
      </w:r>
      <w:r>
        <w:rPr>
          <w:rFonts w:ascii="楷体" w:hAnsi="楷体" w:eastAsia="楷体" w:cs="楷体"/>
          <w:color w:val="000000"/>
          <w:szCs w:val="21"/>
        </w:rPr>
        <w:t>“</w:t>
      </w:r>
      <w:r>
        <w:rPr>
          <w:rFonts w:hint="eastAsia" w:ascii="楷体" w:hAnsi="楷体" w:eastAsia="楷体" w:cs="楷体"/>
          <w:color w:val="000000"/>
          <w:szCs w:val="21"/>
        </w:rPr>
        <w:t>后发优势</w:t>
      </w:r>
      <w:r>
        <w:rPr>
          <w:rFonts w:ascii="楷体" w:hAnsi="楷体" w:eastAsia="楷体" w:cs="楷体"/>
          <w:color w:val="000000"/>
          <w:szCs w:val="21"/>
        </w:rPr>
        <w:t>”,</w:t>
      </w:r>
      <w:r>
        <w:rPr>
          <w:rFonts w:hint="eastAsia" w:ascii="楷体" w:hAnsi="楷体" w:eastAsia="楷体" w:cs="楷体"/>
          <w:color w:val="000000"/>
          <w:szCs w:val="21"/>
        </w:rPr>
        <w:t>以最少的时间、最小的代价迅速地建立起自己的科学技术体系</w:t>
      </w:r>
      <w:r>
        <w:rPr>
          <w:rFonts w:ascii="楷体" w:hAnsi="楷体" w:eastAsia="楷体" w:cs="楷体"/>
          <w:color w:val="000000"/>
          <w:szCs w:val="21"/>
        </w:rPr>
        <w:t>,</w:t>
      </w:r>
      <w:r>
        <w:rPr>
          <w:rFonts w:hint="eastAsia" w:ascii="楷体" w:hAnsi="楷体" w:eastAsia="楷体" w:cs="楷体"/>
          <w:color w:val="000000"/>
          <w:szCs w:val="21"/>
        </w:rPr>
        <w:t>推进了工业化的进程和生产率的迅速提高。而且</w:t>
      </w:r>
      <w:r>
        <w:rPr>
          <w:rFonts w:ascii="楷体" w:hAnsi="楷体" w:eastAsia="楷体" w:cs="楷体"/>
          <w:color w:val="000000"/>
          <w:szCs w:val="21"/>
        </w:rPr>
        <w:t>,</w:t>
      </w:r>
      <w:r>
        <w:rPr>
          <w:rFonts w:hint="eastAsia" w:ascii="楷体" w:hAnsi="楷体" w:eastAsia="楷体" w:cs="楷体"/>
          <w:color w:val="000000"/>
          <w:szCs w:val="21"/>
        </w:rPr>
        <w:t>日本注重通过产业政策引导工业结构的高级化和现代化</w:t>
      </w:r>
      <w:r>
        <w:rPr>
          <w:rFonts w:ascii="楷体" w:hAnsi="楷体" w:eastAsia="楷体" w:cs="楷体"/>
          <w:color w:val="000000"/>
          <w:szCs w:val="21"/>
        </w:rPr>
        <w:t>,</w:t>
      </w:r>
      <w:r>
        <w:rPr>
          <w:rFonts w:hint="eastAsia" w:ascii="楷体" w:hAnsi="楷体" w:eastAsia="楷体" w:cs="楷体"/>
          <w:color w:val="000000"/>
          <w:szCs w:val="21"/>
        </w:rPr>
        <w:t>为实现跨越式的发展提供了保证。经过</w:t>
      </w:r>
      <w:r>
        <w:rPr>
          <w:rFonts w:ascii="楷体" w:hAnsi="楷体" w:eastAsia="楷体" w:cs="楷体"/>
          <w:color w:val="000000"/>
          <w:szCs w:val="21"/>
        </w:rPr>
        <w:t>70-80</w:t>
      </w:r>
      <w:r>
        <w:rPr>
          <w:rFonts w:hint="eastAsia" w:ascii="楷体" w:hAnsi="楷体" w:eastAsia="楷体" w:cs="楷体"/>
          <w:color w:val="000000"/>
          <w:szCs w:val="21"/>
        </w:rPr>
        <w:t>年，日本基本完成了西方国家</w:t>
      </w:r>
      <w:r>
        <w:rPr>
          <w:rFonts w:ascii="楷体" w:hAnsi="楷体" w:eastAsia="楷体" w:cs="楷体"/>
          <w:color w:val="000000"/>
          <w:szCs w:val="21"/>
        </w:rPr>
        <w:t>100</w:t>
      </w:r>
      <w:r>
        <w:rPr>
          <w:rFonts w:hint="eastAsia" w:ascii="楷体" w:hAnsi="楷体" w:eastAsia="楷体" w:cs="楷体"/>
          <w:color w:val="000000"/>
          <w:szCs w:val="21"/>
        </w:rPr>
        <w:t>多年走完的工业化道路。</w:t>
      </w:r>
    </w:p>
    <w:p>
      <w:pPr>
        <w:ind w:firstLine="420" w:firstLineChars="200"/>
        <w:jc w:val="left"/>
        <w:textAlignment w:val="center"/>
        <w:rPr>
          <w:rFonts w:ascii="楷体" w:hAnsi="楷体" w:eastAsia="楷体" w:cs="楷体"/>
          <w:color w:val="000000"/>
          <w:szCs w:val="21"/>
        </w:rPr>
      </w:pPr>
      <w:r>
        <w:rPr>
          <w:rFonts w:ascii="楷体" w:hAnsi="楷体" w:eastAsia="楷体" w:cs="楷体"/>
          <w:color w:val="000000"/>
          <w:szCs w:val="21"/>
        </w:rPr>
        <w:t>——</w:t>
      </w:r>
      <w:r>
        <w:rPr>
          <w:rFonts w:hint="eastAsia" w:ascii="楷体" w:hAnsi="楷体" w:eastAsia="楷体" w:cs="楷体"/>
          <w:color w:val="000000"/>
          <w:szCs w:val="21"/>
        </w:rPr>
        <w:t>摘编自郑有国、高文博《中日工业化道路比较分析及其启示》</w:t>
      </w:r>
    </w:p>
    <w:p>
      <w:pPr>
        <w:spacing w:line="360" w:lineRule="auto"/>
        <w:ind w:firstLine="210" w:firstLineChars="100"/>
        <w:rPr>
          <w:rFonts w:ascii="宋体" w:hAnsi="宋体" w:cs="宋体"/>
        </w:rPr>
      </w:pPr>
      <w:r>
        <w:rPr>
          <w:rFonts w:hint="eastAsia" w:ascii="宋体" w:hAnsi="宋体" w:cs="宋体"/>
          <w:szCs w:val="21"/>
        </w:rPr>
        <w:t>（1）依据材料，指出英国政治体制创新的特点和表现（3分）</w:t>
      </w:r>
    </w:p>
    <w:p>
      <w:pPr>
        <w:spacing w:line="360" w:lineRule="auto"/>
        <w:rPr>
          <w:rFonts w:ascii="宋体" w:hAnsi="宋体" w:cs="宋体"/>
          <w:szCs w:val="21"/>
        </w:rPr>
      </w:pPr>
    </w:p>
    <w:p>
      <w:pPr>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）依据材料二幵结合所学，说出日本在</w:t>
      </w:r>
      <w:r>
        <w:rPr>
          <w:rFonts w:ascii="宋体" w:hAnsi="宋体" w:cs="宋体"/>
          <w:szCs w:val="21"/>
        </w:rPr>
        <w:t>19</w:t>
      </w:r>
      <w:r>
        <w:rPr>
          <w:rFonts w:hint="eastAsia" w:ascii="宋体" w:hAnsi="宋体" w:cs="宋体"/>
          <w:szCs w:val="21"/>
        </w:rPr>
        <w:t>世纪启动工业化进程的背景。（</w:t>
      </w:r>
      <w:r>
        <w:rPr>
          <w:rFonts w:ascii="宋体" w:hAnsi="宋体" w:cs="宋体"/>
          <w:szCs w:val="21"/>
        </w:rPr>
        <w:t>1</w:t>
      </w:r>
      <w:r>
        <w:rPr>
          <w:rFonts w:hint="eastAsia" w:ascii="宋体" w:hAnsi="宋体" w:cs="宋体"/>
          <w:szCs w:val="21"/>
        </w:rPr>
        <w:t>分）</w:t>
      </w:r>
    </w:p>
    <w:p>
      <w:pPr>
        <w:rPr>
          <w:rFonts w:ascii="宋体" w:hAnsi="宋体" w:cs="宋体"/>
          <w:szCs w:val="21"/>
        </w:rPr>
      </w:pPr>
      <w:r>
        <w:rPr>
          <w:rFonts w:hint="eastAsia" w:ascii="宋体" w:hAnsi="宋体" w:cs="宋体"/>
          <w:szCs w:val="21"/>
        </w:rPr>
        <w:t>概括日本迅速实现工业化的原因。（</w:t>
      </w:r>
      <w:r>
        <w:rPr>
          <w:rFonts w:ascii="宋体" w:hAnsi="宋体" w:cs="宋体"/>
          <w:szCs w:val="21"/>
        </w:rPr>
        <w:t>2</w:t>
      </w:r>
      <w:r>
        <w:rPr>
          <w:rFonts w:hint="eastAsia" w:ascii="宋体" w:hAnsi="宋体" w:cs="宋体"/>
          <w:szCs w:val="21"/>
        </w:rPr>
        <w:t>分）</w:t>
      </w:r>
    </w:p>
    <w:p>
      <w:pPr>
        <w:rPr>
          <w:rFonts w:ascii="宋体" w:hAnsi="宋体" w:cs="宋体"/>
          <w:szCs w:val="21"/>
        </w:rPr>
      </w:pPr>
    </w:p>
    <w:p>
      <w:pPr>
        <w:spacing w:line="360" w:lineRule="auto"/>
        <w:ind w:firstLine="210" w:firstLineChars="100"/>
        <w:rPr>
          <w:rFonts w:ascii="宋体" w:hAnsi="宋体" w:cs="宋体"/>
          <w:szCs w:val="21"/>
        </w:rPr>
      </w:pPr>
      <w:r>
        <w:rPr>
          <w:rFonts w:hint="eastAsia" w:ascii="宋体" w:hAnsi="宋体" w:cs="宋体"/>
          <w:szCs w:val="21"/>
        </w:rPr>
        <w:t>（3）综合上述材料，你认为推动一个国家发展的因素有哪些？（2分）</w:t>
      </w:r>
    </w:p>
    <w:p>
      <w:pPr>
        <w:spacing w:line="360" w:lineRule="auto"/>
        <w:jc w:val="left"/>
        <w:textAlignment w:val="center"/>
        <w:rPr>
          <w:rFonts w:hint="eastAsia" w:ascii="Time New Romans" w:hAnsi="Time New Romans" w:cs="宋体"/>
          <w:color w:val="000000"/>
          <w:szCs w:val="21"/>
        </w:rPr>
      </w:pPr>
    </w:p>
    <w:p>
      <w:pPr>
        <w:spacing w:line="360" w:lineRule="auto"/>
        <w:jc w:val="left"/>
        <w:textAlignment w:val="center"/>
        <w:rPr>
          <w:rFonts w:ascii="楷体" w:hAnsi="楷体" w:eastAsia="楷体" w:cs="楷体"/>
          <w:color w:val="000000"/>
          <w:szCs w:val="21"/>
        </w:rPr>
      </w:pPr>
      <w:r>
        <w:rPr>
          <w:rFonts w:hint="eastAsia" w:ascii="Time New Romans" w:hAnsi="Time New Romans" w:cs="宋体"/>
          <w:color w:val="000000"/>
          <w:szCs w:val="21"/>
        </w:rPr>
        <w:t>30.</w:t>
      </w:r>
      <w:r>
        <w:rPr>
          <w:rFonts w:hint="eastAsia" w:ascii="宋体" w:hAnsi="宋体" w:cs="宋体"/>
          <w:color w:val="000000"/>
          <w:szCs w:val="21"/>
        </w:rPr>
        <w:t>阅读材料，回答问题</w:t>
      </w:r>
    </w:p>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材料一： 欧洲水手探索世界海洋并建立起远洋贸易的航线，使得全球联系不断加强。</w:t>
      </w:r>
      <w:r>
        <w:rPr>
          <w:rFonts w:ascii="楷体" w:hAnsi="楷体" w:eastAsia="楷体" w:cs="楷体"/>
          <w:color w:val="000000"/>
          <w:szCs w:val="21"/>
        </w:rPr>
        <w:t xml:space="preserve">1200 </w:t>
      </w:r>
      <w:r>
        <w:rPr>
          <w:rFonts w:hint="eastAsia" w:ascii="楷体" w:hAnsi="楷体" w:eastAsia="楷体" w:cs="楷体"/>
          <w:color w:val="000000"/>
          <w:szCs w:val="21"/>
        </w:rPr>
        <w:t xml:space="preserve">至 </w:t>
      </w:r>
      <w:r>
        <w:rPr>
          <w:rFonts w:ascii="楷体" w:hAnsi="楷体" w:eastAsia="楷体" w:cs="楷体"/>
          <w:color w:val="000000"/>
          <w:szCs w:val="21"/>
        </w:rPr>
        <w:t xml:space="preserve">1500 </w:t>
      </w:r>
      <w:r>
        <w:rPr>
          <w:rFonts w:hint="eastAsia" w:ascii="楷体" w:hAnsi="楷体" w:eastAsia="楷体" w:cs="楷体"/>
          <w:color w:val="000000"/>
          <w:szCs w:val="21"/>
        </w:rPr>
        <w:t>年间，欧洲普 通船舶的吨位增加了一倍或二倍。</w:t>
      </w:r>
      <w:r>
        <w:rPr>
          <w:rFonts w:ascii="楷体" w:hAnsi="楷体" w:eastAsia="楷体" w:cs="楷体"/>
          <w:color w:val="000000"/>
          <w:szCs w:val="21"/>
        </w:rPr>
        <w:t xml:space="preserve">14 </w:t>
      </w:r>
      <w:r>
        <w:rPr>
          <w:rFonts w:hint="eastAsia" w:ascii="楷体" w:hAnsi="楷体" w:eastAsia="楷体" w:cs="楷体"/>
          <w:color w:val="000000"/>
          <w:szCs w:val="21"/>
        </w:rPr>
        <w:t>世纪时，葡萄牙人改制了三角帆索具，使船能够更直接逆风航行。</w:t>
      </w:r>
      <w:r>
        <w:rPr>
          <w:rFonts w:ascii="楷体" w:hAnsi="楷体" w:eastAsia="楷体" w:cs="楷体"/>
          <w:color w:val="000000"/>
          <w:szCs w:val="21"/>
        </w:rPr>
        <w:t xml:space="preserve">15 </w:t>
      </w:r>
      <w:r>
        <w:rPr>
          <w:rFonts w:hint="eastAsia" w:ascii="楷体" w:hAnsi="楷体" w:eastAsia="楷体" w:cs="楷体"/>
          <w:color w:val="000000"/>
          <w:szCs w:val="21"/>
        </w:rPr>
        <w:t xml:space="preserve">世纪时，欧洲人的船舰已配备了火炮，到 </w:t>
      </w:r>
      <w:r>
        <w:rPr>
          <w:rFonts w:ascii="楷体" w:hAnsi="楷体" w:eastAsia="楷体" w:cs="楷体"/>
          <w:color w:val="000000"/>
          <w:szCs w:val="21"/>
        </w:rPr>
        <w:t xml:space="preserve">16 </w:t>
      </w:r>
      <w:r>
        <w:rPr>
          <w:rFonts w:hint="eastAsia" w:ascii="楷体" w:hAnsi="楷体" w:eastAsia="楷体" w:cs="楷体"/>
          <w:color w:val="000000"/>
          <w:szCs w:val="21"/>
        </w:rPr>
        <w:t>世纪初，海军的战术已由撞入敌船转为舷炮齐射。这些发展给欧洲人以一个决定性的有利条件，使他们能夺取并控制世界各大洋。</w:t>
      </w:r>
    </w:p>
    <w:p>
      <w:pPr>
        <w:ind w:firstLine="420" w:firstLineChars="200"/>
        <w:jc w:val="left"/>
        <w:textAlignment w:val="center"/>
        <w:rPr>
          <w:rFonts w:ascii="楷体" w:hAnsi="楷体" w:eastAsia="楷体" w:cs="楷体"/>
          <w:color w:val="000000"/>
          <w:szCs w:val="21"/>
        </w:rPr>
      </w:pPr>
      <w:r>
        <w:rPr>
          <w:rFonts w:ascii="楷体" w:hAnsi="楷体" w:eastAsia="楷体" w:cs="楷体"/>
          <w:color w:val="000000"/>
          <w:szCs w:val="21"/>
        </w:rPr>
        <w:t>——</w:t>
      </w:r>
      <w:r>
        <w:rPr>
          <w:rFonts w:hint="eastAsia" w:ascii="楷体" w:hAnsi="楷体" w:eastAsia="楷体" w:cs="楷体"/>
          <w:color w:val="000000"/>
          <w:szCs w:val="21"/>
        </w:rPr>
        <w:t>摘编自斯塔夫里阿诺斯《全球通史》</w:t>
      </w:r>
    </w:p>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材料二：第一次工业革命主要成就简表</w:t>
      </w:r>
    </w:p>
    <w:tbl>
      <w:tblPr>
        <w:tblStyle w:val="10"/>
        <w:tblW w:w="80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69"/>
        <w:gridCol w:w="1069"/>
        <w:gridCol w:w="3790"/>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时间</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国别</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发明人</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1765</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英国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哈格里夫斯（纺织工）</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珍妮纺纱机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1779</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英国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克隆普顿（纺纱工）</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骡机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1785</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英国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卡特莱特（理发匠）</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水力织布机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1785</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英国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瓦特（仪器修理工）</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改良蒸汽机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1807</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美国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富尔顿（工程师）</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蒸汽轮船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74" w:hRule="atLeast"/>
          <w:jc w:val="center"/>
        </w:trPr>
        <w:tc>
          <w:tcPr>
            <w:tcW w:w="1069" w:type="dxa"/>
            <w:tcBorders>
              <w:top w:val="single" w:color="000000" w:sz="6" w:space="0"/>
              <w:left w:val="single" w:color="000000" w:sz="6" w:space="0"/>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ascii="楷体" w:hAnsi="楷体" w:eastAsia="楷体" w:cs="楷体"/>
                <w:color w:val="000000"/>
                <w:szCs w:val="21"/>
              </w:rPr>
              <w:t>1825</w:t>
            </w:r>
          </w:p>
        </w:tc>
        <w:tc>
          <w:tcPr>
            <w:tcW w:w="1069"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jc w:val="left"/>
              <w:textAlignment w:val="center"/>
              <w:rPr>
                <w:rFonts w:ascii="楷体" w:hAnsi="楷体" w:eastAsia="楷体" w:cs="楷体"/>
                <w:color w:val="000000"/>
                <w:szCs w:val="21"/>
              </w:rPr>
            </w:pPr>
            <w:r>
              <w:rPr>
                <w:rFonts w:hint="eastAsia" w:ascii="楷体" w:hAnsi="楷体" w:eastAsia="楷体" w:cs="楷体"/>
                <w:color w:val="000000"/>
                <w:szCs w:val="21"/>
              </w:rPr>
              <w:t>英国</w:t>
            </w:r>
          </w:p>
        </w:tc>
        <w:tc>
          <w:tcPr>
            <w:tcW w:w="37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斯蒂芬森（煤矿工）</w:t>
            </w:r>
          </w:p>
        </w:tc>
        <w:tc>
          <w:tcPr>
            <w:tcW w:w="2090" w:type="dxa"/>
            <w:tcBorders>
              <w:top w:val="single" w:color="000000" w:sz="6" w:space="0"/>
              <w:left w:val="nil"/>
              <w:bottom w:val="single" w:color="000000" w:sz="6" w:space="0"/>
              <w:right w:val="single" w:color="000000" w:sz="6" w:space="0"/>
            </w:tcBorders>
            <w:shd w:val="clear" w:color="auto" w:fill="auto"/>
            <w:tcMar>
              <w:top w:w="75" w:type="dxa"/>
              <w:bottom w:w="75" w:type="dxa"/>
            </w:tcMar>
            <w:vAlign w:val="center"/>
          </w:tcPr>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蒸汽机车</w:t>
            </w:r>
          </w:p>
        </w:tc>
      </w:tr>
    </w:tbl>
    <w:p>
      <w:pPr>
        <w:ind w:firstLine="420" w:firstLineChars="200"/>
        <w:jc w:val="left"/>
        <w:textAlignment w:val="center"/>
        <w:rPr>
          <w:rFonts w:ascii="楷体" w:hAnsi="楷体" w:eastAsia="楷体" w:cs="楷体"/>
          <w:color w:val="000000"/>
          <w:szCs w:val="21"/>
        </w:rPr>
      </w:pPr>
      <w:r>
        <w:rPr>
          <w:rFonts w:hint="eastAsia" w:ascii="楷体" w:hAnsi="楷体" w:eastAsia="楷体" w:cs="楷体"/>
          <w:color w:val="000000"/>
          <w:szCs w:val="21"/>
        </w:rPr>
        <w:t>材料三：</w:t>
      </w:r>
      <w:r>
        <w:rPr>
          <w:rFonts w:ascii="楷体" w:hAnsi="楷体" w:eastAsia="楷体" w:cs="楷体"/>
          <w:color w:val="000000"/>
          <w:szCs w:val="21"/>
        </w:rPr>
        <w:t xml:space="preserve">  1844</w:t>
      </w:r>
      <w:r>
        <w:rPr>
          <w:rFonts w:hint="eastAsia" w:ascii="楷体" w:hAnsi="楷体" w:eastAsia="楷体" w:cs="楷体"/>
          <w:color w:val="000000"/>
          <w:szCs w:val="21"/>
        </w:rPr>
        <w:t>年，卡尔</w:t>
      </w:r>
      <w:r>
        <w:rPr>
          <w:rFonts w:ascii="楷体" w:hAnsi="楷体" w:eastAsia="楷体" w:cs="楷体"/>
          <w:color w:val="000000"/>
          <w:szCs w:val="21"/>
        </w:rPr>
        <w:t>·</w:t>
      </w:r>
      <w:r>
        <w:rPr>
          <w:rFonts w:hint="eastAsia" w:ascii="楷体" w:hAnsi="楷体" w:eastAsia="楷体" w:cs="楷体"/>
          <w:color w:val="000000"/>
          <w:szCs w:val="21"/>
        </w:rPr>
        <w:t>本茨出生于德国。中学时对自然科学产生了浓厚的兴趣，大学期间较为系统地学习了机械构造等课程。在辗转了多个工作后</w:t>
      </w:r>
      <w:r>
        <w:rPr>
          <w:rFonts w:ascii="楷体" w:hAnsi="楷体" w:eastAsia="楷体" w:cs="楷体"/>
          <w:color w:val="000000"/>
          <w:szCs w:val="21"/>
        </w:rPr>
        <w:t>,</w:t>
      </w:r>
      <w:r>
        <w:rPr>
          <w:rFonts w:hint="eastAsia" w:ascii="楷体" w:hAnsi="楷体" w:eastAsia="楷体" w:cs="楷体"/>
          <w:color w:val="000000"/>
          <w:szCs w:val="21"/>
        </w:rPr>
        <w:t>他开始创建自己的工厂</w:t>
      </w:r>
      <w:r>
        <w:rPr>
          <w:rFonts w:ascii="楷体" w:hAnsi="楷体" w:eastAsia="楷体" w:cs="楷体"/>
          <w:color w:val="000000"/>
          <w:szCs w:val="21"/>
        </w:rPr>
        <w:t xml:space="preserve">, </w:t>
      </w:r>
      <w:r>
        <w:rPr>
          <w:rFonts w:hint="eastAsia" w:ascii="楷体" w:hAnsi="楷体" w:eastAsia="楷体" w:cs="楷体"/>
          <w:color w:val="000000"/>
          <w:szCs w:val="21"/>
        </w:rPr>
        <w:t>并很快将目标锁定在研制发动机上。在经历多年艰苦生活和无数次失败考验之后，利用内燃机等一系列研究成果，终于在</w:t>
      </w:r>
      <w:r>
        <w:rPr>
          <w:rFonts w:ascii="楷体" w:hAnsi="楷体" w:eastAsia="楷体" w:cs="楷体"/>
          <w:color w:val="000000"/>
          <w:szCs w:val="21"/>
        </w:rPr>
        <w:t>1886</w:t>
      </w:r>
      <w:r>
        <w:rPr>
          <w:rFonts w:hint="eastAsia" w:ascii="楷体" w:hAnsi="楷体" w:eastAsia="楷体" w:cs="楷体"/>
          <w:color w:val="000000"/>
          <w:szCs w:val="21"/>
        </w:rPr>
        <w:t>年成功研制出世界上第一辆以汽油内燃机为引擎的三轮汽车。</w:t>
      </w:r>
    </w:p>
    <w:p>
      <w:pPr>
        <w:ind w:right="233" w:firstLine="428" w:firstLineChars="200"/>
        <w:rPr>
          <w:rFonts w:ascii="宋体" w:hAnsi="宋体" w:cs="宋体"/>
        </w:rPr>
      </w:pPr>
      <w:r>
        <w:rPr>
          <w:rFonts w:hint="eastAsia" w:ascii="宋体" w:hAnsi="宋体" w:cs="宋体"/>
          <w:spacing w:val="2"/>
          <w:szCs w:val="21"/>
        </w:rPr>
        <w:t>（</w:t>
      </w:r>
      <w:r>
        <w:rPr>
          <w:rFonts w:cs="宋体"/>
          <w:spacing w:val="1"/>
          <w:szCs w:val="21"/>
        </w:rPr>
        <w:t>1</w:t>
      </w:r>
      <w:r>
        <w:rPr>
          <w:rFonts w:hint="eastAsia" w:ascii="宋体" w:hAnsi="宋体" w:cs="宋体"/>
          <w:szCs w:val="21"/>
        </w:rPr>
        <w:t>）</w:t>
      </w:r>
      <w:r>
        <w:rPr>
          <w:rFonts w:hint="eastAsia" w:ascii="宋体" w:hAnsi="宋体" w:cs="宋体"/>
          <w:spacing w:val="2"/>
          <w:szCs w:val="21"/>
        </w:rPr>
        <w:t>根</w:t>
      </w:r>
      <w:r>
        <w:rPr>
          <w:rFonts w:hint="eastAsia" w:ascii="宋体" w:hAnsi="宋体" w:cs="宋体"/>
          <w:szCs w:val="21"/>
        </w:rPr>
        <w:t>据</w:t>
      </w:r>
      <w:r>
        <w:rPr>
          <w:rFonts w:hint="eastAsia" w:ascii="宋体" w:hAnsi="宋体" w:cs="宋体"/>
          <w:spacing w:val="2"/>
          <w:szCs w:val="21"/>
        </w:rPr>
        <w:t>材</w:t>
      </w:r>
      <w:r>
        <w:rPr>
          <w:rFonts w:hint="eastAsia" w:ascii="宋体" w:hAnsi="宋体" w:cs="宋体"/>
          <w:szCs w:val="21"/>
        </w:rPr>
        <w:t>料</w:t>
      </w:r>
      <w:r>
        <w:rPr>
          <w:rFonts w:hint="eastAsia" w:ascii="宋体" w:hAnsi="宋体" w:cs="宋体"/>
          <w:spacing w:val="2"/>
          <w:szCs w:val="21"/>
        </w:rPr>
        <w:t>一</w:t>
      </w:r>
      <w:r>
        <w:rPr>
          <w:rFonts w:hint="eastAsia" w:ascii="宋体" w:hAnsi="宋体" w:cs="宋体"/>
          <w:szCs w:val="21"/>
        </w:rPr>
        <w:t>并</w:t>
      </w:r>
      <w:r>
        <w:rPr>
          <w:rFonts w:hint="eastAsia" w:ascii="宋体" w:hAnsi="宋体" w:cs="宋体"/>
          <w:spacing w:val="2"/>
          <w:szCs w:val="21"/>
        </w:rPr>
        <w:t>结</w:t>
      </w:r>
      <w:r>
        <w:rPr>
          <w:rFonts w:hint="eastAsia" w:ascii="宋体" w:hAnsi="宋体" w:cs="宋体"/>
          <w:szCs w:val="21"/>
        </w:rPr>
        <w:t>合</w:t>
      </w:r>
      <w:r>
        <w:rPr>
          <w:rFonts w:hint="eastAsia" w:ascii="宋体" w:hAnsi="宋体" w:cs="宋体"/>
          <w:spacing w:val="2"/>
          <w:szCs w:val="21"/>
        </w:rPr>
        <w:t>所</w:t>
      </w:r>
      <w:r>
        <w:rPr>
          <w:rFonts w:hint="eastAsia" w:ascii="宋体" w:hAnsi="宋体" w:cs="宋体"/>
          <w:szCs w:val="21"/>
        </w:rPr>
        <w:t>学</w:t>
      </w:r>
      <w:r>
        <w:rPr>
          <w:rFonts w:hint="eastAsia" w:ascii="宋体" w:hAnsi="宋体" w:cs="宋体"/>
          <w:spacing w:val="2"/>
          <w:szCs w:val="21"/>
        </w:rPr>
        <w:t>，</w:t>
      </w:r>
      <w:r>
        <w:rPr>
          <w:rFonts w:hint="eastAsia" w:ascii="宋体" w:hAnsi="宋体" w:cs="宋体"/>
          <w:szCs w:val="21"/>
        </w:rPr>
        <w:t>写出</w:t>
      </w:r>
      <w:r>
        <w:rPr>
          <w:rFonts w:cs="宋体"/>
          <w:spacing w:val="1"/>
          <w:szCs w:val="21"/>
        </w:rPr>
        <w:t>15</w:t>
      </w:r>
      <w:r>
        <w:rPr>
          <w:rFonts w:cs="宋体"/>
          <w:szCs w:val="21"/>
        </w:rPr>
        <w:t>—</w:t>
      </w:r>
      <w:r>
        <w:rPr>
          <w:rFonts w:cs="宋体"/>
          <w:spacing w:val="1"/>
          <w:szCs w:val="21"/>
        </w:rPr>
        <w:t>1</w:t>
      </w:r>
      <w:r>
        <w:rPr>
          <w:rFonts w:cs="宋体"/>
          <w:szCs w:val="21"/>
        </w:rPr>
        <w:t>6</w:t>
      </w:r>
      <w:r>
        <w:rPr>
          <w:rFonts w:hint="eastAsia" w:ascii="宋体" w:hAnsi="宋体" w:cs="宋体"/>
          <w:szCs w:val="21"/>
        </w:rPr>
        <w:t>世</w:t>
      </w:r>
      <w:r>
        <w:rPr>
          <w:rFonts w:hint="eastAsia" w:ascii="宋体" w:hAnsi="宋体" w:cs="宋体"/>
          <w:spacing w:val="2"/>
          <w:szCs w:val="21"/>
        </w:rPr>
        <w:t>纪</w:t>
      </w:r>
      <w:r>
        <w:rPr>
          <w:rFonts w:cs="宋体"/>
          <w:spacing w:val="1"/>
          <w:szCs w:val="21"/>
        </w:rPr>
        <w:t>“</w:t>
      </w:r>
      <w:r>
        <w:rPr>
          <w:rFonts w:hint="eastAsia" w:ascii="宋体" w:hAnsi="宋体" w:cs="宋体"/>
          <w:szCs w:val="21"/>
        </w:rPr>
        <w:t>探</w:t>
      </w:r>
      <w:r>
        <w:rPr>
          <w:rFonts w:hint="eastAsia" w:ascii="宋体" w:hAnsi="宋体" w:cs="宋体"/>
          <w:spacing w:val="2"/>
          <w:szCs w:val="21"/>
        </w:rPr>
        <w:t>索</w:t>
      </w:r>
      <w:r>
        <w:rPr>
          <w:rFonts w:hint="eastAsia" w:ascii="宋体" w:hAnsi="宋体" w:cs="宋体"/>
          <w:szCs w:val="21"/>
        </w:rPr>
        <w:t>海</w:t>
      </w:r>
      <w:r>
        <w:rPr>
          <w:rFonts w:hint="eastAsia" w:ascii="宋体" w:hAnsi="宋体" w:cs="宋体"/>
          <w:spacing w:val="2"/>
          <w:szCs w:val="21"/>
        </w:rPr>
        <w:t>洋</w:t>
      </w:r>
      <w:r>
        <w:rPr>
          <w:rFonts w:cs="宋体"/>
          <w:spacing w:val="1"/>
          <w:szCs w:val="21"/>
        </w:rPr>
        <w:t>”</w:t>
      </w:r>
      <w:r>
        <w:rPr>
          <w:rFonts w:hint="eastAsia" w:ascii="宋体" w:hAnsi="宋体" w:cs="宋体"/>
          <w:szCs w:val="21"/>
        </w:rPr>
        <w:t>的</w:t>
      </w:r>
      <w:r>
        <w:rPr>
          <w:rFonts w:hint="eastAsia" w:ascii="宋体" w:hAnsi="宋体" w:cs="宋体"/>
          <w:spacing w:val="2"/>
          <w:szCs w:val="21"/>
        </w:rPr>
        <w:t>一</w:t>
      </w:r>
      <w:r>
        <w:rPr>
          <w:rFonts w:hint="eastAsia" w:ascii="宋体" w:hAnsi="宋体" w:cs="宋体"/>
          <w:szCs w:val="21"/>
        </w:rPr>
        <w:t>位</w:t>
      </w:r>
      <w:r>
        <w:rPr>
          <w:rFonts w:hint="eastAsia" w:ascii="宋体" w:hAnsi="宋体" w:cs="宋体"/>
          <w:spacing w:val="2"/>
          <w:szCs w:val="21"/>
        </w:rPr>
        <w:t>航</w:t>
      </w:r>
      <w:r>
        <w:rPr>
          <w:rFonts w:hint="eastAsia" w:ascii="宋体" w:hAnsi="宋体" w:cs="宋体"/>
          <w:szCs w:val="21"/>
        </w:rPr>
        <w:t>海</w:t>
      </w:r>
      <w:r>
        <w:rPr>
          <w:rFonts w:hint="eastAsia" w:ascii="宋体" w:hAnsi="宋体" w:cs="宋体"/>
          <w:spacing w:val="2"/>
          <w:szCs w:val="21"/>
        </w:rPr>
        <w:t>家</w:t>
      </w:r>
      <w:r>
        <w:rPr>
          <w:rFonts w:hint="eastAsia" w:ascii="宋体" w:hAnsi="宋体" w:cs="宋体"/>
          <w:szCs w:val="21"/>
        </w:rPr>
        <w:t>及</w:t>
      </w:r>
      <w:r>
        <w:rPr>
          <w:rFonts w:hint="eastAsia" w:ascii="宋体" w:hAnsi="宋体" w:cs="宋体"/>
          <w:spacing w:val="2"/>
          <w:szCs w:val="21"/>
        </w:rPr>
        <w:t>其</w:t>
      </w:r>
      <w:r>
        <w:rPr>
          <w:rFonts w:hint="eastAsia" w:ascii="宋体" w:hAnsi="宋体" w:cs="宋体"/>
          <w:szCs w:val="21"/>
        </w:rPr>
        <w:t>成</w:t>
      </w:r>
      <w:r>
        <w:rPr>
          <w:rFonts w:hint="eastAsia" w:ascii="宋体" w:hAnsi="宋体" w:cs="宋体"/>
          <w:spacing w:val="2"/>
          <w:szCs w:val="21"/>
        </w:rPr>
        <w:t>就</w:t>
      </w:r>
      <w:r>
        <w:rPr>
          <w:rFonts w:hint="eastAsia" w:ascii="宋体" w:hAnsi="宋体" w:cs="宋体"/>
          <w:szCs w:val="21"/>
        </w:rPr>
        <w:t>。</w:t>
      </w:r>
      <w:r>
        <w:rPr>
          <w:rFonts w:hint="eastAsia" w:ascii="宋体" w:hAnsi="宋体" w:cs="宋体"/>
          <w:spacing w:val="2"/>
          <w:szCs w:val="21"/>
        </w:rPr>
        <w:t>（</w:t>
      </w:r>
      <w:r>
        <w:rPr>
          <w:rFonts w:hint="eastAsia" w:cs="宋体"/>
          <w:szCs w:val="21"/>
        </w:rPr>
        <w:t>１</w:t>
      </w:r>
      <w:r>
        <w:rPr>
          <w:rFonts w:hint="eastAsia" w:ascii="宋体" w:hAnsi="宋体" w:cs="宋体"/>
          <w:szCs w:val="21"/>
        </w:rPr>
        <w:t>分</w:t>
      </w:r>
      <w:r>
        <w:rPr>
          <w:rFonts w:hint="eastAsia" w:ascii="宋体" w:hAnsi="宋体" w:cs="宋体"/>
          <w:spacing w:val="2"/>
          <w:szCs w:val="21"/>
        </w:rPr>
        <w:t>）</w:t>
      </w:r>
      <w:r>
        <w:rPr>
          <w:rFonts w:hint="eastAsia" w:ascii="宋体" w:hAnsi="宋体" w:cs="宋体"/>
          <w:szCs w:val="21"/>
        </w:rPr>
        <w:t>概</w:t>
      </w:r>
      <w:r>
        <w:rPr>
          <w:rFonts w:hint="eastAsia" w:ascii="宋体" w:hAnsi="宋体" w:cs="宋体"/>
          <w:spacing w:val="2"/>
          <w:szCs w:val="21"/>
        </w:rPr>
        <w:t>括</w:t>
      </w:r>
      <w:r>
        <w:rPr>
          <w:rFonts w:hint="eastAsia" w:ascii="宋体" w:hAnsi="宋体" w:cs="宋体"/>
          <w:szCs w:val="21"/>
        </w:rPr>
        <w:t>欧</w:t>
      </w:r>
      <w:r>
        <w:rPr>
          <w:rFonts w:hint="eastAsia" w:ascii="宋体" w:hAnsi="宋体" w:cs="宋体"/>
          <w:spacing w:val="2"/>
          <w:szCs w:val="21"/>
        </w:rPr>
        <w:t>洲</w:t>
      </w:r>
      <w:r>
        <w:rPr>
          <w:rFonts w:cs="宋体"/>
          <w:spacing w:val="-1"/>
          <w:szCs w:val="21"/>
        </w:rPr>
        <w:t>“</w:t>
      </w:r>
      <w:r>
        <w:rPr>
          <w:rFonts w:hint="eastAsia" w:ascii="宋体" w:hAnsi="宋体" w:cs="宋体"/>
          <w:szCs w:val="21"/>
        </w:rPr>
        <w:t>控</w:t>
      </w:r>
      <w:r>
        <w:rPr>
          <w:rFonts w:hint="eastAsia" w:ascii="宋体" w:hAnsi="宋体" w:cs="宋体"/>
          <w:spacing w:val="2"/>
          <w:szCs w:val="21"/>
        </w:rPr>
        <w:t>制</w:t>
      </w:r>
      <w:r>
        <w:rPr>
          <w:rFonts w:hint="eastAsia" w:ascii="宋体" w:hAnsi="宋体" w:cs="宋体"/>
          <w:szCs w:val="21"/>
        </w:rPr>
        <w:t>世界</w:t>
      </w:r>
      <w:r>
        <w:rPr>
          <w:rFonts w:hint="eastAsia" w:ascii="宋体" w:hAnsi="宋体" w:cs="宋体"/>
          <w:spacing w:val="2"/>
          <w:szCs w:val="21"/>
        </w:rPr>
        <w:t>各</w:t>
      </w:r>
      <w:r>
        <w:rPr>
          <w:rFonts w:hint="eastAsia" w:ascii="宋体" w:hAnsi="宋体" w:cs="宋体"/>
          <w:szCs w:val="21"/>
        </w:rPr>
        <w:t>大</w:t>
      </w:r>
      <w:r>
        <w:rPr>
          <w:rFonts w:hint="eastAsia" w:ascii="宋体" w:hAnsi="宋体" w:cs="宋体"/>
          <w:spacing w:val="2"/>
          <w:szCs w:val="21"/>
        </w:rPr>
        <w:t>洋</w:t>
      </w:r>
      <w:r>
        <w:rPr>
          <w:rFonts w:cs="宋体"/>
          <w:spacing w:val="-1"/>
          <w:szCs w:val="21"/>
        </w:rPr>
        <w:t>”</w:t>
      </w:r>
      <w:r>
        <w:rPr>
          <w:rFonts w:hint="eastAsia" w:ascii="宋体" w:hAnsi="宋体" w:cs="宋体"/>
          <w:szCs w:val="21"/>
        </w:rPr>
        <w:t>的</w:t>
      </w:r>
      <w:r>
        <w:rPr>
          <w:rFonts w:hint="eastAsia" w:ascii="宋体" w:hAnsi="宋体" w:cs="宋体"/>
          <w:spacing w:val="2"/>
          <w:szCs w:val="21"/>
        </w:rPr>
        <w:t>有</w:t>
      </w:r>
      <w:r>
        <w:rPr>
          <w:rFonts w:hint="eastAsia" w:ascii="宋体" w:hAnsi="宋体" w:cs="宋体"/>
          <w:szCs w:val="21"/>
        </w:rPr>
        <w:t>利</w:t>
      </w:r>
      <w:r>
        <w:rPr>
          <w:rFonts w:hint="eastAsia" w:ascii="宋体" w:hAnsi="宋体" w:cs="宋体"/>
          <w:spacing w:val="2"/>
          <w:szCs w:val="21"/>
        </w:rPr>
        <w:t>条</w:t>
      </w:r>
      <w:r>
        <w:rPr>
          <w:rFonts w:hint="eastAsia" w:ascii="宋体" w:hAnsi="宋体" w:cs="宋体"/>
          <w:szCs w:val="21"/>
        </w:rPr>
        <w:t>件</w:t>
      </w:r>
      <w:r>
        <w:rPr>
          <w:rFonts w:hint="eastAsia" w:ascii="宋体" w:hAnsi="宋体" w:cs="宋体"/>
          <w:spacing w:val="2"/>
          <w:szCs w:val="21"/>
        </w:rPr>
        <w:t>。（</w:t>
      </w:r>
      <w:r>
        <w:rPr>
          <w:rFonts w:cs="宋体"/>
          <w:szCs w:val="21"/>
        </w:rPr>
        <w:t>2</w:t>
      </w:r>
      <w:r>
        <w:rPr>
          <w:rFonts w:hint="eastAsia" w:ascii="宋体" w:hAnsi="宋体" w:cs="宋体"/>
          <w:szCs w:val="21"/>
        </w:rPr>
        <w:t>分）</w:t>
      </w:r>
    </w:p>
    <w:p>
      <w:pPr>
        <w:spacing w:before="8"/>
        <w:rPr>
          <w:rFonts w:hint="eastAsia" w:ascii="Time New Romans" w:hAnsi="Time New Romans" w:cs="宋体"/>
          <w:sz w:val="18"/>
          <w:szCs w:val="18"/>
        </w:rPr>
      </w:pPr>
    </w:p>
    <w:p>
      <w:pPr>
        <w:spacing w:line="300" w:lineRule="auto"/>
        <w:ind w:right="233" w:firstLine="428" w:firstLineChars="200"/>
        <w:rPr>
          <w:rFonts w:ascii="宋体" w:hAnsi="宋体" w:cs="宋体"/>
          <w:spacing w:val="2"/>
          <w:szCs w:val="21"/>
        </w:rPr>
      </w:pPr>
    </w:p>
    <w:p>
      <w:pPr>
        <w:ind w:right="233" w:firstLine="428" w:firstLineChars="200"/>
        <w:rPr>
          <w:rFonts w:ascii="宋体" w:hAnsi="宋体" w:cs="宋体"/>
          <w:spacing w:val="2"/>
          <w:szCs w:val="21"/>
        </w:rPr>
      </w:pPr>
      <w:r>
        <w:rPr>
          <w:rFonts w:hint="eastAsia" w:ascii="宋体" w:hAnsi="宋体" w:cs="宋体"/>
          <w:spacing w:val="2"/>
          <w:szCs w:val="21"/>
        </w:rPr>
        <w:t>（</w:t>
      </w:r>
      <w:r>
        <w:rPr>
          <w:rFonts w:ascii="宋体" w:hAnsi="宋体" w:cs="宋体"/>
          <w:spacing w:val="2"/>
          <w:szCs w:val="21"/>
        </w:rPr>
        <w:t>2</w:t>
      </w:r>
      <w:r>
        <w:rPr>
          <w:rFonts w:hint="eastAsia" w:ascii="宋体" w:hAnsi="宋体" w:cs="宋体"/>
          <w:spacing w:val="2"/>
          <w:szCs w:val="21"/>
        </w:rPr>
        <w:t>）依据材料二，概括第一次工业革命的特点。（</w:t>
      </w:r>
      <w:r>
        <w:rPr>
          <w:rFonts w:ascii="宋体" w:hAnsi="宋体" w:cs="宋体"/>
          <w:spacing w:val="2"/>
          <w:szCs w:val="21"/>
        </w:rPr>
        <w:t xml:space="preserve">2 </w:t>
      </w:r>
      <w:r>
        <w:rPr>
          <w:rFonts w:hint="eastAsia" w:ascii="宋体" w:hAnsi="宋体" w:cs="宋体"/>
          <w:spacing w:val="2"/>
          <w:szCs w:val="21"/>
        </w:rPr>
        <w:t>分）结合所学说说这次工业革命的影响。（1分）</w:t>
      </w:r>
    </w:p>
    <w:p>
      <w:pPr>
        <w:ind w:right="233" w:firstLine="428" w:firstLineChars="200"/>
        <w:rPr>
          <w:rFonts w:ascii="宋体" w:hAnsi="宋体" w:cs="宋体"/>
          <w:spacing w:val="2"/>
          <w:szCs w:val="21"/>
        </w:rPr>
      </w:pPr>
    </w:p>
    <w:p>
      <w:pPr>
        <w:pStyle w:val="6"/>
        <w:spacing w:before="32" w:beforeAutospacing="0" w:afterAutospacing="0" w:line="360" w:lineRule="auto"/>
        <w:ind w:firstLine="420" w:firstLineChars="200"/>
        <w:rPr>
          <w:rFonts w:ascii="Times New Roman" w:hAnsi="Times New Roman"/>
          <w:sz w:val="21"/>
          <w:szCs w:val="21"/>
        </w:rPr>
      </w:pPr>
      <w:r>
        <w:rPr>
          <w:rFonts w:hint="eastAsia"/>
          <w:sz w:val="21"/>
          <w:szCs w:val="21"/>
        </w:rPr>
        <w:t>（</w:t>
      </w:r>
      <w:r>
        <w:rPr>
          <w:rFonts w:ascii="Times New Roman" w:hAnsi="Times New Roman" w:cs="Times New Roman"/>
          <w:sz w:val="21"/>
          <w:szCs w:val="21"/>
        </w:rPr>
        <w:t>3</w:t>
      </w:r>
      <w:r>
        <w:rPr>
          <w:rFonts w:hint="eastAsia"/>
          <w:sz w:val="21"/>
          <w:szCs w:val="21"/>
        </w:rPr>
        <w:t>）依据材料三，概括卡尔</w:t>
      </w:r>
      <w:r>
        <w:rPr>
          <w:rFonts w:ascii="Times New Roman" w:hAnsi="Times New Roman" w:cs="Times New Roman"/>
          <w:sz w:val="21"/>
          <w:szCs w:val="21"/>
        </w:rPr>
        <w:t>·</w:t>
      </w:r>
      <w:r>
        <w:rPr>
          <w:rFonts w:hint="eastAsia"/>
          <w:sz w:val="21"/>
          <w:szCs w:val="21"/>
        </w:rPr>
        <w:t>本茨事业取得成功的主要原因。（</w:t>
      </w:r>
      <w:r>
        <w:rPr>
          <w:rFonts w:ascii="Times New Roman" w:hAnsi="Times New Roman" w:cs="Times New Roman"/>
          <w:sz w:val="21"/>
          <w:szCs w:val="21"/>
        </w:rPr>
        <w:t>2</w:t>
      </w:r>
      <w:r>
        <w:rPr>
          <w:rFonts w:hint="eastAsia"/>
          <w:sz w:val="21"/>
          <w:szCs w:val="21"/>
        </w:rPr>
        <w:t>分）</w:t>
      </w:r>
    </w:p>
    <w:p>
      <w:pPr>
        <w:rPr>
          <w:rFonts w:ascii="宋体" w:hAnsi="宋体" w:cs="宋体"/>
          <w:szCs w:val="21"/>
        </w:rPr>
      </w:pPr>
    </w:p>
    <w:p>
      <w:pPr>
        <w:sectPr>
          <w:headerReference r:id="rId3" w:type="default"/>
          <w:footerReference r:id="rId4" w:type="default"/>
          <w:pgSz w:w="11906" w:h="16838"/>
          <w:pgMar w:top="1440" w:right="1800" w:bottom="1440" w:left="1800" w:header="708" w:footer="708" w:gutter="0"/>
          <w:cols w:space="708" w:num="1"/>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楷体">
    <w:altName w:val="楷体_GB2312"/>
    <w:panose1 w:val="02010600040101010101"/>
    <w:charset w:val="86"/>
    <w:family w:val="auto"/>
    <w:pitch w:val="default"/>
    <w:sig w:usb0="00000000" w:usb1="00000000" w:usb2="00000010" w:usb3="00000000" w:csb0="0004009F" w:csb1="00000000"/>
  </w:font>
  <w:font w:name="Time New Romans">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1980" w:firstLineChars="110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D9"/>
    <w:rsid w:val="0000297F"/>
    <w:rsid w:val="000076E1"/>
    <w:rsid w:val="000079BF"/>
    <w:rsid w:val="00015773"/>
    <w:rsid w:val="00020C58"/>
    <w:rsid w:val="000279A6"/>
    <w:rsid w:val="000353D2"/>
    <w:rsid w:val="00051B30"/>
    <w:rsid w:val="00054A51"/>
    <w:rsid w:val="00076BAD"/>
    <w:rsid w:val="00076CAA"/>
    <w:rsid w:val="00081110"/>
    <w:rsid w:val="00083885"/>
    <w:rsid w:val="000942E3"/>
    <w:rsid w:val="000A3F52"/>
    <w:rsid w:val="000A7049"/>
    <w:rsid w:val="000A734A"/>
    <w:rsid w:val="000C265A"/>
    <w:rsid w:val="000C3BDE"/>
    <w:rsid w:val="000D0DD3"/>
    <w:rsid w:val="000E0B66"/>
    <w:rsid w:val="001025FA"/>
    <w:rsid w:val="00106BC7"/>
    <w:rsid w:val="0011023F"/>
    <w:rsid w:val="00117FD9"/>
    <w:rsid w:val="001254E8"/>
    <w:rsid w:val="0012563E"/>
    <w:rsid w:val="00156CFD"/>
    <w:rsid w:val="00164EF7"/>
    <w:rsid w:val="00171F03"/>
    <w:rsid w:val="00186CF9"/>
    <w:rsid w:val="00192A59"/>
    <w:rsid w:val="001B1563"/>
    <w:rsid w:val="001C0970"/>
    <w:rsid w:val="001C25B9"/>
    <w:rsid w:val="001C47C4"/>
    <w:rsid w:val="001D3A37"/>
    <w:rsid w:val="001F0C48"/>
    <w:rsid w:val="00203F03"/>
    <w:rsid w:val="00224D84"/>
    <w:rsid w:val="00227658"/>
    <w:rsid w:val="00234A87"/>
    <w:rsid w:val="00234EB9"/>
    <w:rsid w:val="002353AE"/>
    <w:rsid w:val="002407A4"/>
    <w:rsid w:val="00250C43"/>
    <w:rsid w:val="002614BE"/>
    <w:rsid w:val="0027025F"/>
    <w:rsid w:val="00274E72"/>
    <w:rsid w:val="0028406F"/>
    <w:rsid w:val="00284E0E"/>
    <w:rsid w:val="002B3FCB"/>
    <w:rsid w:val="002B61F1"/>
    <w:rsid w:val="002D2F17"/>
    <w:rsid w:val="002D691A"/>
    <w:rsid w:val="002F4C79"/>
    <w:rsid w:val="0030226A"/>
    <w:rsid w:val="00303796"/>
    <w:rsid w:val="00340A5E"/>
    <w:rsid w:val="00342251"/>
    <w:rsid w:val="003500EE"/>
    <w:rsid w:val="003602CD"/>
    <w:rsid w:val="003849B4"/>
    <w:rsid w:val="003902BA"/>
    <w:rsid w:val="00397D28"/>
    <w:rsid w:val="003A4650"/>
    <w:rsid w:val="003A50AF"/>
    <w:rsid w:val="003E3F44"/>
    <w:rsid w:val="003E6F84"/>
    <w:rsid w:val="00400B11"/>
    <w:rsid w:val="0040143E"/>
    <w:rsid w:val="00406B30"/>
    <w:rsid w:val="00410D85"/>
    <w:rsid w:val="004151FC"/>
    <w:rsid w:val="0041668D"/>
    <w:rsid w:val="00416F5A"/>
    <w:rsid w:val="00417F31"/>
    <w:rsid w:val="00432562"/>
    <w:rsid w:val="0043497F"/>
    <w:rsid w:val="00461824"/>
    <w:rsid w:val="00467F19"/>
    <w:rsid w:val="00477AD3"/>
    <w:rsid w:val="00492671"/>
    <w:rsid w:val="004C32A1"/>
    <w:rsid w:val="004C48C2"/>
    <w:rsid w:val="004D2D9F"/>
    <w:rsid w:val="004F2E2D"/>
    <w:rsid w:val="004F75D7"/>
    <w:rsid w:val="00501867"/>
    <w:rsid w:val="005213D8"/>
    <w:rsid w:val="0054696D"/>
    <w:rsid w:val="0055052E"/>
    <w:rsid w:val="005525A9"/>
    <w:rsid w:val="00554D23"/>
    <w:rsid w:val="005573D7"/>
    <w:rsid w:val="00557AEF"/>
    <w:rsid w:val="00561A96"/>
    <w:rsid w:val="00565ECF"/>
    <w:rsid w:val="00570214"/>
    <w:rsid w:val="00570605"/>
    <w:rsid w:val="005714E1"/>
    <w:rsid w:val="00572B56"/>
    <w:rsid w:val="00573D4D"/>
    <w:rsid w:val="00597E7F"/>
    <w:rsid w:val="005B30C5"/>
    <w:rsid w:val="005B3C65"/>
    <w:rsid w:val="005B7B3D"/>
    <w:rsid w:val="005C0C6B"/>
    <w:rsid w:val="005C1928"/>
    <w:rsid w:val="005C2141"/>
    <w:rsid w:val="005C3EC9"/>
    <w:rsid w:val="005E175C"/>
    <w:rsid w:val="005E77A0"/>
    <w:rsid w:val="005F5D8B"/>
    <w:rsid w:val="005F6177"/>
    <w:rsid w:val="006166DC"/>
    <w:rsid w:val="00617307"/>
    <w:rsid w:val="00623245"/>
    <w:rsid w:val="00626BE2"/>
    <w:rsid w:val="00626CB6"/>
    <w:rsid w:val="00646A79"/>
    <w:rsid w:val="00673753"/>
    <w:rsid w:val="00684D97"/>
    <w:rsid w:val="00686E9F"/>
    <w:rsid w:val="006874A9"/>
    <w:rsid w:val="00690F27"/>
    <w:rsid w:val="00692541"/>
    <w:rsid w:val="00694276"/>
    <w:rsid w:val="00696C3F"/>
    <w:rsid w:val="006A1530"/>
    <w:rsid w:val="006A60E1"/>
    <w:rsid w:val="006A7724"/>
    <w:rsid w:val="006C406F"/>
    <w:rsid w:val="006E0C70"/>
    <w:rsid w:val="006E1D4C"/>
    <w:rsid w:val="006E216C"/>
    <w:rsid w:val="006E4B39"/>
    <w:rsid w:val="006E6E8D"/>
    <w:rsid w:val="00717F4E"/>
    <w:rsid w:val="00720527"/>
    <w:rsid w:val="00733ED9"/>
    <w:rsid w:val="0073447A"/>
    <w:rsid w:val="00743F9D"/>
    <w:rsid w:val="0075449F"/>
    <w:rsid w:val="00757185"/>
    <w:rsid w:val="0076793A"/>
    <w:rsid w:val="007C34C8"/>
    <w:rsid w:val="007F6909"/>
    <w:rsid w:val="00813138"/>
    <w:rsid w:val="008258A1"/>
    <w:rsid w:val="00831A51"/>
    <w:rsid w:val="00832337"/>
    <w:rsid w:val="00834C2D"/>
    <w:rsid w:val="00841ADB"/>
    <w:rsid w:val="0086584D"/>
    <w:rsid w:val="0086595E"/>
    <w:rsid w:val="00875858"/>
    <w:rsid w:val="008B3A98"/>
    <w:rsid w:val="008E2E34"/>
    <w:rsid w:val="008E352C"/>
    <w:rsid w:val="008F6B58"/>
    <w:rsid w:val="008F7720"/>
    <w:rsid w:val="00900AD2"/>
    <w:rsid w:val="00902FCA"/>
    <w:rsid w:val="0091030C"/>
    <w:rsid w:val="00914B61"/>
    <w:rsid w:val="00924A03"/>
    <w:rsid w:val="00931955"/>
    <w:rsid w:val="00936323"/>
    <w:rsid w:val="009467EA"/>
    <w:rsid w:val="00952510"/>
    <w:rsid w:val="009678C1"/>
    <w:rsid w:val="009939FC"/>
    <w:rsid w:val="009A177C"/>
    <w:rsid w:val="009B62C9"/>
    <w:rsid w:val="009D180F"/>
    <w:rsid w:val="009E1153"/>
    <w:rsid w:val="009E2439"/>
    <w:rsid w:val="009F195B"/>
    <w:rsid w:val="009F216D"/>
    <w:rsid w:val="00A17FDC"/>
    <w:rsid w:val="00A220A1"/>
    <w:rsid w:val="00A23E83"/>
    <w:rsid w:val="00A257D8"/>
    <w:rsid w:val="00A308B3"/>
    <w:rsid w:val="00A70C69"/>
    <w:rsid w:val="00A8462E"/>
    <w:rsid w:val="00A91DF3"/>
    <w:rsid w:val="00AA295B"/>
    <w:rsid w:val="00AA4F6C"/>
    <w:rsid w:val="00AB39D3"/>
    <w:rsid w:val="00AB6645"/>
    <w:rsid w:val="00AC3CE8"/>
    <w:rsid w:val="00AE4890"/>
    <w:rsid w:val="00AF0BD0"/>
    <w:rsid w:val="00AF49A9"/>
    <w:rsid w:val="00AF4A8A"/>
    <w:rsid w:val="00B12864"/>
    <w:rsid w:val="00B21675"/>
    <w:rsid w:val="00B2791E"/>
    <w:rsid w:val="00B55CAD"/>
    <w:rsid w:val="00B56264"/>
    <w:rsid w:val="00B579B2"/>
    <w:rsid w:val="00B83DA1"/>
    <w:rsid w:val="00B9257F"/>
    <w:rsid w:val="00BA161F"/>
    <w:rsid w:val="00BA5AD4"/>
    <w:rsid w:val="00BB6216"/>
    <w:rsid w:val="00BC535D"/>
    <w:rsid w:val="00BC5372"/>
    <w:rsid w:val="00BD0DD4"/>
    <w:rsid w:val="00BD53ED"/>
    <w:rsid w:val="00BF116A"/>
    <w:rsid w:val="00C02FC6"/>
    <w:rsid w:val="00C04BE7"/>
    <w:rsid w:val="00C1495E"/>
    <w:rsid w:val="00C1594A"/>
    <w:rsid w:val="00C30B3C"/>
    <w:rsid w:val="00C329AF"/>
    <w:rsid w:val="00C42A21"/>
    <w:rsid w:val="00C47D26"/>
    <w:rsid w:val="00C50070"/>
    <w:rsid w:val="00C51063"/>
    <w:rsid w:val="00C563A5"/>
    <w:rsid w:val="00C70C0E"/>
    <w:rsid w:val="00C722AB"/>
    <w:rsid w:val="00C96C4E"/>
    <w:rsid w:val="00CC2737"/>
    <w:rsid w:val="00CC3C70"/>
    <w:rsid w:val="00CC4BB0"/>
    <w:rsid w:val="00CD0C5C"/>
    <w:rsid w:val="00CD185E"/>
    <w:rsid w:val="00CE3B3A"/>
    <w:rsid w:val="00CF5259"/>
    <w:rsid w:val="00CF5F76"/>
    <w:rsid w:val="00D106F7"/>
    <w:rsid w:val="00D14C53"/>
    <w:rsid w:val="00D22C59"/>
    <w:rsid w:val="00D24086"/>
    <w:rsid w:val="00D30349"/>
    <w:rsid w:val="00D33497"/>
    <w:rsid w:val="00D47CB1"/>
    <w:rsid w:val="00D744B3"/>
    <w:rsid w:val="00D74963"/>
    <w:rsid w:val="00D85046"/>
    <w:rsid w:val="00D85948"/>
    <w:rsid w:val="00D90D07"/>
    <w:rsid w:val="00D9125C"/>
    <w:rsid w:val="00DA1FA6"/>
    <w:rsid w:val="00DA3578"/>
    <w:rsid w:val="00DB2333"/>
    <w:rsid w:val="00DB68AC"/>
    <w:rsid w:val="00DD382F"/>
    <w:rsid w:val="00DE556B"/>
    <w:rsid w:val="00E021A9"/>
    <w:rsid w:val="00E222A1"/>
    <w:rsid w:val="00E27E9D"/>
    <w:rsid w:val="00E300EF"/>
    <w:rsid w:val="00E54628"/>
    <w:rsid w:val="00E56FA4"/>
    <w:rsid w:val="00E60B01"/>
    <w:rsid w:val="00E64722"/>
    <w:rsid w:val="00E8057F"/>
    <w:rsid w:val="00E86E55"/>
    <w:rsid w:val="00E95F91"/>
    <w:rsid w:val="00EA0A28"/>
    <w:rsid w:val="00EC42B6"/>
    <w:rsid w:val="00F03747"/>
    <w:rsid w:val="00F0462D"/>
    <w:rsid w:val="00F21759"/>
    <w:rsid w:val="00F30920"/>
    <w:rsid w:val="00F34276"/>
    <w:rsid w:val="00F34E2F"/>
    <w:rsid w:val="00F53FD6"/>
    <w:rsid w:val="00F6039D"/>
    <w:rsid w:val="00F67F5E"/>
    <w:rsid w:val="00F72A9B"/>
    <w:rsid w:val="00F801FA"/>
    <w:rsid w:val="00F806E7"/>
    <w:rsid w:val="00F83679"/>
    <w:rsid w:val="00F83DF4"/>
    <w:rsid w:val="00F94E53"/>
    <w:rsid w:val="00FA24E6"/>
    <w:rsid w:val="00FB4C99"/>
    <w:rsid w:val="00FC068A"/>
    <w:rsid w:val="00FC2DB9"/>
    <w:rsid w:val="00FC4B5F"/>
    <w:rsid w:val="00FD61ED"/>
    <w:rsid w:val="00FE1512"/>
    <w:rsid w:val="00FE28BE"/>
    <w:rsid w:val="00FE3406"/>
    <w:rsid w:val="00FE7DBA"/>
    <w:rsid w:val="00FF75F3"/>
    <w:rsid w:val="0C866F4B"/>
    <w:rsid w:val="0FE92F07"/>
    <w:rsid w:val="3BED6179"/>
    <w:rsid w:val="4B0D0096"/>
    <w:rsid w:val="50D27853"/>
    <w:rsid w:val="7C607F52"/>
    <w:rsid w:val="7D1A7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5"/>
    <w:uiPriority w:val="0"/>
    <w:rPr>
      <w:sz w:val="18"/>
      <w:szCs w:val="18"/>
    </w:r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bCs/>
    </w:rPr>
  </w:style>
  <w:style w:type="character" w:styleId="9">
    <w:name w:val="Hyperlink"/>
    <w:basedOn w:val="7"/>
    <w:uiPriority w:val="0"/>
    <w:rPr>
      <w:color w:val="0000FF"/>
      <w:u w:val="single"/>
    </w:rPr>
  </w:style>
  <w:style w:type="table" w:styleId="11">
    <w:name w:val="Table Grid"/>
    <w:basedOn w:val="10"/>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hot-word"/>
    <w:basedOn w:val="7"/>
    <w:uiPriority w:val="0"/>
  </w:style>
  <w:style w:type="character" w:customStyle="1" w:styleId="13">
    <w:name w:val="页脚 字符"/>
    <w:link w:val="3"/>
    <w:locked/>
    <w:uiPriority w:val="0"/>
    <w:rPr>
      <w:rFonts w:eastAsia="宋体"/>
      <w:kern w:val="2"/>
      <w:sz w:val="18"/>
      <w:szCs w:val="18"/>
      <w:lang w:val="en-US" w:eastAsia="zh-CN" w:bidi="ar-SA"/>
    </w:rPr>
  </w:style>
  <w:style w:type="paragraph" w:customStyle="1" w:styleId="14">
    <w:name w:val="vsbcontent_end1"/>
    <w:basedOn w:val="1"/>
    <w:uiPriority w:val="0"/>
    <w:pPr>
      <w:widowControl/>
      <w:spacing w:line="360" w:lineRule="auto"/>
      <w:ind w:firstLine="480"/>
      <w:jc w:val="left"/>
    </w:pPr>
    <w:rPr>
      <w:rFonts w:ascii="宋体" w:hAnsi="宋体" w:cs="宋体"/>
      <w:color w:val="393939"/>
      <w:kern w:val="0"/>
      <w:szCs w:val="21"/>
    </w:rPr>
  </w:style>
  <w:style w:type="character" w:customStyle="1" w:styleId="15">
    <w:name w:val="批注框文本 字符"/>
    <w:basedOn w:val="7"/>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4</Pages>
  <Words>607</Words>
  <Characters>3460</Characters>
  <Lines>28</Lines>
  <Paragraphs>8</Paragraphs>
  <TotalTime>11</TotalTime>
  <ScaleCrop>false</ScaleCrop>
  <LinksUpToDate>false</LinksUpToDate>
  <CharactersWithSpaces>4059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2021-12-29T08:32:00Z</dcterms:created>
  <dc:creator>微软中国</dc:creator>
  <cp:lastModifiedBy>Administrator</cp:lastModifiedBy>
  <cp:lastPrinted>2019-06-14T03:38:00Z</cp:lastPrinted>
  <dcterms:modified xsi:type="dcterms:W3CDTF">2022-09-14T06:49:05Z</dcterms:modified>
  <dc:title>材料一  忆昔开元全盛日，小邑犹藏万家室，稻米流脂粟米白，公私仓廪俱丰实，九州道路无豺狼，远行不劳吉日出</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