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  <w:pict>
          <v:shape id="_x0000_s1025" o:spid="_x0000_s1025" o:spt="75" type="#_x0000_t75" style="position:absolute;left:0pt;margin-left:804pt;margin-top:804pt;height:3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  <w:t>蕲春县白水初级中学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</w:rPr>
        <w:t>八下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  <w:t>物理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</w:rPr>
        <w:t>第二次月考试卷</w:t>
      </w:r>
    </w:p>
    <w:p>
      <w:pPr>
        <w:jc w:val="center"/>
        <w:rPr>
          <w:rFonts w:hint="eastAsia" w:ascii="楷体" w:hAnsi="楷体" w:eastAsia="楷体" w:cs="楷体"/>
          <w:b w:val="0"/>
          <w:bCs w:val="0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2"/>
          <w:szCs w:val="22"/>
        </w:rPr>
        <w:t xml:space="preserve">         考试时间：70分钟       分值：70分</w:t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</w:rPr>
        <w:t>一、单选题</w:t>
      </w: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（每小题只有一个选项符合题意。 每小题3分，共24分。）</w:t>
      </w:r>
    </w:p>
    <w:p>
      <w:pPr>
        <w:spacing w:line="360" w:lineRule="auto"/>
        <w:jc w:val="left"/>
      </w:pPr>
      <w:r>
        <w:t>1．</w:t>
      </w:r>
      <w:r>
        <w:rPr>
          <w:rFonts w:ascii="Times New Roman" w:hAnsi="Times New Roman"/>
          <w:color w:val="000000"/>
          <w:sz w:val="22"/>
        </w:rPr>
        <w:t xml:space="preserve">在国际单位制中，压强的单位是（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A．牛顿</w:t>
      </w:r>
      <w:r>
        <w:tab/>
      </w:r>
      <w:r>
        <w:rPr>
          <w:rFonts w:ascii="Times New Roman" w:hAnsi="Times New Roman"/>
          <w:color w:val="000000"/>
          <w:sz w:val="22"/>
        </w:rPr>
        <w:t>B．帕斯卡</w:t>
      </w:r>
      <w:r>
        <w:tab/>
      </w:r>
      <w:r>
        <w:rPr>
          <w:rFonts w:ascii="Times New Roman" w:hAnsi="Times New Roman"/>
          <w:color w:val="000000"/>
          <w:sz w:val="22"/>
        </w:rPr>
        <w:t>C．焦耳</w:t>
      </w:r>
      <w:r>
        <w:tab/>
      </w:r>
      <w:r>
        <w:rPr>
          <w:rFonts w:ascii="Times New Roman" w:hAnsi="Times New Roman"/>
          <w:color w:val="000000"/>
          <w:sz w:val="22"/>
        </w:rPr>
        <w:t>D．瓦特</w:t>
      </w:r>
    </w:p>
    <w:p>
      <w:pPr>
        <w:spacing w:line="360" w:lineRule="auto"/>
        <w:jc w:val="left"/>
      </w:pPr>
      <w:r>
        <w:t>2．</w:t>
      </w:r>
      <w:r>
        <w:rPr>
          <w:rFonts w:ascii="Times New Roman" w:hAnsi="Times New Roman"/>
          <w:color w:val="000000"/>
          <w:sz w:val="22"/>
        </w:rPr>
        <w:t xml:space="preserve">如图是一个光滑的轨道．某小球从轨道的O点出发，由静止开始下滑，小球始终没有离开轨道，你认为小球最远可以运动到（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05255" cy="711200"/>
            <wp:effectExtent l="0" t="0" r="0" b="0"/>
            <wp:docPr id="1" name="图片 1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A．a点</w:t>
      </w:r>
      <w:r>
        <w:tab/>
      </w:r>
      <w:r>
        <w:rPr>
          <w:rFonts w:ascii="Times New Roman" w:hAnsi="Times New Roman"/>
          <w:color w:val="000000"/>
          <w:sz w:val="22"/>
        </w:rPr>
        <w:t>B．b点</w:t>
      </w:r>
      <w:r>
        <w:tab/>
      </w:r>
      <w:r>
        <w:rPr>
          <w:rFonts w:ascii="Times New Roman" w:hAnsi="Times New Roman"/>
          <w:color w:val="000000"/>
          <w:sz w:val="22"/>
        </w:rPr>
        <w:t>C．c点</w:t>
      </w:r>
      <w:r>
        <w:tab/>
      </w:r>
      <w:r>
        <w:rPr>
          <w:rFonts w:ascii="Times New Roman" w:hAnsi="Times New Roman"/>
          <w:color w:val="000000"/>
          <w:sz w:val="22"/>
        </w:rPr>
        <w:t>D．d点</w:t>
      </w:r>
    </w:p>
    <w:p>
      <w:pPr>
        <w:spacing w:line="360" w:lineRule="auto"/>
        <w:jc w:val="left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5107305</wp:posOffset>
            </wp:positionH>
            <wp:positionV relativeFrom="paragraph">
              <wp:posOffset>429895</wp:posOffset>
            </wp:positionV>
            <wp:extent cx="1252855" cy="93091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</w:t>
      </w:r>
      <w:r>
        <w:rPr>
          <w:rFonts w:ascii="Times New Roman" w:hAnsi="Times New Roman"/>
          <w:color w:val="000000"/>
          <w:sz w:val="22"/>
        </w:rPr>
        <w:t xml:space="preserve">如图所示的汽车凹痕修复器，用气泵抽出吸盘中的空气，吸盘就会紧贴在汽车凹痕处，再用力向外拉，使凹痕平复，吸盘能紧贴在车上是因为（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A．大气压的作用</w:t>
      </w:r>
      <w:r>
        <w:tab/>
      </w:r>
      <w:r>
        <w:rPr>
          <w:rFonts w:ascii="Times New Roman" w:hAnsi="Times New Roman"/>
          <w:color w:val="000000"/>
          <w:sz w:val="22"/>
        </w:rPr>
        <w:t>B．汽车凹痕处有弹性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C．吸盘对汽车凹痕处有粘性</w:t>
      </w:r>
      <w:r>
        <w:tab/>
      </w:r>
      <w:r>
        <w:rPr>
          <w:rFonts w:ascii="Times New Roman" w:hAnsi="Times New Roman"/>
          <w:color w:val="000000"/>
          <w:sz w:val="22"/>
        </w:rPr>
        <w:t>D．人对吸盘的拉力</w:t>
      </w:r>
    </w:p>
    <w:p>
      <w:pPr>
        <w:spacing w:line="360" w:lineRule="auto"/>
        <w:jc w:val="left"/>
      </w:pPr>
      <w:r>
        <w:t>4．</w:t>
      </w:r>
      <w:r>
        <w:rPr>
          <w:rFonts w:ascii="Times New Roman" w:hAnsi="Times New Roman"/>
          <w:color w:val="000000"/>
          <w:sz w:val="22"/>
        </w:rPr>
        <w:t>下列做法中，属于增大压强的是（　　）</w:t>
      </w:r>
    </w:p>
    <w:p>
      <w:pPr>
        <w:tabs>
          <w:tab w:val="left" w:pos="4924"/>
        </w:tabs>
        <w:spacing w:line="360" w:lineRule="auto"/>
        <w:ind w:firstLine="273" w:firstLineChars="130"/>
        <w:jc w:val="left"/>
        <w:textAlignment w:val="center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5212080</wp:posOffset>
            </wp:positionH>
            <wp:positionV relativeFrom="paragraph">
              <wp:posOffset>182245</wp:posOffset>
            </wp:positionV>
            <wp:extent cx="1371600" cy="1270000"/>
            <wp:effectExtent l="0" t="0" r="0" b="0"/>
            <wp:wrapSquare wrapText="bothSides"/>
            <wp:docPr id="3" name="图片 3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_x0020_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2"/>
        </w:rPr>
        <w:t>A．书包带做得较宽</w:t>
      </w:r>
      <w:r>
        <w:tab/>
      </w:r>
      <w:r>
        <w:rPr>
          <w:rFonts w:ascii="Times New Roman" w:hAnsi="Times New Roman"/>
          <w:color w:val="000000"/>
          <w:sz w:val="22"/>
        </w:rPr>
        <w:t>B．坦克装有宽大的履带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C．刀刃做得很薄</w:t>
      </w:r>
      <w:r>
        <w:tab/>
      </w:r>
      <w:r>
        <w:rPr>
          <w:rFonts w:ascii="Times New Roman" w:hAnsi="Times New Roman"/>
          <w:color w:val="000000"/>
          <w:sz w:val="22"/>
        </w:rPr>
        <w:t>D．大型平板拖车装有很多轮子</w:t>
      </w:r>
    </w:p>
    <w:p>
      <w:pPr>
        <w:spacing w:line="360" w:lineRule="auto"/>
        <w:jc w:val="left"/>
      </w:pPr>
      <w:r>
        <w:t>5．</w:t>
      </w:r>
      <w:r>
        <w:rPr>
          <w:rFonts w:ascii="Times New Roman" w:hAnsi="Times New Roman"/>
          <w:color w:val="000000"/>
          <w:sz w:val="22"/>
        </w:rPr>
        <w:t xml:space="preserve">1648年，帕斯卡曾做过一个著名的实验。如图所示，在装满水的密闭木桶的桶盖上，插入根细长的管子，然后在楼房阳台上向细管子里灌水，结果只用几杯水就把木桶压裂了。该实验说明影响水产生压强大小的因素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A．水的深度</w:t>
      </w:r>
      <w:r>
        <w:tab/>
      </w:r>
      <w:r>
        <w:rPr>
          <w:rFonts w:ascii="Times New Roman" w:hAnsi="Times New Roman"/>
          <w:color w:val="000000"/>
          <w:sz w:val="22"/>
        </w:rPr>
        <w:t>B．水的体积</w:t>
      </w:r>
      <w:r>
        <w:tab/>
      </w:r>
      <w:r>
        <w:rPr>
          <w:rFonts w:ascii="Times New Roman" w:hAnsi="Times New Roman"/>
          <w:color w:val="000000"/>
          <w:sz w:val="22"/>
        </w:rPr>
        <w:t>C．水的质量</w:t>
      </w:r>
      <w:r>
        <w:tab/>
      </w:r>
      <w:r>
        <w:rPr>
          <w:rFonts w:ascii="Times New Roman" w:hAnsi="Times New Roman"/>
          <w:color w:val="000000"/>
          <w:sz w:val="22"/>
        </w:rPr>
        <w:t>D．水的密度</w:t>
      </w:r>
    </w:p>
    <w:p>
      <w:pPr>
        <w:spacing w:line="360" w:lineRule="auto"/>
        <w:jc w:val="left"/>
      </w:pPr>
      <w:r>
        <w:t>6．</w:t>
      </w:r>
      <w:r>
        <w:rPr>
          <w:rFonts w:ascii="Times New Roman" w:hAnsi="Times New Roman"/>
          <w:color w:val="000000"/>
          <w:sz w:val="22"/>
        </w:rPr>
        <w:t xml:space="preserve">在探究物体所受浮力的大小跟它排开液体所受的重力的关系实验时，具体设计的实验操作步骤如图甲、乙、丙和丁所示。为方便操作和减小测量误差，最合理操作顺序应该是（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11655" cy="1438910"/>
            <wp:effectExtent l="0" t="0" r="0" b="0"/>
            <wp:docPr id="4" name="图片 4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_x0020_100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A．甲、丁、乙、丙</w:t>
      </w:r>
      <w:r>
        <w:tab/>
      </w:r>
      <w:r>
        <w:rPr>
          <w:rFonts w:ascii="Times New Roman" w:hAnsi="Times New Roman"/>
          <w:color w:val="000000"/>
          <w:sz w:val="22"/>
        </w:rPr>
        <w:t>B．乙、甲、丙、丁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C．乙、甲、丁、丙</w:t>
      </w:r>
      <w:r>
        <w:tab/>
      </w:r>
      <w:r>
        <w:rPr>
          <w:rFonts w:ascii="Times New Roman" w:hAnsi="Times New Roman"/>
          <w:color w:val="000000"/>
          <w:sz w:val="22"/>
        </w:rPr>
        <w:t>D．丁、甲、乙、丙</w:t>
      </w:r>
    </w:p>
    <w:p>
      <w:pPr>
        <w:spacing w:line="360" w:lineRule="auto"/>
        <w:jc w:val="left"/>
      </w:pPr>
      <w:r>
        <w:t>7．</w:t>
      </w:r>
      <w:r>
        <w:rPr>
          <w:rFonts w:ascii="Times New Roman" w:hAnsi="Times New Roman"/>
          <w:color w:val="000000"/>
          <w:sz w:val="22"/>
        </w:rPr>
        <w:t>静止放置在水平桌面上的水杯，如图所示，下列属于一对平衡力的是（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49655" cy="508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A．水杯的重力与桌面对水杯的支持力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B．水杯的重力与水杯对桌面的压力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C．水杯的重力与水杯对地球的吸引力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D．水杯对桌面的压力与桌面对水杯的支持力</w:t>
      </w:r>
    </w:p>
    <w:p>
      <w:pPr>
        <w:spacing w:line="360" w:lineRule="auto"/>
        <w:jc w:val="left"/>
      </w:pPr>
      <w:r>
        <w:t>8．</w:t>
      </w:r>
      <w:r>
        <w:rPr>
          <w:rFonts w:ascii="Times New Roman" w:hAnsi="Times New Roman"/>
          <w:color w:val="000000"/>
          <w:sz w:val="22"/>
        </w:rPr>
        <w:t>小刚用200N的力将重为40N的铅球掷出9m远，铅球在空中飞行的过程中，小刚对铅球做的功为（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A．0J</w:t>
      </w:r>
      <w:r>
        <w:tab/>
      </w:r>
      <w:r>
        <w:rPr>
          <w:rFonts w:ascii="Times New Roman" w:hAnsi="Times New Roman"/>
          <w:color w:val="000000"/>
          <w:sz w:val="22"/>
        </w:rPr>
        <w:t>B．360J</w:t>
      </w:r>
      <w:r>
        <w:tab/>
      </w:r>
      <w:r>
        <w:rPr>
          <w:rFonts w:ascii="Times New Roman" w:hAnsi="Times New Roman"/>
          <w:color w:val="000000"/>
          <w:sz w:val="22"/>
        </w:rPr>
        <w:t>C．1800J</w:t>
      </w:r>
      <w:r>
        <w:tab/>
      </w:r>
      <w:r>
        <w:rPr>
          <w:rFonts w:ascii="Times New Roman" w:hAnsi="Times New Roman"/>
          <w:color w:val="000000"/>
          <w:sz w:val="22"/>
        </w:rPr>
        <w:t>D．2160J</w:t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二、填空与作图题（9—14小题每空1分， 15、16小题共4分，共19分。）</w:t>
      </w:r>
    </w:p>
    <w:p>
      <w:pPr>
        <w:spacing w:line="360" w:lineRule="auto"/>
        <w:jc w:val="left"/>
        <w:textAlignment w:val="center"/>
      </w:pPr>
      <w:r>
        <w:t>9．</w:t>
      </w:r>
      <w:r>
        <w:rPr>
          <w:rFonts w:ascii="Times New Roman" w:hAnsi="Times New Roman"/>
          <w:color w:val="000000"/>
          <w:sz w:val="22"/>
        </w:rPr>
        <w:t>如图是国庆70周年大阅兵中的PLL05型120mm轮式自行榴弹炮。发射榴弹时，车体要后退一点，其原因是</w:t>
      </w:r>
      <w:r>
        <w:rPr>
          <w:rFonts w:ascii="Times New Roman" w:hAnsi="Times New Roman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color w:val="000000"/>
          <w:sz w:val="22"/>
        </w:rPr>
        <w:t>。榴弹离开炮膛后，会继续向前飞行的原因是</w:t>
      </w:r>
      <w:r>
        <w:rPr>
          <w:rFonts w:ascii="Times New Roman" w:hAnsi="Times New Roman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color w:val="000000"/>
          <w:sz w:val="22"/>
        </w:rPr>
        <w:t>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3935730</wp:posOffset>
            </wp:positionH>
            <wp:positionV relativeFrom="paragraph">
              <wp:posOffset>150495</wp:posOffset>
            </wp:positionV>
            <wp:extent cx="880110" cy="762000"/>
            <wp:effectExtent l="0" t="0" r="0" b="0"/>
            <wp:wrapSquare wrapText="bothSides"/>
            <wp:docPr id="8" name="图片 8" descr="图片_x0020_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_x0020_1000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533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2049780</wp:posOffset>
            </wp:positionH>
            <wp:positionV relativeFrom="paragraph">
              <wp:posOffset>41910</wp:posOffset>
            </wp:positionV>
            <wp:extent cx="1219200" cy="914400"/>
            <wp:effectExtent l="0" t="0" r="0" b="0"/>
            <wp:wrapSquare wrapText="bothSides"/>
            <wp:docPr id="7" name="图片 7" descr="图片_x0020_935103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9351035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117600" cy="829310"/>
            <wp:effectExtent l="0" t="0" r="0" b="0"/>
            <wp:docPr id="6" name="图片 6" descr="图片_x0020_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000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</w:t>
      </w:r>
      <w:r>
        <w:rPr>
          <w:rFonts w:ascii="Times New Roman" w:hAnsi="Times New Roman"/>
          <w:color w:val="000000"/>
          <w:sz w:val="22"/>
        </w:rPr>
        <w:t>如图，行驶中的汽车，车窗紧闭，当打开天窗时，天窗外空气流速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车内空气的流速，天窗处空气的压强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车内空气的压强（选填“&gt;”、“=”、“&lt;”），所以车内空气被“抽”到车外．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ascii="Times New Roman" w:hAnsi="Times New Roman"/>
          <w:color w:val="000000"/>
          <w:sz w:val="22"/>
        </w:rPr>
        <w:t>蹦极是一项非常刺激的户外休闲活动，如图蹦极者从平台起跳到下落到最低点的过程中，橡皮绳发生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（选填“弹性”或“塑性”）形变。在下落过程中，蹦极者所受重力的大小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（选填“变大”、“变小”或“不变”），所受重力的方向总是</w:t>
      </w:r>
      <w:r>
        <w:rPr>
          <w:rFonts w:ascii="Times New Roman" w:hAnsi="Times New Roman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color w:val="000000"/>
          <w:sz w:val="22"/>
        </w:rPr>
        <w:t>的。</w:t>
      </w:r>
    </w:p>
    <w:p>
      <w:pPr>
        <w:spacing w:line="360" w:lineRule="auto"/>
        <w:jc w:val="left"/>
        <w:textAlignment w:val="center"/>
      </w:pPr>
      <w:r>
        <w:t>12．</w:t>
      </w:r>
      <w:r>
        <w:rPr>
          <w:rFonts w:ascii="Times New Roman" w:hAnsi="Times New Roman"/>
          <w:color w:val="000000"/>
          <w:sz w:val="22"/>
        </w:rPr>
        <w:t>质量是10 kg的木块放在斜面上，则它受到的重力大小是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N，方向</w:t>
      </w:r>
      <w:r>
        <w:rPr>
          <w:rFonts w:ascii="Times New Roman" w:hAnsi="Times New Roman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color w:val="000000"/>
          <w:sz w:val="22"/>
        </w:rPr>
        <w:t>，施力物体是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，受力物体是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 xml:space="preserve">。   </w:t>
      </w:r>
    </w:p>
    <w:p>
      <w:pPr>
        <w:spacing w:line="360" w:lineRule="auto"/>
        <w:jc w:val="left"/>
        <w:textAlignment w:val="center"/>
      </w:pPr>
      <w:r>
        <w:t>13．</w:t>
      </w:r>
      <w:r>
        <w:rPr>
          <w:rFonts w:ascii="Times New Roman" w:hAnsi="Times New Roman"/>
          <w:color w:val="000000"/>
          <w:sz w:val="22"/>
        </w:rPr>
        <w:t>一架飞机在同一高度上匀速飞行，喷洒农药。在此过程中，飞机的动能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，飞机的机械能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（选填“变大”“变小”“不变”）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rFonts w:ascii="Times New Roman" w:hAnsi="Times New Roman"/>
          <w:color w:val="000000"/>
          <w:sz w:val="22"/>
        </w:rPr>
        <w:t>如图所示，在水平地面上，小明用10N的水平力推重为50N的木箱，在2s内匀速向右移动10m。在此过程中，推力做功为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J，在2s内小明对木箱做功的功率为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W。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68400" cy="406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15．</w:t>
      </w:r>
      <w:r>
        <w:rPr>
          <w:rFonts w:ascii="Times New Roman" w:hAnsi="Times New Roman"/>
          <w:color w:val="000000"/>
          <w:sz w:val="22"/>
        </w:rPr>
        <w:t>如图所示，物块沿粗糙斜面向上运动，请画出物块所受重力和摩擦力、及物块对斜面压力的示意图。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65655" cy="12357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5867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16．</w:t>
      </w:r>
      <w:r>
        <w:rPr>
          <w:rFonts w:ascii="Times New Roman" w:hAnsi="Times New Roman"/>
          <w:color w:val="000000"/>
          <w:sz w:val="22"/>
        </w:rPr>
        <w:t>质量为200g的子弹在枪膛中受到的火药推力为500N，其在空中飞行时的情况如图所示，不考虑空气阻力，画出子弹在空中飞行时的受力示意图。（g=10N/kg）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28800" cy="5924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三、实验与探究题（每空1分，共13分。）</w:t>
      </w:r>
    </w:p>
    <w:p>
      <w:pPr>
        <w:spacing w:line="360" w:lineRule="auto"/>
        <w:jc w:val="left"/>
      </w:pPr>
      <w:r>
        <w:t>17．</w:t>
      </w:r>
      <w:r>
        <w:rPr>
          <w:rFonts w:ascii="Times New Roman" w:hAnsi="Times New Roman"/>
          <w:color w:val="000000"/>
          <w:sz w:val="22"/>
        </w:rPr>
        <w:t>物理兴趣小组利用如图所示装置探究“影响滑动摩擦力大小的因素”。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944110" cy="812800"/>
            <wp:effectExtent l="0" t="0" r="0" b="0"/>
            <wp:docPr id="12" name="图片 12" descr="图片_x0020_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_x0020_1000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44533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（1）图甲、乙、丙中必须用弹簧测力计沿水平方向</w:t>
      </w:r>
      <w:r>
        <w:rPr>
          <w:rFonts w:ascii="Times New Roman" w:hAnsi="Times New Roman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color w:val="000000"/>
          <w:sz w:val="22"/>
        </w:rPr>
        <w:t>拉动木块，根据</w:t>
      </w:r>
      <w:r>
        <w:rPr>
          <w:rFonts w:ascii="Times New Roman" w:hAnsi="Times New Roman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color w:val="000000"/>
          <w:sz w:val="22"/>
        </w:rPr>
        <w:t xml:space="preserve">知识可知木块A所受滑动摩擦力等于弹簧测力计的拉力。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（2）比较图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 xml:space="preserve">两次实验可得出结论：压力一定时，接触面越粗糙，滑动摩擦力越大。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（3）比较图甲、丙两次实验可得出结论：</w:t>
      </w:r>
      <w:r>
        <w:rPr>
          <w:rFonts w:ascii="Times New Roman" w:hAnsi="Times New Roman"/>
          <w:color w:val="000000"/>
          <w:sz w:val="22"/>
          <w:u w:val="single"/>
        </w:rPr>
        <w:t>　                                               　</w:t>
      </w:r>
      <w:r>
        <w:rPr>
          <w:rFonts w:ascii="Times New Roman" w:hAnsi="Times New Roman"/>
          <w:color w:val="000000"/>
          <w:sz w:val="22"/>
        </w:rPr>
        <w:t xml:space="preserve">。   </w:t>
      </w:r>
    </w:p>
    <w:p>
      <w:pPr>
        <w:spacing w:line="360" w:lineRule="auto"/>
        <w:jc w:val="left"/>
      </w:pPr>
      <w:r>
        <w:t>18．</w:t>
      </w:r>
      <w:r>
        <w:rPr>
          <w:rFonts w:ascii="Times New Roman" w:hAnsi="Times New Roman"/>
          <w:color w:val="000000"/>
          <w:sz w:val="22"/>
        </w:rPr>
        <w:t>在“探究影响液体内部压强大小的因素”实验中：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846455" cy="1168400"/>
            <wp:effectExtent l="0" t="0" r="0" b="0"/>
            <wp:docPr id="13" name="图片 13" descr="图片_x0020_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_x0020_1000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66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（1）所用仪器如图所示，它的名称是</w:t>
      </w:r>
      <w:r>
        <w:rPr>
          <w:rFonts w:ascii="Times New Roman" w:hAnsi="Times New Roman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color w:val="000000"/>
          <w:sz w:val="22"/>
        </w:rPr>
        <w:t>。实验中，通过观察该仪器中的液面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 xml:space="preserve">比较液体内部压强的大小。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（2）如果用该实验器材研究液体内部压强与</w:t>
      </w:r>
      <w:r>
        <w:rPr>
          <w:rFonts w:ascii="Times New Roman" w:hAnsi="Times New Roman"/>
          <w:color w:val="000000"/>
          <w:sz w:val="22"/>
          <w:u w:val="single"/>
        </w:rPr>
        <w:t xml:space="preserve">　          </w:t>
      </w:r>
      <w:r>
        <w:rPr>
          <w:rFonts w:ascii="Times New Roman" w:hAnsi="Times New Roman"/>
          <w:color w:val="000000"/>
          <w:sz w:val="22"/>
        </w:rPr>
        <w:t>的关系，则金属盒所处深度应</w:t>
      </w:r>
      <w:r>
        <w:rPr>
          <w:rFonts w:ascii="Times New Roman" w:hAnsi="Times New Roman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color w:val="000000"/>
          <w:sz w:val="22"/>
        </w:rPr>
        <w:t xml:space="preserve">（选填“相同”或“不同”）。   </w:t>
      </w:r>
    </w:p>
    <w:p>
      <w:pPr>
        <w:spacing w:line="360" w:lineRule="auto"/>
        <w:jc w:val="left"/>
      </w:pPr>
      <w:r>
        <w:t>19．</w:t>
      </w:r>
      <w:r>
        <w:rPr>
          <w:rFonts w:ascii="Times New Roman" w:hAnsi="Times New Roman"/>
          <w:color w:val="000000"/>
          <w:sz w:val="22"/>
        </w:rPr>
        <w:t>在“探究物体动能大小与哪些因素有关”的实验中，如图所示。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132455" cy="7448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32667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（1）实验时木块被推得越远，小车对木块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越多，表明小车的动能越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（2）实验中若使用的木块质量较大，为保证较好的实验效果，可以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A．降低小车下滑高度    B．增加小车质量    C．在水平木板上铺毛巾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（3）同一小车从斜面不同高度由静止释放，可探究动能与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的关系；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（4）移走木块，将同一小车从斜面相同高度由静止释放，多次改变水平面的粗糙程度，则可以进行探究“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对物体运动的影响”实验。</w:t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 xml:space="preserve">四、综合应用题（18题7分，19题7分，共14分。） </w:t>
      </w:r>
    </w:p>
    <w:p>
      <w:pPr>
        <w:spacing w:line="360" w:lineRule="auto"/>
        <w:jc w:val="left"/>
      </w:pPr>
      <w:r>
        <w:t>20．</w:t>
      </w:r>
      <w:r>
        <w:rPr>
          <w:rFonts w:ascii="Times New Roman" w:hAnsi="Times New Roman"/>
          <w:color w:val="000000"/>
          <w:sz w:val="22"/>
        </w:rPr>
        <w:t>如图所示，某品牌扫地机器人的质量为1.2kg，在6N的牵引力作用下，8s内在水平地面匀速前进了1.6m，g取10N/kg。求：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57655" cy="11512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（1）扫地机器人受到的重力；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（2）牵引力所做的功；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（3）牵引力做功的功率。</w:t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ascii="Times New Roman" w:hAnsi="Times New Roman"/>
          <w:color w:val="000000"/>
          <w:sz w:val="22"/>
        </w:rPr>
        <w:t>入夏以来我国南方遭遇了大规模的强降雨袭击，冲锋舟在救灾中发挥了重要作用，如图所示，冲锋舟满载时排开水的体积是1.5m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，冲锋舟自重为0.6×10</w:t>
      </w:r>
      <w:r>
        <w:rPr>
          <w:rFonts w:ascii="Times New Roman" w:hAnsi="Times New Roman"/>
          <w:color w:val="000000"/>
          <w:vertAlign w:val="superscript"/>
        </w:rPr>
        <w:t>4</w:t>
      </w:r>
      <w:r>
        <w:rPr>
          <w:rFonts w:ascii="Times New Roman" w:hAnsi="Times New Roman"/>
          <w:color w:val="000000"/>
          <w:sz w:val="22"/>
        </w:rPr>
        <w:t>N，假设每人的平均质量为60kg，请计算：（水的密度为1×10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kg/m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，g=10N/kg）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48510" cy="13373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48933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（1）冲锋舟满载时所受的浮力；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（2）为保证安全，这条冲锋舟最多能承载的人数；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（3）冲锋舟底部0.5m深处所受水的压强   </w:t>
      </w:r>
    </w:p>
    <w:p>
      <w:pPr>
        <w:widowControl/>
      </w:pPr>
      <w:r>
        <w:br w:type="page"/>
      </w:r>
    </w:p>
    <w:p>
      <w:pPr>
        <w:jc w:val="center"/>
        <w:rPr>
          <w:rFonts w:ascii="Times New Roman" w:hAnsi="Times New Roman"/>
          <w:color w:val="000000"/>
          <w:sz w:val="22"/>
        </w:rPr>
      </w:pP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Theme="minorEastAsia" w:hAnsiTheme="minorEastAsia"/>
          <w:b/>
          <w:sz w:val="36"/>
          <w:szCs w:val="36"/>
        </w:rPr>
        <w:t>2022年蕲春县白水初级中学第二次月考八年级物理答题卡</w:t>
      </w:r>
    </w:p>
    <w:p>
      <w:pPr>
        <w:ind w:firstLine="1063" w:firstLineChars="441"/>
        <w:jc w:val="left"/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命题人： 王纯         考试时间：70分钟       分值：70分</w:t>
      </w:r>
    </w:p>
    <w:p>
      <w:pPr>
        <w:jc w:val="center"/>
        <w:rPr>
          <w:rFonts w:ascii="黑体" w:hAnsi="Times New Roman" w:eastAsia="黑体"/>
        </w:rPr>
      </w:pPr>
      <w:r>
        <w:rPr>
          <w:rFonts w:hint="eastAsia" w:ascii="黑体" w:eastAsia="黑体"/>
        </w:rPr>
        <w:t>学校:___________姓名：___________班级：___________考号：___________</w:t>
      </w:r>
    </w:p>
    <w:p>
      <w:pPr>
        <w:pStyle w:val="5"/>
        <w:widowControl/>
        <w:numPr>
          <w:ilvl w:val="0"/>
          <w:numId w:val="1"/>
        </w:numPr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选择题（每小题只有一个选项符合题意。 每小题3分，共24分。）</w:t>
      </w:r>
    </w:p>
    <w:tbl>
      <w:tblPr>
        <w:tblStyle w:val="8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1</w:t>
            </w:r>
          </w:p>
        </w:tc>
        <w:tc>
          <w:tcPr>
            <w:tcW w:w="1231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2</w:t>
            </w: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3</w:t>
            </w: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4</w:t>
            </w: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6</w:t>
            </w: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7</w:t>
            </w: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黑体" w:hAnsi="Times New Roman" w:eastAsia="黑体" w:cs="Times New Roman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spacing w:line="360" w:lineRule="auto"/>
              <w:jc w:val="left"/>
              <w:rPr>
                <w:rFonts w:ascii="黑体" w:hAnsi="Times New Roman" w:eastAsia="黑体" w:cs="Times New Roman"/>
                <w:sz w:val="28"/>
                <w:szCs w:val="28"/>
              </w:rPr>
            </w:pPr>
          </w:p>
        </w:tc>
      </w:tr>
    </w:tbl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二、填空与作图题（9—14小题每空1分， 15、16小题共4分，共19分。）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9、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10、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11、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12、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13、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14、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15    </w:t>
      </w:r>
    </w:p>
    <w:p>
      <w:pPr>
        <w:spacing w:line="360" w:lineRule="auto"/>
        <w:jc w:val="left"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 </w:t>
      </w:r>
      <w:r>
        <w:rPr>
          <w:rFonts w:ascii="黑体" w:eastAsia="黑体"/>
          <w:sz w:val="28"/>
          <w:szCs w:val="28"/>
        </w:rPr>
        <w:drawing>
          <wp:inline distT="0" distB="0" distL="0" distR="0">
            <wp:extent cx="2065655" cy="12357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5867" cy="1236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sz w:val="28"/>
          <w:szCs w:val="28"/>
        </w:rPr>
        <w:t xml:space="preserve"> </w:t>
      </w: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16     </w:t>
      </w:r>
      <w:r>
        <w:rPr>
          <w:rFonts w:ascii="黑体" w:eastAsia="黑体"/>
          <w:sz w:val="28"/>
          <w:szCs w:val="28"/>
        </w:rPr>
        <w:drawing>
          <wp:inline distT="0" distB="0" distL="0" distR="0">
            <wp:extent cx="1828800" cy="59245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三、实验与探究题（每空1分，共13分。）</w:t>
      </w:r>
    </w:p>
    <w:p>
      <w:pPr>
        <w:pStyle w:val="5"/>
        <w:widowControl/>
        <w:spacing w:line="30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17、（1）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</w:p>
    <w:p>
      <w:pPr>
        <w:pStyle w:val="5"/>
        <w:widowControl/>
        <w:spacing w:line="300" w:lineRule="auto"/>
        <w:ind w:firstLine="420" w:firstLineChars="150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（2）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</w:p>
    <w:p>
      <w:pPr>
        <w:pStyle w:val="5"/>
        <w:widowControl/>
        <w:spacing w:line="300" w:lineRule="auto"/>
        <w:ind w:firstLine="420" w:firstLineChars="150"/>
        <w:jc w:val="left"/>
        <w:rPr>
          <w:rFonts w:cs="黑体" w:asciiTheme="minorEastAsia" w:hAnsiTheme="minorEastAsia"/>
          <w:b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（3）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  </w:t>
      </w:r>
    </w:p>
    <w:p>
      <w:pPr>
        <w:pStyle w:val="5"/>
        <w:widowControl/>
        <w:spacing w:line="30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18、(1)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</w:t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(2)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</w:t>
      </w:r>
    </w:p>
    <w:p>
      <w:pPr>
        <w:pStyle w:val="5"/>
        <w:widowControl/>
        <w:spacing w:line="300" w:lineRule="auto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>19、(1)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</w:t>
      </w:r>
    </w:p>
    <w:p>
      <w:pPr>
        <w:pStyle w:val="5"/>
        <w:widowControl/>
        <w:spacing w:line="30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(2)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(3)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(4)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</w:t>
      </w:r>
    </w:p>
    <w:p>
      <w:pPr>
        <w:pStyle w:val="5"/>
        <w:widowControl/>
        <w:spacing w:line="300" w:lineRule="auto"/>
        <w:jc w:val="left"/>
        <w:rPr>
          <w:rFonts w:cs="黑体" w:asciiTheme="minorEastAsia" w:hAnsiTheme="minorEastAsia"/>
          <w:b/>
          <w:color w:val="00000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sz w:val="28"/>
          <w:szCs w:val="28"/>
        </w:rPr>
        <w:t xml:space="preserve">四、综合应用题（18题7分，19题7分，共14分。） </w:t>
      </w:r>
    </w:p>
    <w:p>
      <w:pPr>
        <w:spacing w:line="360" w:lineRule="auto"/>
        <w:jc w:val="left"/>
        <w:rPr>
          <w:rFonts w:ascii="黑体" w:hAnsi="Times New Roman" w:eastAsia="黑体" w:cs="Times New Roman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18、</w:t>
      </w: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19</w:t>
      </w: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rPr>
          <w:rFonts w:ascii="黑体" w:eastAsia="黑体"/>
          <w:sz w:val="28"/>
          <w:szCs w:val="28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答案解析部分</w:t>
      </w:r>
    </w:p>
    <w:p>
      <w:pPr>
        <w:spacing w:line="360" w:lineRule="auto"/>
        <w:jc w:val="left"/>
        <w:textAlignment w:val="center"/>
      </w:pPr>
      <w:r>
        <w:t>1．【答案】B</w:t>
      </w:r>
    </w:p>
    <w:p>
      <w:pPr>
        <w:spacing w:line="360" w:lineRule="auto"/>
        <w:jc w:val="left"/>
        <w:textAlignment w:val="center"/>
      </w:pPr>
      <w:r>
        <w:t>2．【答案】C</w:t>
      </w:r>
    </w:p>
    <w:p>
      <w:pPr>
        <w:spacing w:line="360" w:lineRule="auto"/>
        <w:jc w:val="left"/>
        <w:textAlignment w:val="center"/>
      </w:pPr>
      <w:r>
        <w:t>3．【答案】A</w:t>
      </w:r>
    </w:p>
    <w:p>
      <w:pPr>
        <w:spacing w:line="360" w:lineRule="auto"/>
        <w:jc w:val="left"/>
        <w:textAlignment w:val="center"/>
      </w:pPr>
      <w:r>
        <w:t>4．【答案】C</w:t>
      </w:r>
    </w:p>
    <w:p>
      <w:pPr>
        <w:spacing w:line="360" w:lineRule="auto"/>
        <w:jc w:val="left"/>
        <w:textAlignment w:val="center"/>
      </w:pPr>
      <w:r>
        <w:t>5．【答案】A</w:t>
      </w:r>
    </w:p>
    <w:p>
      <w:pPr>
        <w:spacing w:line="360" w:lineRule="auto"/>
        <w:jc w:val="left"/>
        <w:textAlignment w:val="center"/>
      </w:pPr>
      <w:r>
        <w:t>6．【答案】D</w:t>
      </w:r>
    </w:p>
    <w:p>
      <w:pPr>
        <w:spacing w:line="360" w:lineRule="auto"/>
        <w:jc w:val="left"/>
        <w:textAlignment w:val="center"/>
      </w:pPr>
      <w:r>
        <w:t>7．【答案】A</w:t>
      </w:r>
    </w:p>
    <w:p>
      <w:pPr>
        <w:spacing w:line="360" w:lineRule="auto"/>
        <w:jc w:val="left"/>
        <w:textAlignment w:val="center"/>
      </w:pPr>
      <w:r>
        <w:t>8．【答案】A</w:t>
      </w:r>
    </w:p>
    <w:p>
      <w:pPr>
        <w:spacing w:line="360" w:lineRule="auto"/>
        <w:jc w:val="left"/>
        <w:textAlignment w:val="center"/>
      </w:pPr>
      <w:r>
        <w:t>9．【答案】力的作用是相互的；榴弹具有惯性</w:t>
      </w:r>
    </w:p>
    <w:p>
      <w:pPr>
        <w:spacing w:line="360" w:lineRule="auto"/>
        <w:jc w:val="left"/>
        <w:textAlignment w:val="center"/>
      </w:pPr>
      <w:r>
        <w:t>10．【答案】&gt;；&lt;</w:t>
      </w:r>
    </w:p>
    <w:p>
      <w:pPr>
        <w:spacing w:line="360" w:lineRule="auto"/>
        <w:jc w:val="left"/>
        <w:textAlignment w:val="center"/>
      </w:pPr>
      <w:r>
        <w:t>11．【答案】弹性；不变；竖直向下</w:t>
      </w:r>
    </w:p>
    <w:p>
      <w:pPr>
        <w:spacing w:line="360" w:lineRule="auto"/>
        <w:jc w:val="left"/>
        <w:textAlignment w:val="center"/>
      </w:pPr>
      <w:r>
        <w:t>12．【答案】98；竖直向下；地球；木块</w:t>
      </w:r>
    </w:p>
    <w:p>
      <w:pPr>
        <w:spacing w:line="360" w:lineRule="auto"/>
        <w:jc w:val="left"/>
        <w:textAlignment w:val="center"/>
      </w:pPr>
      <w:r>
        <w:t>13．【答案】变小；变小</w:t>
      </w:r>
    </w:p>
    <w:p>
      <w:pPr>
        <w:spacing w:line="360" w:lineRule="auto"/>
        <w:jc w:val="left"/>
        <w:textAlignment w:val="center"/>
      </w:pPr>
      <w:r>
        <w:t>14．【答案】100；50</w:t>
      </w:r>
    </w:p>
    <w:p>
      <w:pPr>
        <w:spacing w:line="360" w:lineRule="auto"/>
        <w:jc w:val="left"/>
        <w:textAlignment w:val="center"/>
      </w:pPr>
      <w:r>
        <w:t>15．【答案】解：如图所示：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64055" cy="1184910"/>
            <wp:effectExtent l="0" t="0" r="17145" b="152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4267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16．【答案】解：如图所示：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59255" cy="626110"/>
            <wp:effectExtent l="0" t="0" r="17145" b="25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62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17．【答案】（1）匀速直线；二力平衡</w:t>
      </w:r>
    </w:p>
    <w:p>
      <w:pPr>
        <w:spacing w:line="360" w:lineRule="auto"/>
        <w:jc w:val="left"/>
        <w:textAlignment w:val="center"/>
      </w:pPr>
      <w:r>
        <w:t>（2）甲、乙</w:t>
      </w:r>
    </w:p>
    <w:p>
      <w:pPr>
        <w:spacing w:line="360" w:lineRule="auto"/>
        <w:jc w:val="left"/>
        <w:textAlignment w:val="center"/>
      </w:pPr>
      <w:r>
        <w:t>（3）接触面粗糙程度一定时，压力越大，滑动摩擦力越大</w:t>
      </w:r>
    </w:p>
    <w:p>
      <w:pPr>
        <w:spacing w:line="360" w:lineRule="auto"/>
        <w:jc w:val="left"/>
        <w:textAlignment w:val="center"/>
      </w:pPr>
      <w:r>
        <w:t>18．【答案】（1）液体压强计；高度差</w:t>
      </w:r>
    </w:p>
    <w:p>
      <w:pPr>
        <w:spacing w:line="360" w:lineRule="auto"/>
        <w:jc w:val="left"/>
        <w:textAlignment w:val="center"/>
      </w:pPr>
      <w:r>
        <w:t>（2）深度（液体密度）；不同（相同）</w:t>
      </w:r>
    </w:p>
    <w:p>
      <w:pPr>
        <w:spacing w:line="360" w:lineRule="auto"/>
        <w:jc w:val="left"/>
        <w:textAlignment w:val="center"/>
      </w:pPr>
      <w:r>
        <w:t>19．【答案】（1）做功；大</w:t>
      </w:r>
    </w:p>
    <w:p>
      <w:pPr>
        <w:spacing w:line="360" w:lineRule="auto"/>
        <w:jc w:val="left"/>
        <w:textAlignment w:val="center"/>
      </w:pPr>
      <w:r>
        <w:t>（2）大</w:t>
      </w:r>
    </w:p>
    <w:p>
      <w:pPr>
        <w:spacing w:line="360" w:lineRule="auto"/>
        <w:jc w:val="left"/>
        <w:textAlignment w:val="center"/>
      </w:pPr>
      <w:r>
        <w:t>（3）速度</w:t>
      </w:r>
    </w:p>
    <w:p>
      <w:pPr>
        <w:spacing w:line="360" w:lineRule="auto"/>
        <w:jc w:val="left"/>
        <w:textAlignment w:val="center"/>
      </w:pPr>
      <w:r>
        <w:t>（4）阻力</w:t>
      </w:r>
    </w:p>
    <w:p>
      <w:pPr>
        <w:spacing w:line="360" w:lineRule="auto"/>
        <w:jc w:val="left"/>
        <w:textAlignment w:val="center"/>
      </w:pPr>
      <w:r>
        <w:t>20．【答案】（1）解：扫地机器人受到的重力G＝mg＝1.2kg×10N/kg＝12N</w:t>
      </w:r>
    </w:p>
    <w:p>
      <w:pPr>
        <w:spacing w:line="360" w:lineRule="auto"/>
        <w:jc w:val="left"/>
        <w:textAlignment w:val="center"/>
      </w:pPr>
      <w:r>
        <w:t>答：扫地机器人受到的重力为12N。</w:t>
      </w:r>
    </w:p>
    <w:p>
      <w:pPr>
        <w:spacing w:line="360" w:lineRule="auto"/>
        <w:jc w:val="left"/>
        <w:textAlignment w:val="center"/>
      </w:pPr>
      <w:r>
        <w:t>（2）解：牵引力所做的功W＝Fs＝6N×1.6m＝9.6J</w:t>
      </w:r>
    </w:p>
    <w:p>
      <w:pPr>
        <w:spacing w:line="360" w:lineRule="auto"/>
        <w:jc w:val="left"/>
        <w:textAlignment w:val="center"/>
      </w:pPr>
      <w:r>
        <w:t>答：牵引力所做的功为9.6J。</w:t>
      </w:r>
    </w:p>
    <w:p>
      <w:pPr>
        <w:spacing w:line="360" w:lineRule="auto"/>
        <w:jc w:val="left"/>
        <w:textAlignment w:val="center"/>
      </w:pPr>
      <w:r>
        <w:t>（3）解：牵引力做功的功率</w:t>
      </w:r>
      <m:oMath>
        <m:r>
          <m:rPr>
            <m:sty m:val="p"/>
          </m:rP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9.6J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8s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=1.2W</m:t>
        </m:r>
      </m:oMath>
    </w:p>
    <w:p>
      <w:pPr>
        <w:spacing w:line="360" w:lineRule="auto"/>
        <w:jc w:val="left"/>
        <w:textAlignment w:val="center"/>
      </w:pPr>
      <w:r>
        <w:t>答：牵引力做功的功率为1.2W。</w:t>
      </w:r>
    </w:p>
    <w:p>
      <w:pPr>
        <w:spacing w:line="360" w:lineRule="auto"/>
        <w:jc w:val="left"/>
        <w:textAlignment w:val="center"/>
      </w:pPr>
      <w:r>
        <w:t xml:space="preserve">21．【答案】（1）解：因为冲锋舟满载时排开水的体积是1.5m3，所以冲锋舟满载时所受的浮力是：F浮=ρgV排=1000kg/m3 ×10N/kg×1.5m3 =1.5×104 N  </w:t>
      </w:r>
    </w:p>
    <w:p>
      <w:pPr>
        <w:spacing w:line="360" w:lineRule="auto"/>
        <w:jc w:val="left"/>
        <w:textAlignment w:val="center"/>
      </w:pPr>
      <w:r>
        <w:t xml:space="preserve">（2）解：根据题意知道，一个人的重力是：G=mg=60kg×10N/kg=600N； </w:t>
      </w:r>
    </w:p>
    <w:p>
      <w:pPr>
        <w:spacing w:line="360" w:lineRule="auto"/>
        <w:jc w:val="left"/>
        <w:textAlignment w:val="center"/>
      </w:pPr>
      <w:r>
        <w:t xml:space="preserve">所以，最多承载的人数是： </w:t>
      </w:r>
      <m:oMath>
        <m:r>
          <m:rPr>
            <m:sty m:val="p"/>
          </m:rPr>
          <w:rPr>
            <w:rFonts w:ascii="Cambria Math" w:hAnsi="Cambria Math"/>
          </w:rPr>
          <m:t>n=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浮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舟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1.5×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N−0.6×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600N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=15</w:t>
      </w:r>
    </w:p>
    <w:p>
      <w:pPr>
        <w:spacing w:line="360" w:lineRule="auto"/>
        <w:jc w:val="left"/>
        <w:textAlignment w:val="center"/>
      </w:pPr>
      <w:r>
        <w:t xml:space="preserve">（3）解：由p=ρgh知道，冲锋舟底部0.5m深处所受水的压强是：p=ρgh=1000kg/m3 ×10N/kg×0.5m=5×103 Pa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6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8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rFonts w:ascii="微软雅黑" w:hAnsi="微软雅黑" w:eastAsia="微软雅黑"/>
        <w:b/>
        <w:bCs/>
        <w:lang w:val="zh-CN"/>
      </w:rPr>
      <w:t>9</w:t>
    </w:r>
    <w:r>
      <w:rPr>
        <w:rFonts w:ascii="微软雅黑" w:hAnsi="微软雅黑" w:eastAsia="微软雅黑"/>
        <w:b/>
        <w:bCs/>
        <w:lang w:val="zh-CN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F37EE"/>
    <w:multiLevelType w:val="multilevel"/>
    <w:tmpl w:val="5B3F37E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00E57"/>
    <w:rsid w:val="0071385B"/>
    <w:rsid w:val="00737DA3"/>
    <w:rsid w:val="007E26CD"/>
    <w:rsid w:val="008567CD"/>
    <w:rsid w:val="008F3083"/>
    <w:rsid w:val="0090070E"/>
    <w:rsid w:val="00BE4FA2"/>
    <w:rsid w:val="00C02FC6"/>
    <w:rsid w:val="00C35FDF"/>
    <w:rsid w:val="00D772E5"/>
    <w:rsid w:val="00E522AC"/>
    <w:rsid w:val="00EA58BF"/>
    <w:rsid w:val="00ED0978"/>
    <w:rsid w:val="00F002F4"/>
    <w:rsid w:val="086028DC"/>
    <w:rsid w:val="3A653392"/>
    <w:rsid w:val="3CBF5953"/>
    <w:rsid w:val="4AF97F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rPr>
      <w:sz w:val="24"/>
      <w:szCs w:val="24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思高达-在线组卷</Company>
  <Pages>8</Pages>
  <Words>2768</Words>
  <Characters>3162</Characters>
  <Lines>30</Lines>
  <Paragraphs>8</Paragraphs>
  <TotalTime>0</TotalTime>
  <ScaleCrop>false</ScaleCrop>
  <LinksUpToDate>false</LinksUpToDate>
  <CharactersWithSpaces>4115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2022-09-16T13:38:26Z</dcterms:modified>
  <dc:title>初中物理试卷2022年05月18日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