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10718800</wp:posOffset>
            </wp:positionV>
            <wp:extent cx="482600" cy="381000"/>
            <wp:effectExtent l="0" t="0" r="1270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2021-2022学年河南省驻马店市上蔡县八年级（下）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月考物理试卷（一）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一、填空题（本题共6个小题，每空1分，共14分）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1．如图甲所示，静止在水平面上的长方体木块，在水平推力F作用下向前移动，说明力可以改变物体的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，仅改变推力F作用的位置，如图乙所示，木块却向前倾倒，说明力的作用效果与力的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有关。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5" o:spt="75" alt=" " type="#_x0000_t75" style="height:74.95pt;width:147.05pt;" filled="f" o:preferrelative="t" stroked="f" coordsize="21600,21600">
            <v:path/>
            <v:fill on="f" focussize="0,0"/>
            <v:stroke on="f" joinstyle="miter"/>
            <v:imagedata r:id="rId7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2．如图所示是小球在水平面上运动的频闪照片（闪光灯每隔0.02s闪亮一次），观察图中小球的位置，可以判断小球做的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（选填“是”或“不是”）匀速直线运动，则小球在水平方向上受到的力是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（填“平衡力”或“非平衡力”）。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6" o:spt="75" alt=" " type="#_x0000_t75" style="height:15pt;width:126.8pt;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3．如图所示，两手指用力捏住铅笔，使它保持静止，则两手指所受压力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（选填“相同”或“不同”），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（选填“左”或“右”）边手指受到的压强大。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7" o:spt="75" alt=" " type="#_x0000_t75" style="height:38.25pt;width:100.55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4．如图所示，一装满水的密闭容器放置在水平桌面上，将其倒置后，水平桌面受到的压力将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，水平桌面受到的压强将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，水对容器底的压强将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（均选填“变大”“变小”或“不变”）。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8" o:spt="75" alt=" " type="#_x0000_t75" style="height:62.95pt;width:131.3pt;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5．静止在地面上的足球，当运动员用脚踢球，足球离开脚后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（填“受到”或“不受”）人的作用力，但仍向前运动一段距离才停下来，说明足球具有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，最后足球受到了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停了下来。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6．氢气球下吊一小重物，若不计空气阻力和风力影响，小重物恰沿MN方向匀速直线运动，正确的图是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（选填“甲”、“乙”），理由是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9" o:spt="75" alt=" " type="#_x0000_t75" style="height:102.05pt;width:157.55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二、选择题（本题共八个小题，每个小题2分，共16分，其中13、14小题为双选题）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7．关于物体的惯性，下列说法正确的是（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A．跳远运动员起跳前要助跑，是为了增大惯性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B．赛车能快速启动和刹车，是因为赛车没有惯性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C．运动员跑到终点不能立即停下来，是因为运动员具有惯性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D．足球静止时没有惯性，踢出后才具有惯性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8．下列事例中，为了增大压强的是（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A．汽车轮胎上制有花纹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B．压路机的碾子质量很大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C．旅行包的提手处做得很宽大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D．坦克具有宽大的履带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9．赛龙舟是中国端午节最重要的节日民俗活动之一，关于龙舟比赛，下列说法正确的是（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A．运动员不再划龙舟，龙舟会慢慢停下来，说明物体运动需要力来维持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B．龙舟匀速向前运动时，动力等于阻力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C．运动员用桨划水，船向前运动，使船前进的力的施力物体是运动员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D．运动员用桨给水一个推力，水也给桨一个向前的力，这两个力是一对平衡力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10．下列现象中，增大摩擦力的方式与其他不同的是（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A．汽车轮胎上的花纹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B．在结冰的路面铺上防滑垫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C．骑自行车刹车时用力捏车闸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D．自行车的踏板上有花纹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11．如图，起重机的钢丝绳吊着一个重物，比较重物在静止、匀速上升、匀速下降时钢丝的拉力，正确的是（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0" o:spt="75" alt=" " type="#_x0000_t75" style="height:102.8pt;width:118.55pt;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A．匀速上升时拉力最大</w:t>
      </w:r>
      <w:r>
        <w:tab/>
      </w:r>
      <w:r>
        <w:rPr>
          <w:rFonts w:hint="eastAsia" w:ascii="Times New Roman" w:hAnsi="Times New Roman" w:eastAsia="新宋体"/>
          <w:szCs w:val="21"/>
        </w:rPr>
        <w:t>B．静止时拉力最大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C．匀速下降时拉力最小</w:t>
      </w:r>
      <w:r>
        <w:tab/>
      </w:r>
      <w:r>
        <w:rPr>
          <w:rFonts w:hint="eastAsia" w:ascii="Times New Roman" w:hAnsi="Times New Roman" w:eastAsia="新宋体"/>
          <w:szCs w:val="21"/>
        </w:rPr>
        <w:t>D．拉力一样大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12．如图，在盛水杯子的杯口盖上明信片，将一枚鸡蛋放在明信片上。用手指将明信片弹飞，鸡蛋掉入水中。下列分析错误的是（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1" o:spt="75" alt=" " type="#_x0000_t75" style="height:59.25pt;width:70.45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A．明信片被弹飞前，鸡蛋对明信片的压力和明信片对鸡蛋的支持力相互平衡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B．明信片被弹飞，说明力能改变物体的运动状态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C．明信片被弹飞时，鸡蛋没有随明信片一起飞出去是由于鸡蛋具有惯性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D．明信片被弹飞后，鸡蛋掉入水中是由于受到重力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（多选）13．（2分）如图所示，水平桌面上两个相同容器中分别放有深度相同的甲、乙两种液体，液体密度关系为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>，则液体的质量m、液体对容器底部的压强p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底</w:t>
      </w:r>
      <w:r>
        <w:rPr>
          <w:rFonts w:hint="eastAsia" w:ascii="Times New Roman" w:hAnsi="Times New Roman" w:eastAsia="新宋体"/>
          <w:szCs w:val="21"/>
        </w:rPr>
        <w:t>、容器对桌面的压力F、容器对桌面的压强p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桌</w:t>
      </w:r>
      <w:r>
        <w:rPr>
          <w:rFonts w:hint="eastAsia" w:ascii="Times New Roman" w:hAnsi="Times New Roman" w:eastAsia="新宋体"/>
          <w:szCs w:val="21"/>
        </w:rPr>
        <w:t>等关系，正确的是（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2" o:spt="75" alt=" " type="#_x0000_t75" style="height:76.45pt;width:111.8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＞m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tab/>
      </w:r>
      <w:r>
        <w:rPr>
          <w:rFonts w:hint="eastAsia" w:ascii="Times New Roman" w:hAnsi="Times New Roman" w:eastAsia="新宋体"/>
          <w:szCs w:val="21"/>
        </w:rPr>
        <w:t>B．p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底甲</w:t>
      </w:r>
      <w:r>
        <w:rPr>
          <w:rFonts w:hint="eastAsia" w:ascii="Times New Roman" w:hAnsi="Times New Roman" w:eastAsia="新宋体"/>
          <w:szCs w:val="21"/>
        </w:rPr>
        <w:t>＜p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底乙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＜F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tab/>
      </w:r>
      <w:r>
        <w:rPr>
          <w:rFonts w:hint="eastAsia" w:ascii="Times New Roman" w:hAnsi="Times New Roman" w:eastAsia="新宋体"/>
          <w:szCs w:val="21"/>
        </w:rPr>
        <w:t>D．p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桌甲</w:t>
      </w:r>
      <w:r>
        <w:rPr>
          <w:rFonts w:hint="eastAsia" w:ascii="Times New Roman" w:hAnsi="Times New Roman" w:eastAsia="新宋体"/>
          <w:szCs w:val="21"/>
        </w:rPr>
        <w:t>＝p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桌乙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（多选）14．（2分）如图所示，质量为M的物体放在粗糙的水平桌面上，两边分别连接水平细线并通过定滑轮与质量不同的钩码A、B相连，物体M保持静止（线重和滑轮的摩擦不计），对物体M受力分析正确的是（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3" o:spt="75" alt=" " type="#_x0000_t75" style="height:77.95pt;width:175.55pt;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A．所受摩擦力方向可能水平向左也可能水平向右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B．不受摩擦力的作用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C．水平方向所受的合力不为零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D．竖直方向所受的合力为零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三、作图题（本题共2个小题，每题2分，共4分）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15．如图所示，站在水平桌面上的玩偶是2022年北京冬奥会吉祥物“冰墩墩”。请画出“冰墩墩”所受重力的示意图（O为重心）。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4" o:spt="75" alt=" " type="#_x0000_t75" style="height:77.2pt;width:74.95pt;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16．如图所示，物体沿斜面匀速下滑，请画出物体所受重力G、支持力F及滑动摩擦力f的示意图（O为物体的重心）。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5" o:spt="75" alt=" " type="#_x0000_t75" style="height:73.45pt;width:87.7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四、实验探究题（本题共3个小题，17题6分，18题6分，19题7分）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17．某次探究实验中，小明依次将毛巾、棉布分别铺在水平木板上，让小车分别从斜面上滑下，再观察和比较小车在水平面上滑行的距离，实验情景如图所示。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（1）实验中每次让小车从斜面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由静止滑下，目的是使小车在水平面上开始滑行时的速度大小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（选填“相等”或“不相等”）；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（2）分析小车运动情况可知：小车受到的阻力越小，速度减小得越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（选填“快”或“慢”）；由此推理：如果水平面光滑，小车运动时不受阻力作用，它将在水平面上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；说明物体的运动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（选填“需要”或“不需要”）力来维持；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（3）牛顿在伽利略等人的研究成果上概括出了牛顿第一定律。该定律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（选填“能”或“不能”）用实验直接验证。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6" o:spt="75" alt=" " type="#_x0000_t75" style="height:161.3pt;width:191.15pt;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18．在“探究影响滑动摩擦力大小因素”的实验中，小平完成了如图所示的甲、乙、丙三次实验。测量滑动摩擦力时，小平用弹簧测力计水平拉动木块，使它沿水平方向做匀速直线运动。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7" o:spt="75" alt=" " type="#_x0000_t75" style="height:94.45pt;width:412.65pt;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（1）用弹簧测力计拉动木块沿水平方向做匀速直线运动，是根据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原理测量滑动摩擦力大小的。甲实验中木块受到的摩擦力为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N。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（2）比较甲、乙两次实验数据，是为了探究滑动摩擦力的大小与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的关系。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（3）比较甲、丙两次实验数据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（填“能”或“不能”）得出滑动摩擦力的大小跟接触面的粗糙程度有关的结论。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（4）比较乙、丙两次实验可以得到的结论是：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（5）小平得出滑动摩擦力与压力和接触面粗糙程度的关系后，还想探究滑动摩擦力大小跟接触面受到压强的关系，他选择了一个长、宽、高不等且各表面粗糙程度相同的木块，设计了两种方案，你认为合理的是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（填“A”或“B”）。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A．木块平放在木板上，在木块上加不同质量的磁码拉动木块，比较两次滑动摩擦力的大小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B．把木块分平放、侧放在木板上，拉动木块，比较两次滑动摩擦力的大小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19．物理兴趣课堂上老师要求同学们用身边的物品探究“压力的作用效果与哪些因素有关”。小亮找到的器材有海绵和两瓶完全相同的矿泉水。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（1）该同学通过观察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来反映压力的作用效果。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（2）如图所示，小亮将两瓶完全相同的矿泉水分别倒立和正立放在海绵上，其目的是控制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大小相同，改变受力面积的大小。从实验中得出的结论是：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（3）以下实例中应用该结论增大压强的有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（选填字母）。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A．菜刀要经常磨一磨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B．书包要用宽的背带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C．汽车限重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D．啄木鸟有个坚硬而细长的喙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（4）本实验用到的科学探究方法有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和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（5）在探究“压力的作用效果与压力大小的关系”时，应该控制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相同，在不增加实验器材的情况下，小亮应该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改变压力的大小。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8" o:spt="75" alt=" " type="#_x0000_t75" style="height:71.2pt;width:101.3pt;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五、计算题（本题共2个小题，第20题9分，第21题8分)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20．有一四轮汽车质量为3t，在平直公路上以36km/h的速度做匀速直线运动，已知汽车在公路上运动时受到的摩擦力是车重的0.02倍，当汽车静止时每个车轮与地面的接触面积为0.05m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。求：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（1）该汽车的重力；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（2）该汽车静止时对地面的压强；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（3）该汽车匀速行驶时的牵引力？（g取10N/kg）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21．右图中平底茶壶的质量是0.4kg，壶底面积是4×10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﹣3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．内盛0.6kg的开水，水面高度在图中已标出，放置在面积为1m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的水平桌面中央（g＝10N/kg）。试求：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（1）水对茶壶底部产生的压强，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（2）水对茶壶底部产生的压力，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（3）茶壶对桌面的压强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9" o:spt="75" alt=" " type="#_x0000_t75" style="height:53.25pt;width:86.95pt;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t>2021-2022学年河南省驻马店市上蔡县八年级（下）</w:t>
      </w:r>
    </w:p>
    <w:p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t>月考物理试卷（一）答案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一、填空题（本题共6个小题，每空1分，共14分）</w:t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1．运动状态；作用点。   2．不是；非平衡力。       3．相同；右。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4．不变；变小；不变。   5．不受；惯性；摩擦力。   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6．乙；物体受到氢气球的拉力与物体的重力是一对平衡力。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二、选择题（本题共八个小题，每个小题2分，共16分，其中13、14小题为双选题）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7-12 C BBCDA   13 BC   14 AD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三、作图题（本题共2个小题，每题2分，共4分）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15．解：重力的方向是竖直向下的，从“冰墩墩”的重心O画一条带箭头的竖直向下的有向线段，用G表示，如图所示：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40" o:spt="75" alt=" " type="#_x0000_t75" style="height:89.95pt;width:74.95pt;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16．解：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物体受到的重力G竖直向下、支持力F垂直于斜面向上，滑动摩擦力f平行于斜面向上，从重心开始沿力的方向作各力的示意图，如图所示：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41" o:spt="75" alt=" " type="#_x0000_t75" style="height:83.2pt;width:89.95pt;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四、实验探究题（本题共3个小题，17题6分，18题6分，19题7分）</w:t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17．（1）同一高度；相等；（2）慢；做匀速直线运动；不需要；（3）不能。</w:t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18．（1）二力平衡；1.2；（2）压力大小；（3）不能；（4）当压力一定时，接触面越粗糙，滑动摩擦力越大；（5）B。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19．（1）海绵的凹陷程度；（2）压力；在压力一定时，受力面积越小，压力的作用效果越明显；（3）AD；（4）转换法；控制变量法；（5）受力面积；改变其中一瓶水的质量。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五、计算题（本题共2个小题，第20题9分，第21题8分)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20．解：（1）汽车的质量：m＝3t＝3×10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kg，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该汽车受到的重力：G＝mg＝3×10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kg×10N/kg＝3×10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N；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（2）汽车静止时对地面的压力：F＝G＝3×10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N，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汽车静止时对地面的压强：p＝</w:t>
      </w:r>
      <w:r>
        <w:rPr>
          <w:position w:val="-22"/>
        </w:rPr>
        <w:pict>
          <v:shape id="_x0000_i1042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2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0"/>
        </w:rPr>
        <w:pict>
          <v:shape id="_x0000_i1043" o:spt="75" alt=" " type="#_x0000_t75" style="height:34.5pt;width:60pt;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Pa；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（3）汽车受到的摩擦力：f＝0.02G＝0.02×3×10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N＝600N；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当汽车匀速直线运动时，汽车受到的摩擦力和牵引力是一对平衡力，所以汽车的牵引力：F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牵</w:t>
      </w:r>
      <w:r>
        <w:rPr>
          <w:rFonts w:hint="eastAsia" w:ascii="Times New Roman" w:hAnsi="Times New Roman" w:eastAsia="新宋体"/>
          <w:szCs w:val="21"/>
        </w:rPr>
        <w:t>＝f＝600N。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答：（1）该汽车的重力为3×10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szCs w:val="21"/>
        </w:rPr>
        <w:t>N；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（2）该汽车静止时对地面的压强为1.5×10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Pa；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（3）汽车匀速行驶时的牵引力为600N。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21．解：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（1）由图知，壶内水的深度：h＝12cm＝0.12m，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水对壶底的压强：p＝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szCs w:val="21"/>
        </w:rPr>
        <w:t>gh＝1×10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kg/m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×10N/kg×0.12m＝1.2×10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Pa；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（2）水对壶底的压力：F＝pS＝1.2×10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Pa×4×10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﹣3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＝4.8N。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（3）茶壶对桌面的压力等于水和壶的总重力，即：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F′＝G＝（m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szCs w:val="21"/>
        </w:rPr>
        <w:t>+m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壶</w:t>
      </w:r>
      <w:r>
        <w:rPr>
          <w:rFonts w:hint="eastAsia" w:ascii="Times New Roman" w:hAnsi="Times New Roman" w:eastAsia="新宋体"/>
          <w:szCs w:val="21"/>
        </w:rPr>
        <w:t>）g＝（0.4kg+0.6kg）×10N/kg＝10N，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茶壶对桌面的压强：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p'＝</w:t>
      </w:r>
      <w:r>
        <w:rPr>
          <w:position w:val="-22"/>
        </w:rPr>
        <w:pict>
          <v:shape id="_x0000_i1044" o:spt="75" alt=" " type="#_x0000_t75" style="height:26.25pt;width:21.75pt;" filled="f" o:preferrelative="t" stroked="f" coordsize="21600,21600">
            <v:path/>
            <v:fill on="f" focussize="0,0"/>
            <v:stroke on="f" joinstyle="miter"/>
            <v:imagedata r:id="rId2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30"/>
        </w:rPr>
        <w:pict>
          <v:shape id="_x0000_i1045" o:spt="75" alt=" " type="#_x0000_t75" style="height:30.75pt;width:60.7pt;" filled="f" o:preferrelative="t" stroked="f" coordsize="21600,21600">
            <v:path/>
            <v:fill on="f" focussize="0,0"/>
            <v:stroke on="f" joinstyle="miter"/>
            <v:imagedata r:id="rId27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＝2500Pa。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答：（1）水对茶壶底部产生的压强为1.2×10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Pa；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（2）由于水的重力而使水对茶壶底部产生的压力为4.8N；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（3）茶壶对桌面的压强为2500Pa。</w:t>
      </w:r>
    </w:p>
    <w:p>
      <w:pPr>
        <w:spacing w:line="360" w:lineRule="auto"/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D79"/>
    <w:rsid w:val="001F4A76"/>
    <w:rsid w:val="004151FC"/>
    <w:rsid w:val="00AB2DAE"/>
    <w:rsid w:val="00B84D79"/>
    <w:rsid w:val="00C02FC6"/>
    <w:rsid w:val="3151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2260</Words>
  <Characters>2306</Characters>
  <Lines>96</Lines>
  <Paragraphs>111</Paragraphs>
  <TotalTime>4</TotalTime>
  <ScaleCrop>false</ScaleCrop>
  <LinksUpToDate>false</LinksUpToDate>
  <CharactersWithSpaces>4455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2022-06-06T09:40:00Z</dcterms:created>
  <dc:creator>xbany</dc:creator>
  <cp:lastModifiedBy>Administrator</cp:lastModifiedBy>
  <dcterms:modified xsi:type="dcterms:W3CDTF">2022-09-16T14:04:11Z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