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仿宋"/>
          <w:b/>
          <w:bCs/>
          <w:sz w:val="36"/>
          <w:szCs w:val="28"/>
        </w:rPr>
      </w:pPr>
      <w:r>
        <w:rPr>
          <w:rFonts w:hint="eastAsia" w:ascii="Times New Roman" w:hAnsi="Times New Roman" w:eastAsia="仿宋"/>
          <w:b/>
          <w:bCs/>
          <w:sz w:val="36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10375900</wp:posOffset>
            </wp:positionV>
            <wp:extent cx="355600" cy="3429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"/>
          <w:b/>
          <w:bCs/>
          <w:sz w:val="36"/>
          <w:szCs w:val="28"/>
        </w:rPr>
        <w:t>2021-2022-2广益中学九下第三次月考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44"/>
          <w:szCs w:val="44"/>
        </w:rPr>
        <w:t>英    语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50" w:lineRule="exact"/>
        <w:rPr>
          <w:rFonts w:ascii="Times New Roman" w:hAnsi="Times New Roman" w:eastAsia="黑体"/>
          <w:b/>
          <w:szCs w:val="21"/>
        </w:rPr>
      </w:pPr>
      <w:r>
        <w:rPr>
          <w:rFonts w:ascii="Times New Roman" w:hAnsi="Times New Roman" w:eastAsia="黑体"/>
          <w:b/>
          <w:szCs w:val="21"/>
        </w:rPr>
        <w:t>注意事项：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19" w:hanging="320" w:hangingChars="152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1、答题前，请考生先将自己的姓名、准考证号填写清楚，并认真核对条形码上的姓名、准考证号、考室和座位号；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2、必须在答题卡上答题，在草稿纸、试题卷上答题无效；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3、答题时，请考生注意各大题题号后面的答题提示；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420" w:hanging="422" w:hangingChars="20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4、请勿折叠答题卡，保持字体工整、笔迹清晰、卡面清洁;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60" w:leftChars="1" w:hanging="358" w:hangingChars="170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5、答题卡上不得使用涂改液、涂改胶和贴纸；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34" w:hanging="335" w:hangingChars="159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6、本学科试卷中听力材料以中速朗读两遍。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260" w:lineRule="exact"/>
        <w:ind w:left="334" w:leftChars="150" w:hanging="19" w:hangingChars="9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试卷分四个部分，71小题，时量120分钟，满分120分。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 w:eastAsia="黑体"/>
          <w:szCs w:val="21"/>
        </w:rPr>
      </w:pPr>
      <w:bookmarkStart w:id="0" w:name="_Hlk67233947"/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1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．听力（</w:t>
      </w:r>
      <w:r>
        <w:rPr>
          <w:rFonts w:hint="eastAsia" w:ascii="Times New Roman" w:hAnsi="Times New Roman" w:eastAsia="黑体"/>
          <w:szCs w:val="21"/>
        </w:rPr>
        <w:t>共两节，满分2</w:t>
      </w:r>
      <w:r>
        <w:rPr>
          <w:rFonts w:ascii="Times New Roman" w:hAnsi="Times New Roman" w:eastAsia="黑体"/>
          <w:szCs w:val="21"/>
        </w:rPr>
        <w:t>0分）</w:t>
      </w:r>
      <w:r>
        <w:rPr>
          <w:rFonts w:hint="eastAsia" w:ascii="Times New Roman" w:hAnsi="Times New Roman" w:eastAsia="黑体"/>
          <w:szCs w:val="21"/>
        </w:rPr>
        <w:t>略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2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II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阅读</w:t>
      </w:r>
      <w:bookmarkEnd w:id="0"/>
      <w:r>
        <w:rPr>
          <w:rFonts w:ascii="Times New Roman" w:hAnsi="Times New Roman" w:eastAsia="黑体"/>
          <w:szCs w:val="21"/>
        </w:rPr>
        <w:t>（</w:t>
      </w:r>
      <w:r>
        <w:rPr>
          <w:rFonts w:hint="eastAsia" w:ascii="Times New Roman" w:hAnsi="Times New Roman" w:eastAsia="黑体"/>
          <w:szCs w:val="21"/>
        </w:rPr>
        <w:t>共三节，满分</w:t>
      </w:r>
      <w:r>
        <w:rPr>
          <w:rFonts w:ascii="Times New Roman" w:hAnsi="Times New Roman" w:eastAsia="黑体"/>
          <w:szCs w:val="21"/>
        </w:rPr>
        <w:t>50分）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</w:t>
      </w:r>
      <w:r>
        <w:rPr>
          <w:rFonts w:hint="eastAsia"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</w:rPr>
        <w:t>（共</w:t>
      </w: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Times New Roman" w:hAnsi="Times New Roman" w:eastAsia="黑体"/>
          <w:szCs w:val="21"/>
        </w:rPr>
        <w:t>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分，满分3</w:t>
      </w:r>
      <w:r>
        <w:rPr>
          <w:rFonts w:ascii="Times New Roman" w:hAnsi="Times New Roman" w:eastAsia="黑体"/>
          <w:szCs w:val="21"/>
        </w:rPr>
        <w:t>0分）</w:t>
      </w:r>
    </w:p>
    <w:p>
      <w:pPr>
        <w:tabs>
          <w:tab w:val="left" w:pos="315"/>
          <w:tab w:val="left" w:pos="3150"/>
          <w:tab w:val="left" w:pos="5880"/>
        </w:tabs>
        <w:spacing w:line="260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阅读下列</w:t>
      </w:r>
      <w:r>
        <w:rPr>
          <w:rFonts w:hint="eastAsia" w:ascii="Times New Roman" w:hAnsi="Times New Roman" w:eastAsia="黑体"/>
          <w:szCs w:val="21"/>
        </w:rPr>
        <w:t>材料</w:t>
      </w:r>
      <w:r>
        <w:rPr>
          <w:rFonts w:ascii="Times New Roman" w:hAnsi="Times New Roman" w:eastAsia="黑体"/>
          <w:szCs w:val="21"/>
        </w:rPr>
        <w:t>，从每题所给的A、B、C三个选项中，选出最佳选项</w:t>
      </w:r>
      <w:r>
        <w:rPr>
          <w:rFonts w:hint="eastAsia" w:ascii="Times New Roman" w:hAnsi="Times New Roman" w:eastAsia="黑体"/>
          <w:szCs w:val="21"/>
        </w:rPr>
        <w:t>。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The money goes to the homeless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1661795</wp:posOffset>
                  </wp:positionH>
                  <wp:positionV relativeFrom="margin">
                    <wp:posOffset>226060</wp:posOffset>
                  </wp:positionV>
                  <wp:extent cx="1895475" cy="683895"/>
                  <wp:effectExtent l="0" t="0" r="9525" b="190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  <w:b/>
                <w:bCs/>
              </w:rPr>
            </w:pP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1,000 used books, album, DVDs, video and board games.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Saturday, September 18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5:00 pm to 8:00 pm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Sunday, September 19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9:00 am to 4:00 pm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 more information: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www.The BookWorks.org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You can’t buy </w:t>
      </w:r>
      <w:r>
        <w:rPr>
          <w:rFonts w:ascii="Times New Roman" w:hAnsi="Times New Roman"/>
          <w:szCs w:val="21"/>
        </w:rPr>
        <w:t>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at the book fair.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DVDs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old magazines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albums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Which of the following is </w:t>
      </w:r>
      <w:r>
        <w:rPr>
          <w:rFonts w:ascii="Times New Roman" w:hAnsi="Times New Roman"/>
          <w:b/>
          <w:bCs/>
        </w:rPr>
        <w:t>TRUE</w:t>
      </w:r>
      <w:r>
        <w:rPr>
          <w:rFonts w:ascii="Times New Roman" w:hAnsi="Times New Roman"/>
        </w:rPr>
        <w:t>?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The book fair is at weekends.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You can call to know more information about the fair.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Money from the book fair will go to help the sick kids.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Do you want to see Shanghai in a different way? There are two routes to choose from.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Route A (City Tour)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Time: 9 am</w:t>
            </w:r>
            <w:bookmarkStart w:id="1" w:name="_Hlk99464012"/>
            <w:r>
              <w:rPr>
                <w:rFonts w:ascii="Times New Roman" w:hAnsi="Times New Roman"/>
                <w:szCs w:val="21"/>
              </w:rPr>
              <w:t>—</w:t>
            </w:r>
            <w:bookmarkEnd w:id="1"/>
            <w:r>
              <w:rPr>
                <w:rFonts w:ascii="Times New Roman" w:hAnsi="Times New Roman"/>
              </w:rPr>
              <w:t>5 pm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ind w:left="630" w:hanging="630" w:hangingChars="3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Stops: West Nanjing Road→People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s Square→People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s Park→East Nanjing Road→The Bund→Shiliupu Wharf→Yu Garden→Xintiandi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Route B (Pudong Tour)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Time: 9:45 am</w:t>
            </w:r>
            <w:r>
              <w:rPr>
                <w:rFonts w:ascii="Times New Roman" w:hAnsi="Times New Roman"/>
                <w:szCs w:val="21"/>
              </w:rPr>
              <w:t>—</w:t>
            </w:r>
            <w:r>
              <w:rPr>
                <w:rFonts w:ascii="Times New Roman" w:hAnsi="Times New Roman"/>
              </w:rPr>
              <w:t>5:15 pm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ind w:left="630" w:hanging="630" w:hangingChars="3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Stops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hint="eastAsia" w:ascii="Times New Roman" w:hAnsi="Times New Roman"/>
              </w:rPr>
              <w:t xml:space="preserve"> The Bund→The Oriental Pearl Radio &amp; TV Tower→Shanghai World Financial Center→ The Cool Docks→</w:t>
            </w:r>
            <w:r>
              <w:rPr>
                <w:rFonts w:ascii="Times New Roman" w:hAnsi="Times New Roman"/>
              </w:rPr>
              <w:t>Shiliupu Wharf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Tickets:</w:t>
            </w:r>
            <w:r>
              <w:rPr>
                <w:rFonts w:ascii="Times New Roman" w:hAnsi="Times New Roman"/>
              </w:rPr>
              <w:t xml:space="preserve"> 270 yuan / person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ind w:firstLine="735" w:firstLineChars="3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yuan / child aged 7-15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ind w:firstLine="735" w:firstLineChars="3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free for kids under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E-mail: suntour@163.com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Tel: 021-63515988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Please contact us if you have any questions or want to book the tours.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The city tour starts at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/>
        </w:rPr>
        <w:t xml:space="preserve"> in the morning.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A. 9:00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9:45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5:00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24. Pudong Tour for a couple with a ten-year-old boy will cost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A. 405 yuan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540 yuan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675 yuan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Which of the following is </w:t>
      </w:r>
      <w:r>
        <w:rPr>
          <w:rFonts w:ascii="Times New Roman" w:hAnsi="Times New Roman"/>
          <w:b/>
          <w:bCs/>
        </w:rPr>
        <w:t>TRUE</w:t>
      </w:r>
      <w:r>
        <w:rPr>
          <w:rFonts w:ascii="Times New Roman" w:hAnsi="Times New Roman"/>
        </w:rPr>
        <w:t>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Route B covers eight stops in total.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Both tours will take visitors to the Bund.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Children can take the two routes for free.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When Wang Haiyan was young, her favorite toys weren’t Barbie dolls. Instead, she started learning to make shadow</w:t>
      </w:r>
      <w:r>
        <w:rPr>
          <w:rFonts w:hint="eastAsia" w:ascii="Times New Roman" w:hAnsi="Times New Roman"/>
        </w:rPr>
        <w:t xml:space="preserve"> puppets(皮影) from her father at 13. Now 43, Wang has spent 30 years practicing and spreading the art.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Shadow puppetry is a form of theater that uses puppets made from leather(皮) or paper, </w:t>
      </w:r>
      <w:r>
        <w:rPr>
          <w:rFonts w:ascii="Times New Roman" w:hAnsi="Times New Roman"/>
        </w:rPr>
        <w:t>accompanied</w:t>
      </w:r>
      <w:r>
        <w:rPr>
          <w:rFonts w:hint="eastAsia" w:ascii="Times New Roman" w:hAnsi="Times New Roman"/>
        </w:rPr>
        <w:t>(伴随)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by music and singing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Invented during the Western Han Dynasty (206 BC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</w:rPr>
        <w:t xml:space="preserve"> AD 24), it tells us about folklore(民间传说) and </w:t>
      </w:r>
      <w:r>
        <w:rPr>
          <w:rFonts w:ascii="Times New Roman" w:hAnsi="Times New Roman"/>
        </w:rPr>
        <w:t>historical stories, passing down culture and customs over thousands of years.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Shadow puppetry is all about creating the puppets and performing with them. Wang’s hometown of Hua County,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Shaanxi, is known as the birthplace of the folk art. 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Puppet-makers must follow 24 steps to make the puppets, including washing the leather, carving(雕刻), and painting, </w:t>
      </w:r>
      <w:r>
        <w:rPr>
          <w:rFonts w:ascii="Times New Roman" w:hAnsi="Times New Roman"/>
        </w:rPr>
        <w:t xml:space="preserve">according to Wang. Carving is the most difficult part. “We have a special carving technique 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</w:rPr>
        <w:t xml:space="preserve"> moving the leather under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knife,” Wang said. “You have to hold the knife still in your right hand and only move the leather in your left hand.”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It took Wang three years to master this skill.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She used a brick(砖块)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to strengthen her left hand while practicing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It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takes about 3,000 carves to make a shadow puppet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 xml:space="preserve">The complicated(复杂的) steps make it hard to hand down the folk </w:t>
      </w:r>
      <w:r>
        <w:rPr>
          <w:rFonts w:ascii="Times New Roman" w:hAnsi="Times New Roman"/>
        </w:rPr>
        <w:t>art,” she said.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But Wang has found a way to do so. In 2016, she made shadow puppets based on the cartoon series </w:t>
      </w:r>
      <w:r>
        <w:rPr>
          <w:rFonts w:ascii="Times New Roman" w:hAnsi="Times New Roman"/>
          <w:i/>
          <w:iCs/>
        </w:rPr>
        <w:t>Huyao</w:t>
      </w:r>
      <w:r>
        <w:rPr>
          <w:rFonts w:hint="eastAsia" w:ascii="Times New Roman" w:hAnsi="Times New Roman"/>
          <w:i/>
          <w:iCs/>
        </w:rPr>
        <w:t>Xiaohongniang</w:t>
      </w:r>
      <w:r>
        <w:rPr>
          <w:rFonts w:hint="eastAsia" w:ascii="Times New Roman" w:hAnsi="Times New Roman"/>
        </w:rPr>
        <w:t>(《狐妖小红娘》)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and gave a </w:t>
      </w:r>
      <w:r>
        <w:rPr>
          <w:rFonts w:ascii="Times New Roman" w:hAnsi="Times New Roman"/>
        </w:rPr>
        <w:t>livestreaming</w:t>
      </w:r>
      <w:r>
        <w:rPr>
          <w:rFonts w:hint="eastAsia" w:ascii="Times New Roman" w:hAnsi="Times New Roman"/>
        </w:rPr>
        <w:t xml:space="preserve"> performance. She used colors like blue and purple that are </w:t>
      </w:r>
      <w:r>
        <w:rPr>
          <w:rFonts w:ascii="Times New Roman" w:hAnsi="Times New Roman"/>
        </w:rPr>
        <w:t>hardly seen in shadow puppetry and added more sticks to the puppets to make the performance livelier.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26. What does the second paragraph explain?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Why Wang is interested in shadow puppetry.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When shadow puppetry became popular.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What shadow puppetry is.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27. Which is the hardest step in making a puppet?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A. Washing the leather.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Carving the leather.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Painting the leather.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28. According to Wang, why is it difficult to spread shadow puppetry?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It’s difficult to learn to make puppets.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This art is only known in a small county.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It requires people of great strength to perform the art.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29. What is the last paragraph about?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The difficulties in performing this art online.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Improvements in making puppets.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 efforts Wang made to spread this art.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30. What do we know from the passage?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Wang spent 13 years learning to carve puppets.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Wang enjoys getting young people interested in this art.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Wang has set up a company to make and sell shadow puppets.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first people to go into space only went for short trips to see what it was like. Today, astronauts can spend weeks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 even months living and working in space. We all know that living in space is very different from living on earth. So,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what’s astronauts’ daily life like?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/>
        <w:rPr>
          <w:rFonts w:ascii="Times New Roman" w:hAnsi="Times New Roman"/>
          <w:b/>
          <w:bCs/>
        </w:rPr>
      </w:pPr>
      <w:r>
        <w:pict>
          <v:shape id="_x0000_i1025" o:spt="75" alt="张开的手" type="#_x0000_t75" style="height:10.3pt;width:10.3pt;" filled="f" o:preferrelative="t" stroked="f" coordsize="21600,21600">
            <v:path/>
            <v:fill on="f" focussize="0,0"/>
            <v:stroke on="f" joinstyle="miter"/>
            <v:imagedata r:id="rId9" croptop="-18447f" cropright="-621f" cropbottom="-19418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/>
          <w:bCs/>
        </w:rPr>
        <w:t>Brushing teeth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Astronauts brush their teeth in the normal way as we do, but there is a difference! On the International Space Station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(ISS), there is no weight pulling things downwards like on earth, so everything including the water and toothpaste floats</w:t>
      </w:r>
      <w:r>
        <w:rPr>
          <w:rFonts w:hint="eastAsia" w:ascii="Times New Roman" w:hAnsi="Times New Roman"/>
        </w:rPr>
        <w:t>(漂浮)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around.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 toothpaste(牙膏)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which astronauts use can be </w:t>
      </w:r>
      <w:r>
        <w:rPr>
          <w:rFonts w:hint="eastAsia" w:ascii="Times New Roman" w:hAnsi="Times New Roman"/>
          <w:b/>
          <w:bCs/>
          <w:i/>
          <w:iCs/>
          <w:u w:val="single"/>
        </w:rPr>
        <w:t>swallowed</w:t>
      </w:r>
      <w:r>
        <w:rPr>
          <w:rFonts w:hint="eastAsia" w:ascii="Times New Roman" w:hAnsi="Times New Roman"/>
        </w:rPr>
        <w:t xml:space="preserve"> after they brush their teeth and the mouth is </w:t>
      </w:r>
      <w:r>
        <w:rPr>
          <w:rFonts w:ascii="Times New Roman" w:hAnsi="Times New Roman"/>
        </w:rPr>
        <w:t>then cleaned with a wet paper napkin. The astronauts have to do it with their mouths as closed as possible to prevent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toothpaste floating out!</w:t>
      </w:r>
    </w:p>
    <w:p>
      <w:pPr>
        <w:pStyle w:val="7"/>
        <w:tabs>
          <w:tab w:val="left" w:pos="315"/>
          <w:tab w:val="left" w:pos="3150"/>
          <w:tab w:val="left" w:pos="5880"/>
        </w:tabs>
        <w:spacing w:line="306" w:lineRule="exact"/>
        <w:ind w:left="420" w:firstLine="0" w:firstLineChars="0"/>
        <w:rPr>
          <w:rFonts w:ascii="Times New Roman" w:hAnsi="Times New Roman"/>
          <w:b/>
          <w:bCs/>
        </w:rPr>
      </w:pPr>
      <w:r>
        <w:pict>
          <v:shape id="_x0000_i1026" o:spt="75" alt="张开的手" type="#_x0000_t75" style="height:10.3pt;width:10.3pt;" filled="f" o:preferrelative="t" stroked="f" coordsize="21600,21600">
            <v:path/>
            <v:fill on="f" focussize="0,0"/>
            <v:stroke on="f" joinstyle="miter"/>
            <v:imagedata r:id="rId9" croptop="-18447f" cropright="-621f" cropbottom="-19418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/>
          <w:bCs/>
        </w:rPr>
        <w:t>Eating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Nutrition(营养)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plays a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 xml:space="preserve"> important role in keeping the health of the astronauts. However, not all the food can be </w:t>
      </w:r>
      <w:r>
        <w:rPr>
          <w:rFonts w:ascii="Times New Roman" w:hAnsi="Times New Roman"/>
        </w:rPr>
        <w:t>taken to space. For example, American astronaut John Young took a sandwich into space in 1965. If its tiny pieces had got</w:t>
      </w:r>
      <w:r>
        <w:rPr>
          <w:rFonts w:hint="eastAsia" w:ascii="Times New Roman" w:hAnsi="Times New Roman"/>
        </w:rPr>
        <w:t xml:space="preserve"> into space plane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electronics,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it could have caused considerable malfunction(故障).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So, astronauts</w:t>
      </w:r>
      <w:r>
        <w:rPr>
          <w:rFonts w:ascii="Times New Roman" w:hAnsi="Times New Roman"/>
        </w:rPr>
        <w:t xml:space="preserve">’ </w:t>
      </w:r>
      <w:r>
        <w:rPr>
          <w:rFonts w:hint="eastAsia" w:ascii="Times New Roman" w:hAnsi="Times New Roman"/>
        </w:rPr>
        <w:t>food is specially prepared. The food trays(盘子)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are prepared on the ground for each astronaut and sent to the ISS before he/she arrives.</w:t>
      </w:r>
      <w:r>
        <w:rPr>
          <w:rFonts w:ascii="Times New Roman" w:hAnsi="Times New Roman"/>
        </w:rPr>
        <w:t xml:space="preserve"> Red food trays contain foods from Russia and blue ones contain food from American/European countries.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drawing>
          <wp:inline distT="0" distB="0" distL="0" distR="0">
            <wp:extent cx="135255" cy="135255"/>
            <wp:effectExtent l="0" t="0" r="0" b="0"/>
            <wp:docPr id="3" name="图形 3" descr="张开的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形 3" descr="张开的手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81" cy="140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</w:rPr>
        <w:t>Exercise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 absence of weight leads to health problems such as bone and muscle loss. So, on the ISS there is a running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machine and a special exercise bicycle. Astronauts have to do at least 2 hours of exercise every day to keep in good shape.</w:t>
      </w:r>
      <w:r>
        <w:rPr>
          <w:rFonts w:hint="eastAsia" w:ascii="Times New Roman" w:hAnsi="Times New Roman"/>
        </w:rPr>
        <w:t xml:space="preserve"> There are also some pulleys(滑轮)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and ropes. All these help them maintain the condition of their bones and muscles.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 Astronauts brush their teeth differently than we do mainly because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 w:eastAsiaTheme="majorEastAsia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water is not enough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everything in space becomes lighter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there is no weight in space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2. The underlined word “</w:t>
      </w:r>
      <w:r>
        <w:rPr>
          <w:rFonts w:ascii="Times New Roman" w:hAnsi="Times New Roman"/>
          <w:b/>
          <w:bCs/>
          <w:i/>
          <w:iCs/>
        </w:rPr>
        <w:t>swallow</w:t>
      </w:r>
      <w:r>
        <w:rPr>
          <w:rFonts w:ascii="Times New Roman" w:hAnsi="Times New Roman"/>
        </w:rPr>
        <w:t>” probably means “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/>
        </w:rPr>
        <w:t>”.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A. </w:t>
      </w:r>
      <w:r>
        <w:rPr>
          <w:rFonts w:hint="eastAsia" w:ascii="Times New Roman" w:hAnsi="Times New Roman"/>
        </w:rPr>
        <w:t>蒸发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吞咽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扔弃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>33. Why does the author mention the case of John Young in Paragraph 3?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To describe the use of different food trays.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To explain why not all food can go into space.</w:t>
      </w:r>
    </w:p>
    <w:p>
      <w:pPr>
        <w:tabs>
          <w:tab w:val="left" w:pos="315"/>
          <w:tab w:val="left" w:pos="3150"/>
          <w:tab w:val="left" w:pos="5880"/>
        </w:tabs>
        <w:spacing w:line="306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introduce how astronauts’ food is prepared.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 Which of the following is </w:t>
      </w:r>
      <w:r>
        <w:rPr>
          <w:rFonts w:ascii="Times New Roman" w:hAnsi="Times New Roman"/>
          <w:b/>
          <w:bCs/>
        </w:rPr>
        <w:t>TRUE</w:t>
      </w:r>
      <w:r>
        <w:rPr>
          <w:rFonts w:ascii="Times New Roman" w:hAnsi="Times New Roman"/>
        </w:rPr>
        <w:t xml:space="preserve"> according to the last paragraph?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Space environment has an influence on astronauts’ health.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Astronauts exercise no more than two hours a day.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 space station has no room for astronauts to exercise.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35. What’s the best tittle of the passage?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The problems in space.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The life in space.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 challenges in space.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 xml:space="preserve">第二节 </w:t>
      </w:r>
      <w:r>
        <w:rPr>
          <w:rFonts w:hint="eastAsia" w:ascii="Times New Roman" w:hAnsi="Times New Roman" w:eastAsia="黑体"/>
          <w:szCs w:val="21"/>
        </w:rPr>
        <w:t>(共5小题；每小题2分，满分10分)</w:t>
      </w:r>
      <w:r>
        <w:rPr>
          <w:rFonts w:ascii="Times New Roman" w:hAnsi="Times New Roman" w:eastAsia="黑体"/>
          <w:szCs w:val="21"/>
        </w:rPr>
        <w:t xml:space="preserve"> 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阅读下面短文内容，从短文后的选项中选出能填入空白处的最佳选项。每个选项仅使用一次。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Have you ever heard of SAD?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short for social anxiety disorder(社交恐惧症)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>36.</w:t>
      </w:r>
      <w:r>
        <w:rPr>
          <w:rFonts w:hint="eastAsia" w:ascii="Times New Roman" w:hAnsi="Times New Roman"/>
          <w:bCs/>
          <w:szCs w:val="21"/>
          <w:shd w:val="clear" w:color="auto" w:fill="FFFFFF"/>
        </w:rPr>
        <w:t xml:space="preserve"> __________________</w:t>
      </w:r>
      <w:r>
        <w:rPr>
          <w:rFonts w:hint="eastAsia" w:ascii="Times New Roman" w:hAnsi="Times New Roman"/>
        </w:rPr>
        <w:t xml:space="preserve"> They often have no </w:t>
      </w:r>
      <w:r>
        <w:rPr>
          <w:rFonts w:ascii="Times New Roman" w:hAnsi="Times New Roman"/>
        </w:rPr>
        <w:t>idea how to communicate with others easily. Perhaps you are one of them. If you have SAD, don’t worry. 37.</w:t>
      </w:r>
      <w:r>
        <w:rPr>
          <w:rFonts w:hint="eastAsia" w:ascii="Times New Roman" w:hAnsi="Times New Roman"/>
          <w:bCs/>
          <w:szCs w:val="21"/>
          <w:shd w:val="clear" w:color="auto" w:fill="FFFFFF"/>
        </w:rPr>
        <w:t xml:space="preserve"> __________________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Do some physical exercises. Many studies show that exercises can help with stress. Find your favorite sport and keep</w:t>
      </w:r>
      <w:r>
        <w:rPr>
          <w:rFonts w:hint="eastAsia" w:ascii="Times New Roman" w:hAnsi="Times New Roman"/>
        </w:rPr>
        <w:t xml:space="preserve"> doing it in your free time. After a long time,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will have a stronger body than before and become more confident(自信的).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Then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find that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less nervous during communication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pay much attention(注意) to others</w:t>
      </w:r>
      <w:r>
        <w:rPr>
          <w:rFonts w:ascii="Times New Roman" w:hAnsi="Times New Roman"/>
        </w:rPr>
        <w:t xml:space="preserve">’ </w:t>
      </w:r>
      <w:r>
        <w:rPr>
          <w:rFonts w:hint="eastAsia" w:ascii="Times New Roman" w:hAnsi="Times New Roman"/>
        </w:rPr>
        <w:t>opinions. 38.</w:t>
      </w:r>
      <w:bookmarkStart w:id="2" w:name="_Hlk68457395"/>
      <w:r>
        <w:rPr>
          <w:rFonts w:hint="eastAsia" w:ascii="Times New Roman" w:hAnsi="Times New Roman"/>
          <w:bCs/>
          <w:szCs w:val="21"/>
          <w:shd w:val="clear" w:color="auto" w:fill="FFFFFF"/>
        </w:rPr>
        <w:t xml:space="preserve"> __________________</w:t>
      </w:r>
      <w:bookmarkEnd w:id="2"/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Don’t worry about how others think of you.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Start small and take your time. If you’re at a party or in a large group, communication seems even more difficult. Try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 to push yourself so hard if there are many people in the room and you haven’t talked to most of them. 39.</w:t>
      </w:r>
      <w:r>
        <w:rPr>
          <w:rFonts w:hint="eastAsia" w:ascii="Times New Roman" w:hAnsi="Times New Roman"/>
          <w:bCs/>
          <w:szCs w:val="21"/>
          <w:shd w:val="clear" w:color="auto" w:fill="FFFFFF"/>
        </w:rPr>
        <w:t xml:space="preserve"> __________________</w:t>
      </w:r>
      <w:r>
        <w:rPr>
          <w:rFonts w:ascii="Times New Roman" w:hAnsi="Times New Roman"/>
        </w:rPr>
        <w:t xml:space="preserve">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a great start for you.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Come up with words such as “I am good” or “I can relax”. 40.</w:t>
      </w:r>
      <w:r>
        <w:rPr>
          <w:rFonts w:hint="eastAsia" w:ascii="Times New Roman" w:hAnsi="Times New Roman"/>
          <w:bCs/>
          <w:szCs w:val="21"/>
          <w:shd w:val="clear" w:color="auto" w:fill="FFFFFF"/>
        </w:rPr>
        <w:t xml:space="preserve"> __________________</w:t>
      </w:r>
      <w:r>
        <w:rPr>
          <w:rFonts w:ascii="Times New Roman" w:hAnsi="Times New Roman"/>
        </w:rPr>
        <w:t xml:space="preserve"> Those words remind you that you’re not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any real, physical danger.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Things can be hard in the beginning. But once you start trying, you will have less anxiety and finally say goodbye to SAD.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You can start by talking to one person.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Just believe in yourself and be yourself.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Here are some ways for you to take it easy.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 You can say them to yourself when you feel stressed.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 Many people with SAD refuse talking to others in life.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before="156" w:beforeLines="50" w:line="264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</w:t>
      </w:r>
      <w:r>
        <w:rPr>
          <w:rFonts w:hint="eastAsia" w:ascii="Times New Roman" w:hAnsi="Times New Roman" w:eastAsia="黑体"/>
          <w:szCs w:val="21"/>
        </w:rPr>
        <w:t>三</w:t>
      </w:r>
      <w:r>
        <w:rPr>
          <w:rFonts w:ascii="Times New Roman" w:hAnsi="Times New Roman" w:eastAsia="黑体"/>
          <w:szCs w:val="21"/>
        </w:rPr>
        <w:t>节 （共5小题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阅读下面的短文，根据短文内容回答问题。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53975</wp:posOffset>
            </wp:positionH>
            <wp:positionV relativeFrom="margin">
              <wp:posOffset>6287770</wp:posOffset>
            </wp:positionV>
            <wp:extent cx="933450" cy="1400175"/>
            <wp:effectExtent l="0" t="0" r="0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Li Aichun is a girl who comes from Changchun, Jilin. She is studying at a college in Changchun now.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Over the past few years, she has posted more than 200 short videos online. They have touched many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people’s hearts.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When Li was 7 months old, she had a high fever. After that, she had difficulty walking and speaking.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Luckily, Li didn’t lose heart.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Li always dreamed of studying medicine at university. In order to make her dream come true,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studied hard from primary school to high school. Finally, she made it.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In her first year at college, Li joined a speech club. She told her own experience to her listeners. Although she spoke</w:t>
      </w:r>
      <w:r>
        <w:rPr>
          <w:rFonts w:hint="eastAsia" w:ascii="Times New Roman" w:hAnsi="Times New Roman"/>
        </w:rPr>
        <w:t xml:space="preserve"> slowly and with many pauses(停顿) her listeners listened carefully and cheered her up.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Li isn’t able to control her hands completely, so she has difficulty writing, but she has got excellent grades in 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exams over the past three years.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Also, Li worked as a volunteer. She helped in the city’s nursing homes and special education schools. Since last year,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 has made short videos and posted them online. In the videos, she smiles and speaks confidently. A video lasts only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few seconds, but Li spends lots of time carefully preparing it. She hopes to help more people like her.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41. Did Li have difficulty walking and speaking?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42. What was Li’s dream?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43. What did Li’s listeners do when she gave a speech?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44. Where did Li work as a volunteer?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</w:rPr>
        <w:t>45. What do you think of Li Aichun?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ascii="Times New Roman" w:hAnsi="Times New Roman" w:eastAsiaTheme="majorEastAsia"/>
        </w:rPr>
      </w:pP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/>
          <w:szCs w:val="21"/>
        </w:rPr>
        <w:t>III</w:t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语言运用</w:t>
      </w:r>
      <w:r>
        <w:rPr>
          <w:rFonts w:ascii="Times New Roman" w:hAnsi="Times New Roman" w:eastAsia="黑体"/>
          <w:szCs w:val="21"/>
        </w:rPr>
        <w:t>（</w:t>
      </w:r>
      <w:r>
        <w:rPr>
          <w:rFonts w:hint="eastAsia" w:ascii="Times New Roman" w:hAnsi="Times New Roman" w:eastAsia="黑体"/>
          <w:szCs w:val="21"/>
        </w:rPr>
        <w:t>共三节，满分3</w:t>
      </w:r>
      <w:r>
        <w:rPr>
          <w:rFonts w:ascii="Times New Roman" w:hAnsi="Times New Roman" w:eastAsia="黑体"/>
          <w:szCs w:val="21"/>
        </w:rPr>
        <w:t>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第一节 （共10小题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1.5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阅读下面短文，从短文后各题所给的A、B、C三个选项中，选出可以填入空白处的最佳选项。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When I think of the word “perfect”, I think of something only a few people can achieve. Who or what is perfect?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once </w:t>
      </w:r>
      <w:r>
        <w:rPr>
          <w:rFonts w:ascii="Times New Roman" w:hAnsi="Times New Roman"/>
          <w:szCs w:val="24"/>
          <w:u w:val="single"/>
        </w:rPr>
        <w:t xml:space="preserve">  46  </w:t>
      </w:r>
      <w:r>
        <w:rPr>
          <w:rFonts w:ascii="Times New Roman" w:hAnsi="Times New Roman"/>
        </w:rPr>
        <w:t xml:space="preserve"> a perfect girl in my class in my new school. She was beautiful and she had lots of friends and all. It seemed that she had everything anyone could ever </w:t>
      </w:r>
      <w:r>
        <w:rPr>
          <w:rFonts w:ascii="Times New Roman" w:hAnsi="Times New Roman"/>
          <w:szCs w:val="24"/>
          <w:u w:val="single"/>
        </w:rPr>
        <w:t xml:space="preserve">  47  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One day, I was talking to my art teacher about an artist after class. I got </w:t>
      </w:r>
      <w:r>
        <w:rPr>
          <w:rFonts w:ascii="Times New Roman" w:hAnsi="Times New Roman"/>
          <w:szCs w:val="24"/>
          <w:u w:val="single"/>
        </w:rPr>
        <w:t xml:space="preserve">  48  </w:t>
      </w:r>
      <w:r>
        <w:rPr>
          <w:rFonts w:ascii="Times New Roman" w:hAnsi="Times New Roman"/>
        </w:rPr>
        <w:t xml:space="preserve"> when I saw the girl keep looking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at me. I started to think, “Why is she staring at me? Did I do something </w:t>
      </w:r>
      <w:r>
        <w:rPr>
          <w:rFonts w:ascii="Times New Roman" w:hAnsi="Times New Roman"/>
          <w:szCs w:val="24"/>
          <w:u w:val="single"/>
        </w:rPr>
        <w:t xml:space="preserve">  49  </w:t>
      </w:r>
      <w:r>
        <w:rPr>
          <w:rFonts w:ascii="Times New Roman" w:hAnsi="Times New Roman"/>
        </w:rPr>
        <w:t>?”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the teacher left, the girl said to me, “How I </w:t>
      </w:r>
      <w:r>
        <w:rPr>
          <w:rFonts w:ascii="Times New Roman" w:hAnsi="Times New Roman"/>
          <w:szCs w:val="24"/>
          <w:u w:val="single"/>
        </w:rPr>
        <w:t xml:space="preserve">  50  </w:t>
      </w:r>
      <w:r>
        <w:rPr>
          <w:rFonts w:ascii="Times New Roman" w:hAnsi="Times New Roman"/>
        </w:rPr>
        <w:t xml:space="preserve"> you! You are so great. You know so many things that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you can even talk with the teacher about an artist.” Her words really </w:t>
      </w:r>
      <w:r>
        <w:rPr>
          <w:rFonts w:ascii="Times New Roman" w:hAnsi="Times New Roman"/>
          <w:szCs w:val="24"/>
          <w:u w:val="single"/>
        </w:rPr>
        <w:t xml:space="preserve">  51  </w:t>
      </w:r>
      <w:r>
        <w:rPr>
          <w:rFonts w:ascii="Times New Roman" w:hAnsi="Times New Roman"/>
        </w:rPr>
        <w:t xml:space="preserve"> me and I said to her, “Thank you very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much.”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Then for the rest of the day, I was thinking about one thing, “</w:t>
      </w:r>
      <w:r>
        <w:rPr>
          <w:rFonts w:ascii="Times New Roman" w:hAnsi="Times New Roman"/>
          <w:szCs w:val="24"/>
          <w:u w:val="single"/>
        </w:rPr>
        <w:t xml:space="preserve">  52  </w:t>
      </w:r>
      <w:r>
        <w:rPr>
          <w:rFonts w:ascii="Times New Roman" w:hAnsi="Times New Roman"/>
        </w:rPr>
        <w:t xml:space="preserve"> did she think that way?” Finally I came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learn one big lesson that </w:t>
      </w:r>
      <w:r>
        <w:rPr>
          <w:rFonts w:ascii="Times New Roman" w:hAnsi="Times New Roman"/>
          <w:szCs w:val="24"/>
          <w:u w:val="single"/>
        </w:rPr>
        <w:t xml:space="preserve">  53  </w:t>
      </w:r>
      <w:r>
        <w:rPr>
          <w:rFonts w:ascii="Times New Roman" w:hAnsi="Times New Roman"/>
        </w:rPr>
        <w:t xml:space="preserve"> was perfect. I thought that the girl was everything I wanted to be and she thought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  54  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fact, we both have advantages and disadvantages, and we should </w:t>
      </w:r>
      <w:r>
        <w:rPr>
          <w:rFonts w:ascii="Times New Roman" w:hAnsi="Times New Roman"/>
          <w:szCs w:val="24"/>
          <w:u w:val="single"/>
        </w:rPr>
        <w:t xml:space="preserve">  55  </w:t>
      </w:r>
      <w:r>
        <w:rPr>
          <w:rFonts w:ascii="Times New Roman" w:hAnsi="Times New Roman"/>
        </w:rPr>
        <w:t xml:space="preserve"> all of them. That’s the true meaning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word “perfect”.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A. imagined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noticed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described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A. dream about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talk about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care about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A. sad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excited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nervous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A. dangerous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boring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strange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A. understand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miss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admire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51. A. surprised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warned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interested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52. A. What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Why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How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53. A. everybody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anybody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nobody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54. A. same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opposite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best</w:t>
      </w:r>
    </w:p>
    <w:p>
      <w:pPr>
        <w:tabs>
          <w:tab w:val="left" w:pos="315"/>
          <w:tab w:val="left" w:pos="3150"/>
          <w:tab w:val="left" w:pos="5880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55. A. develop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share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accept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jc w:val="lef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第二节 （共10小</w:t>
      </w:r>
      <w:r>
        <w:rPr>
          <w:rFonts w:hint="eastAsia" w:ascii="Times New Roman" w:hAnsi="Times New Roman" w:eastAsia="黑体"/>
          <w:szCs w:val="21"/>
        </w:rPr>
        <w:t>题；每小题</w:t>
      </w:r>
      <w:r>
        <w:rPr>
          <w:rFonts w:ascii="Times New Roman" w:hAnsi="Times New Roman" w:eastAsia="黑体"/>
          <w:szCs w:val="21"/>
        </w:rPr>
        <w:t>1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jc w:val="lef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阅读下面短文，在空白处填入1个适当的单词或括号内单词的正确形式。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Do you like pandas? Do you know kung fu panda? There is one in China. Last December, a panda named Meng Lan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Beijing Zoo attracted the visitors’ attention because he 56.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(</w:t>
      </w:r>
      <w:r>
        <w:rPr>
          <w:rFonts w:ascii="Times New Roman" w:hAnsi="Times New Roman"/>
        </w:rPr>
        <w:t>successful</w:t>
      </w:r>
      <w:r>
        <w:rPr>
          <w:rFonts w:hint="eastAsia"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broke through the enclosure(围栏)</w:t>
      </w:r>
      <w:r>
        <w:rPr>
          <w:rFonts w:ascii="Times New Roman" w:hAnsi="Times New Roman"/>
        </w:rPr>
        <w:t>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>A visitor told the reporter,</w:t>
      </w:r>
      <w:r>
        <w:rPr>
          <w:rFonts w:ascii="Times New Roman" w:hAnsi="Times New Roman"/>
        </w:rPr>
        <w:t xml:space="preserve"> “</w:t>
      </w:r>
      <w:r>
        <w:rPr>
          <w:rFonts w:hint="eastAsia" w:ascii="Times New Roman" w:hAnsi="Times New Roman"/>
        </w:rPr>
        <w:t>The panda walked to the fence(栅栏),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57.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(step)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on the decorations(装饰物) </w:t>
      </w:r>
      <w:r>
        <w:rPr>
          <w:rFonts w:ascii="Times New Roman" w:hAnsi="Times New Roman"/>
        </w:rPr>
        <w:t>inside the enclosure, and then climbed up the fence. At that moment, the panda stood on the top of a two-meter-high wall 58.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seemed that he was not sure about where to go. He looked a little nervous.” Luckily, zoo 59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ascii="Times New Roman" w:hAnsi="Times New Roman"/>
        </w:rPr>
        <w:t xml:space="preserve"> (worker)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arrived soon. They used some food to make the panda come back into 60.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(he) enclosure.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Every move of this p</w:t>
      </w:r>
      <w:r>
        <w:rPr>
          <w:rFonts w:ascii="Times New Roman" w:hAnsi="Times New Roman"/>
          <w:highlight w:val="yellow"/>
        </w:rPr>
        <w:t>a</w:t>
      </w:r>
      <w:r>
        <w:rPr>
          <w:rFonts w:ascii="Times New Roman" w:hAnsi="Times New Roman"/>
        </w:rPr>
        <w:t>nda 61.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(film) by the visitors on the ground. “He is a real kung fu panda,” said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person who saw the video 62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ascii="Times New Roman" w:hAnsi="Times New Roman"/>
        </w:rPr>
        <w:t xml:space="preserve"> the Internet.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 panda Meng Lan was born in July 2015 in Chengdu, and moved to Beijing Zoo in September 2017 and then met</w:t>
      </w:r>
      <w:r>
        <w:rPr>
          <w:rFonts w:hint="eastAsia" w:ascii="Times New Roman" w:hAnsi="Times New Roman"/>
        </w:rPr>
        <w:t xml:space="preserve"> the public 63.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hint="eastAsia" w:ascii="Times New Roman" w:hAnsi="Times New Roman"/>
        </w:rPr>
        <w:t xml:space="preserve"> (late).  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The zoo worker said although pandas are fat, they are good at climbing. “Meng Lan was in the Panda House of the</w:t>
      </w:r>
      <w:r>
        <w:rPr>
          <w:rFonts w:hint="eastAsia" w:ascii="Times New Roman" w:hAnsi="Times New Roman"/>
        </w:rPr>
        <w:t xml:space="preserve"> zoo. He played in the sports field and then climbed into the buffer zone(缓冲区),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which is completely separated 64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zCs w:val="21"/>
        </w:rPr>
        <w:t xml:space="preserve"> _______</w:t>
      </w:r>
      <w:r>
        <w:rPr>
          <w:rFonts w:ascii="Times New Roman" w:hAnsi="Times New Roman"/>
        </w:rPr>
        <w:t xml:space="preserve"> visitors.” The sports field will be improved 65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1"/>
        </w:rPr>
        <w:t>_______</w:t>
      </w:r>
      <w:r>
        <w:rPr>
          <w:rFonts w:ascii="Times New Roman" w:hAnsi="Times New Roman"/>
        </w:rPr>
        <w:t xml:space="preserve"> (prevent) any future escapes of the pandas according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Beijing Zoo.</w:t>
      </w:r>
    </w:p>
    <w:p>
      <w:pPr>
        <w:tabs>
          <w:tab w:val="left" w:pos="315"/>
          <w:tab w:val="left" w:pos="3150"/>
          <w:tab w:val="left" w:pos="5880"/>
        </w:tabs>
        <w:spacing w:before="156" w:beforeLines="50"/>
        <w:rPr>
          <w:rFonts w:ascii="Times New Roman" w:hAnsi="Times New Roman" w:eastAsia="黑体"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 xml:space="preserve">第三节 </w:t>
      </w:r>
      <w:r>
        <w:rPr>
          <w:rFonts w:ascii="Times New Roman" w:hAnsi="Times New Roman" w:eastAsia="黑体"/>
          <w:szCs w:val="21"/>
        </w:rPr>
        <w:t>（共5小题</w:t>
      </w:r>
      <w:r>
        <w:rPr>
          <w:rFonts w:hint="eastAsia" w:ascii="Times New Roman" w:hAnsi="Times New Roman" w:eastAsia="黑体"/>
          <w:szCs w:val="21"/>
        </w:rPr>
        <w:t>；每小题</w:t>
      </w:r>
      <w:r>
        <w:rPr>
          <w:rFonts w:ascii="Times New Roman" w:hAnsi="Times New Roman" w:eastAsia="黑体"/>
          <w:szCs w:val="21"/>
        </w:rPr>
        <w:t>2</w:t>
      </w:r>
      <w:r>
        <w:rPr>
          <w:rFonts w:hint="eastAsia" w:ascii="Times New Roman" w:hAnsi="Times New Roman" w:eastAsia="黑体"/>
          <w:szCs w:val="21"/>
        </w:rPr>
        <w:t>分，满分</w:t>
      </w:r>
      <w:r>
        <w:rPr>
          <w:rFonts w:ascii="Times New Roman" w:hAnsi="Times New Roman" w:eastAsia="黑体"/>
          <w:szCs w:val="21"/>
        </w:rPr>
        <w:t>10分）</w:t>
      </w:r>
    </w:p>
    <w:p>
      <w:pPr>
        <w:tabs>
          <w:tab w:val="left" w:pos="315"/>
          <w:tab w:val="left" w:pos="3150"/>
          <w:tab w:val="left" w:pos="5880"/>
        </w:tabs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阅读下面的短文，将划线部分译成英文或中文。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Most people have the feeling that nothing can be done about their language learning. 66. </w:t>
      </w:r>
      <w:r>
        <w:rPr>
          <w:rFonts w:ascii="Times New Roman" w:hAnsi="Times New Roman"/>
          <w:u w:val="single"/>
        </w:rPr>
        <w:t>They think that the older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they get, the harder it is to learn new languages.</w:t>
      </w:r>
      <w:r>
        <w:rPr>
          <w:rFonts w:ascii="Times New Roman" w:hAnsi="Times New Roman"/>
        </w:rPr>
        <w:t xml:space="preserve"> So, at some point in our lives, maybe around age 17 or 18, we lose the</w:t>
      </w:r>
      <w:r>
        <w:rPr>
          <w:rFonts w:hint="eastAsia" w:ascii="Times New Roman" w:hAnsi="Times New Roman"/>
        </w:rPr>
        <w:t xml:space="preserve"> ability to learn languages well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>67.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>他们相信孩子们学习语言是容易的。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Is this idea a fact? On the contrary, research studies suggest that the opposite may be true. One report, on 2,000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 children studying English, showed that the teenagers learned more, in less time, than the younger children. Another report, on Americans learning Russian, showed a direct improvement of ability over the age range tested; that is,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68. </w:t>
      </w:r>
      <w:r>
        <w:rPr>
          <w:rFonts w:ascii="Times New Roman" w:hAnsi="Times New Roman"/>
          <w:u w:val="single"/>
        </w:rPr>
        <w:t>the ability to learn increased as the age increased.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There are several possible </w:t>
      </w:r>
      <w:r>
        <w:rPr>
          <w:rFonts w:ascii="Times New Roman" w:hAnsi="Times New Roman"/>
        </w:rPr>
        <w:t>explanations</w:t>
      </w:r>
      <w:r>
        <w:rPr>
          <w:rFonts w:hint="eastAsia" w:ascii="Times New Roman" w:hAnsi="Times New Roman"/>
        </w:rPr>
        <w:t xml:space="preserve"> for these findings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69.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>首先，成人擅长通过思考了解这个世界，</w:t>
      </w:r>
      <w:r>
        <w:rPr>
          <w:rFonts w:hint="eastAsia" w:ascii="Times New Roman" w:hAnsi="Times New Roman"/>
        </w:rPr>
        <w:t xml:space="preserve">so they are </w:t>
      </w:r>
      <w:r>
        <w:rPr>
          <w:rFonts w:ascii="Times New Roman" w:hAnsi="Times New Roman"/>
        </w:rPr>
        <w:t>able to understand meanings more easily than children. Moreover, adults can use logical thinking to help themselves see</w:t>
      </w:r>
      <w:r>
        <w:rPr>
          <w:rFonts w:hint="eastAsia" w:ascii="Times New Roman" w:hAnsi="Times New Roman"/>
        </w:rPr>
        <w:t xml:space="preserve"> patterns in the language. Finally, adults have more self-discipline(自律) than children.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All in all, it seems that the common idea that children are better language learners than adults may not be a fact. 70.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Please always remind yourself it’s never too late to learn.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66.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67.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68.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69.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70.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fldChar w:fldCharType="begin"/>
      </w:r>
      <w:r>
        <w:rPr>
          <w:rFonts w:ascii="Times New Roman" w:hAnsi="Times New Roman" w:eastAsia="黑体"/>
          <w:szCs w:val="21"/>
        </w:rPr>
        <w:instrText xml:space="preserve"> = 4 \* ROMAN </w:instrText>
      </w:r>
      <w:r>
        <w:rPr>
          <w:rFonts w:ascii="Times New Roman" w:hAnsi="Times New Roman" w:eastAsia="黑体"/>
          <w:szCs w:val="21"/>
        </w:rPr>
        <w:fldChar w:fldCharType="separate"/>
      </w:r>
      <w:r>
        <w:rPr>
          <w:rFonts w:ascii="Times New Roman" w:hAnsi="Times New Roman" w:eastAsia="黑体"/>
          <w:szCs w:val="21"/>
        </w:rPr>
        <w:t>IV</w:t>
      </w:r>
      <w:r>
        <w:rPr>
          <w:rFonts w:ascii="Times New Roman" w:hAnsi="Times New Roman" w:eastAsia="黑体"/>
          <w:szCs w:val="21"/>
        </w:rPr>
        <w:fldChar w:fldCharType="end"/>
      </w:r>
      <w:r>
        <w:rPr>
          <w:rFonts w:ascii="Times New Roman" w:hAnsi="Times New Roman" w:eastAsia="黑体"/>
          <w:szCs w:val="21"/>
        </w:rPr>
        <w:t>．</w:t>
      </w:r>
      <w:r>
        <w:rPr>
          <w:rFonts w:hint="eastAsia" w:ascii="Times New Roman" w:hAnsi="Times New Roman" w:eastAsia="黑体"/>
          <w:szCs w:val="21"/>
        </w:rPr>
        <w:t>书面表达（满分1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分）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71.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教育部发布“力争到2022年全面实现美育中考”的新闻后，引起很多老师、学生以及家长的关注。上周你班同学就“音乐、美术是否应该纳入初中毕业生学业考试”展开了相关讨论，同学们各抒己见。请你根据下面表格内容，用英语写一篇短文，汇报讨论结果，并谈谈自己的想法。</w:t>
      </w:r>
    </w:p>
    <w:tbl>
      <w:tblPr>
        <w:tblStyle w:val="6"/>
        <w:tblW w:w="64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5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549275" cy="569595"/>
                  <wp:effectExtent l="0" t="0" r="3175" b="190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887" cy="59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More chance to study music and art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Improve our skills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5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0" distR="0">
                  <wp:extent cx="549275" cy="560070"/>
                  <wp:effectExtent l="0" t="0" r="317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60" cy="584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More subjects to prepare for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Feel too much pressure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5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Your opinion</w:t>
            </w:r>
          </w:p>
        </w:tc>
        <w:tc>
          <w:tcPr>
            <w:tcW w:w="4819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注意：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1、短文内容必须包含表格所提供的要点，并适当发挥；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2、文中不得出现真实的姓名、校名及地名；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3、词数：100左右（短文开头已给出，仅供选择使用，不计入总词数）。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Last week, we discussed whether the high school entrance examination should include music and art.</w:t>
      </w:r>
      <w:r>
        <w:rPr>
          <w:rFonts w:ascii="Times New Roman" w:hAnsi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  <w:bookmarkStart w:id="3" w:name="_Hlk25224430"/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bookmarkEnd w:id="3"/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280" w:lineRule="exac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</w:pPr>
    </w:p>
    <w:p>
      <w:pPr>
        <w:tabs>
          <w:tab w:val="left" w:pos="315"/>
          <w:tab w:val="left" w:pos="3150"/>
          <w:tab w:val="left" w:pos="5880"/>
        </w:tabs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Times New Roman" w:hAnsi="Times New Roman" w:eastAsia="仿宋"/>
          <w:b/>
          <w:bCs/>
          <w:sz w:val="36"/>
          <w:szCs w:val="28"/>
        </w:rPr>
      </w:pPr>
      <w:r>
        <w:rPr>
          <w:rFonts w:hint="eastAsia" w:ascii="Times New Roman" w:hAnsi="Times New Roman" w:eastAsia="仿宋"/>
          <w:b/>
          <w:bCs/>
          <w:sz w:val="36"/>
          <w:szCs w:val="28"/>
        </w:rPr>
        <w:t>2021-2022-2广益中学九下第三次月考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仿宋" w:hAnsi="仿宋" w:eastAsia="仿宋"/>
          <w:b/>
          <w:sz w:val="36"/>
          <w:szCs w:val="28"/>
        </w:rPr>
      </w:pPr>
      <w:r>
        <w:rPr>
          <w:rFonts w:hint="eastAsia" w:ascii="仿宋" w:hAnsi="仿宋" w:eastAsia="仿宋"/>
          <w:b/>
          <w:bCs/>
          <w:sz w:val="36"/>
          <w:szCs w:val="28"/>
        </w:rPr>
        <w:t>（参考答案）</w:t>
      </w:r>
    </w:p>
    <w:p>
      <w:pPr>
        <w:tabs>
          <w:tab w:val="left" w:pos="315"/>
          <w:tab w:val="left" w:pos="3150"/>
          <w:tab w:val="left" w:pos="5880"/>
        </w:tabs>
        <w:snapToGrid w:val="0"/>
        <w:spacing w:line="310" w:lineRule="exact"/>
        <w:rPr>
          <w:rFonts w:ascii="黑体" w:eastAsia="黑体"/>
          <w:b/>
          <w:sz w:val="24"/>
        </w:rPr>
      </w:pPr>
      <w:r>
        <w:rPr>
          <w:rFonts w:hint="eastAsia" w:eastAsia="黑体"/>
          <w:b/>
          <w:sz w:val="36"/>
          <w:szCs w:val="36"/>
        </w:rPr>
        <w:t xml:space="preserve"> 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Ⅰ．听力技能</w:t>
      </w:r>
      <w:r>
        <w:rPr>
          <w:rFonts w:hint="eastAsia" w:ascii="Times New Roman" w:hAnsi="Times New Roman"/>
          <w:b/>
          <w:szCs w:val="21"/>
        </w:rPr>
        <w:t xml:space="preserve"> 略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>Ⅱ．</w:t>
      </w:r>
      <w:r>
        <w:rPr>
          <w:rFonts w:hint="eastAsia" w:ascii="Times New Roman" w:hAnsi="Times New Roman"/>
          <w:b/>
          <w:szCs w:val="21"/>
        </w:rPr>
        <w:t>阅读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 xml:space="preserve">第一节  </w:t>
      </w:r>
      <w:r>
        <w:rPr>
          <w:rFonts w:hint="eastAsia" w:ascii="Times New Roman" w:hAnsi="Times New Roman"/>
          <w:b/>
          <w:szCs w:val="21"/>
        </w:rPr>
        <w:t>短文理解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21—25  BAACB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b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26—30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CBACB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31—35  CBBAB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第二节 </w:t>
      </w:r>
      <w:r>
        <w:rPr>
          <w:rFonts w:hint="eastAsia" w:ascii="Times New Roman" w:hAnsi="Times New Roman"/>
          <w:b/>
        </w:rPr>
        <w:t xml:space="preserve"> 语篇补全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36—40  ECBAD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>第</w:t>
      </w:r>
      <w:r>
        <w:rPr>
          <w:rFonts w:hint="eastAsia" w:ascii="Times New Roman" w:hAnsi="Times New Roman"/>
          <w:b/>
        </w:rPr>
        <w:t>三</w:t>
      </w:r>
      <w:r>
        <w:rPr>
          <w:rFonts w:ascii="Times New Roman" w:hAnsi="Times New Roman"/>
          <w:b/>
        </w:rPr>
        <w:t xml:space="preserve">节 </w:t>
      </w:r>
      <w:r>
        <w:rPr>
          <w:rFonts w:hint="eastAsia" w:ascii="Times New Roman" w:hAnsi="Times New Roman"/>
          <w:b/>
        </w:rPr>
        <w:t xml:space="preserve"> 阅读表达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Yes (, she did).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2. Her dream is studying medicine at university. / Studying medicine at university.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3. Her listeners listened carefully and cheered her up.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4. In the city’s nursing homes and special education schools.</w:t>
      </w:r>
    </w:p>
    <w:p>
      <w:pPr>
        <w:tabs>
          <w:tab w:val="left" w:pos="315"/>
          <w:tab w:val="left" w:pos="3150"/>
          <w:tab w:val="left" w:pos="588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5. Hard-working. / Helpful. / Strong-minded. / Confident...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Ⅲ. </w:t>
      </w:r>
      <w:r>
        <w:rPr>
          <w:rFonts w:hint="eastAsia" w:ascii="Times New Roman" w:hAnsi="Times New Roman"/>
          <w:b/>
        </w:rPr>
        <w:t>语言运用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第一节  </w:t>
      </w:r>
      <w:r>
        <w:rPr>
          <w:rFonts w:hint="eastAsia" w:ascii="Times New Roman" w:hAnsi="Times New Roman"/>
          <w:b/>
        </w:rPr>
        <w:t>词语填空</w:t>
      </w:r>
    </w:p>
    <w:p>
      <w:pPr>
        <w:tabs>
          <w:tab w:val="left" w:pos="315"/>
          <w:tab w:val="left" w:pos="315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46—50  BACCC        51—55   ABCAC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第二节  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56. successfully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7.</w:t>
      </w:r>
      <w:r>
        <w:t xml:space="preserve"> </w:t>
      </w:r>
      <w:r>
        <w:rPr>
          <w:rFonts w:ascii="Times New Roman" w:hAnsi="Times New Roman"/>
          <w:szCs w:val="21"/>
        </w:rPr>
        <w:t>stepped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58. but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 xml:space="preserve">9. workers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60. his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1. was filmed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2. on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3. later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4. from</w:t>
      </w:r>
    </w:p>
    <w:p>
      <w:pPr>
        <w:tabs>
          <w:tab w:val="left" w:pos="315"/>
          <w:tab w:val="left" w:pos="3150"/>
          <w:tab w:val="left" w:pos="420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5. to prevent</w:t>
      </w:r>
    </w:p>
    <w:p>
      <w:pPr>
        <w:tabs>
          <w:tab w:val="left" w:pos="315"/>
          <w:tab w:val="left" w:pos="3150"/>
          <w:tab w:val="left" w:pos="5880"/>
        </w:tabs>
        <w:ind w:firstLine="413" w:firstLineChars="19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第</w:t>
      </w:r>
      <w:r>
        <w:rPr>
          <w:rFonts w:hint="eastAsia" w:ascii="Times New Roman" w:hAnsi="Times New Roman"/>
          <w:b/>
        </w:rPr>
        <w:t>三</w:t>
      </w:r>
      <w:r>
        <w:rPr>
          <w:rFonts w:ascii="Times New Roman" w:hAnsi="Times New Roman"/>
          <w:b/>
        </w:rPr>
        <w:t xml:space="preserve">节  </w:t>
      </w:r>
      <w:r>
        <w:rPr>
          <w:rFonts w:hint="eastAsia" w:ascii="Times New Roman" w:hAnsi="Times New Roman"/>
          <w:b/>
        </w:rPr>
        <w:t>语篇翻译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66. </w:t>
      </w:r>
      <w:r>
        <w:rPr>
          <w:rFonts w:hint="eastAsia" w:ascii="Times New Roman" w:hAnsi="Times New Roman"/>
          <w:szCs w:val="21"/>
        </w:rPr>
        <w:t>他们认为年龄越大，学习新的语言就越难。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67. They believe it’s easy for children to learn a language.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/ They believe learning a language is easy for children.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 xml:space="preserve">8. </w:t>
      </w:r>
      <w:r>
        <w:rPr>
          <w:rFonts w:hint="eastAsia" w:ascii="Times New Roman" w:hAnsi="Times New Roman"/>
          <w:szCs w:val="21"/>
        </w:rPr>
        <w:t>学习的能力随着年龄的增长而增强。</w:t>
      </w:r>
    </w:p>
    <w:p>
      <w:pPr>
        <w:tabs>
          <w:tab w:val="left" w:pos="315"/>
          <w:tab w:val="left" w:pos="3150"/>
          <w:tab w:val="left" w:pos="5880"/>
        </w:tabs>
        <w:ind w:left="727" w:leftChars="196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9. First / Firstly / First of all, adults are good at learning about / understanding the world by thinking.</w:t>
      </w:r>
    </w:p>
    <w:p>
      <w:pPr>
        <w:tabs>
          <w:tab w:val="left" w:pos="315"/>
          <w:tab w:val="left" w:pos="3150"/>
          <w:tab w:val="left" w:pos="5880"/>
        </w:tabs>
        <w:ind w:firstLine="411" w:firstLineChars="196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70. </w:t>
      </w:r>
      <w:r>
        <w:rPr>
          <w:rFonts w:hint="eastAsia" w:ascii="Times New Roman" w:hAnsi="Times New Roman"/>
          <w:szCs w:val="21"/>
        </w:rPr>
        <w:t>请提醒你自己活到老学到老。</w:t>
      </w:r>
    </w:p>
    <w:p>
      <w:pPr>
        <w:tabs>
          <w:tab w:val="left" w:pos="315"/>
          <w:tab w:val="left" w:pos="3150"/>
          <w:tab w:val="left" w:pos="5880"/>
        </w:tabs>
        <w:rPr>
          <w:rFonts w:ascii="Times New Roman" w:hAnsi="Times New Roman"/>
          <w:b/>
          <w:szCs w:val="21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1134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b/>
          <w:szCs w:val="21"/>
        </w:rPr>
        <w:t>Ⅳ. 书面表达</w:t>
      </w:r>
      <w:r>
        <w:rPr>
          <w:rFonts w:hint="eastAsia" w:ascii="Times New Roman" w:hAnsi="Times New Roman"/>
          <w:b/>
          <w:szCs w:val="21"/>
        </w:rPr>
        <w:t xml:space="preserve"> 略</w:t>
      </w: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281283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8173930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C5"/>
    <w:rsid w:val="00001535"/>
    <w:rsid w:val="00001B52"/>
    <w:rsid w:val="00004769"/>
    <w:rsid w:val="00007FC4"/>
    <w:rsid w:val="000216D6"/>
    <w:rsid w:val="00027875"/>
    <w:rsid w:val="000303E3"/>
    <w:rsid w:val="000306CD"/>
    <w:rsid w:val="00054C3A"/>
    <w:rsid w:val="00055ED8"/>
    <w:rsid w:val="00061689"/>
    <w:rsid w:val="00070831"/>
    <w:rsid w:val="00073ED0"/>
    <w:rsid w:val="000809F1"/>
    <w:rsid w:val="0009110F"/>
    <w:rsid w:val="000A2721"/>
    <w:rsid w:val="000A4D5F"/>
    <w:rsid w:val="000B0AD9"/>
    <w:rsid w:val="000B3ED5"/>
    <w:rsid w:val="000B4AF5"/>
    <w:rsid w:val="000C373C"/>
    <w:rsid w:val="000E0EFC"/>
    <w:rsid w:val="000F4307"/>
    <w:rsid w:val="000F5AB2"/>
    <w:rsid w:val="00100744"/>
    <w:rsid w:val="00102401"/>
    <w:rsid w:val="0010668B"/>
    <w:rsid w:val="00107B62"/>
    <w:rsid w:val="00112D53"/>
    <w:rsid w:val="00112E11"/>
    <w:rsid w:val="00120982"/>
    <w:rsid w:val="00126DA8"/>
    <w:rsid w:val="00130B20"/>
    <w:rsid w:val="00131F7D"/>
    <w:rsid w:val="00133B02"/>
    <w:rsid w:val="00134A21"/>
    <w:rsid w:val="0014546A"/>
    <w:rsid w:val="00153DF5"/>
    <w:rsid w:val="00155B53"/>
    <w:rsid w:val="0016118C"/>
    <w:rsid w:val="00165789"/>
    <w:rsid w:val="00176E0A"/>
    <w:rsid w:val="00182861"/>
    <w:rsid w:val="001B27F1"/>
    <w:rsid w:val="001C4C49"/>
    <w:rsid w:val="001C5DA7"/>
    <w:rsid w:val="001D19DD"/>
    <w:rsid w:val="001D641C"/>
    <w:rsid w:val="001E1817"/>
    <w:rsid w:val="001F0A18"/>
    <w:rsid w:val="00222CEA"/>
    <w:rsid w:val="00227CA9"/>
    <w:rsid w:val="00230145"/>
    <w:rsid w:val="00231DA7"/>
    <w:rsid w:val="00240872"/>
    <w:rsid w:val="00245007"/>
    <w:rsid w:val="00262523"/>
    <w:rsid w:val="00262F35"/>
    <w:rsid w:val="00263EEB"/>
    <w:rsid w:val="00271147"/>
    <w:rsid w:val="0027282B"/>
    <w:rsid w:val="00273B94"/>
    <w:rsid w:val="00275F4C"/>
    <w:rsid w:val="00281121"/>
    <w:rsid w:val="00284346"/>
    <w:rsid w:val="00291BB7"/>
    <w:rsid w:val="00294EFA"/>
    <w:rsid w:val="002A3AE2"/>
    <w:rsid w:val="002B2577"/>
    <w:rsid w:val="002B39CA"/>
    <w:rsid w:val="002C7A51"/>
    <w:rsid w:val="002D4095"/>
    <w:rsid w:val="002D51D5"/>
    <w:rsid w:val="002E1F62"/>
    <w:rsid w:val="0030053E"/>
    <w:rsid w:val="00303C9C"/>
    <w:rsid w:val="00304B74"/>
    <w:rsid w:val="00315BA4"/>
    <w:rsid w:val="003212DB"/>
    <w:rsid w:val="0033377B"/>
    <w:rsid w:val="00333D33"/>
    <w:rsid w:val="00343926"/>
    <w:rsid w:val="00345114"/>
    <w:rsid w:val="003479CE"/>
    <w:rsid w:val="003514DA"/>
    <w:rsid w:val="00370B3F"/>
    <w:rsid w:val="003715D3"/>
    <w:rsid w:val="0037463B"/>
    <w:rsid w:val="003775C5"/>
    <w:rsid w:val="003846D1"/>
    <w:rsid w:val="003937F9"/>
    <w:rsid w:val="003A7260"/>
    <w:rsid w:val="003B3FEC"/>
    <w:rsid w:val="003C71BD"/>
    <w:rsid w:val="003D7D47"/>
    <w:rsid w:val="003E4BD7"/>
    <w:rsid w:val="003E4CB5"/>
    <w:rsid w:val="003F6BD4"/>
    <w:rsid w:val="004131A2"/>
    <w:rsid w:val="004151FC"/>
    <w:rsid w:val="00426800"/>
    <w:rsid w:val="00426816"/>
    <w:rsid w:val="00437507"/>
    <w:rsid w:val="00456662"/>
    <w:rsid w:val="00456C80"/>
    <w:rsid w:val="00467885"/>
    <w:rsid w:val="004756C8"/>
    <w:rsid w:val="00477B3F"/>
    <w:rsid w:val="004822AC"/>
    <w:rsid w:val="0048659F"/>
    <w:rsid w:val="00491F56"/>
    <w:rsid w:val="004A3DA7"/>
    <w:rsid w:val="004B1A5E"/>
    <w:rsid w:val="004C7F79"/>
    <w:rsid w:val="004D4689"/>
    <w:rsid w:val="004D4D08"/>
    <w:rsid w:val="004E3513"/>
    <w:rsid w:val="004E5208"/>
    <w:rsid w:val="004F0632"/>
    <w:rsid w:val="004F2309"/>
    <w:rsid w:val="005023ED"/>
    <w:rsid w:val="00504EC5"/>
    <w:rsid w:val="00521774"/>
    <w:rsid w:val="00531229"/>
    <w:rsid w:val="0053672C"/>
    <w:rsid w:val="005627AD"/>
    <w:rsid w:val="0057334A"/>
    <w:rsid w:val="005837C2"/>
    <w:rsid w:val="005A23C4"/>
    <w:rsid w:val="005B09F6"/>
    <w:rsid w:val="005B24A5"/>
    <w:rsid w:val="005B4913"/>
    <w:rsid w:val="005B6961"/>
    <w:rsid w:val="005C4BBD"/>
    <w:rsid w:val="005C5930"/>
    <w:rsid w:val="005C5FC7"/>
    <w:rsid w:val="005E66FD"/>
    <w:rsid w:val="005F63E5"/>
    <w:rsid w:val="00605085"/>
    <w:rsid w:val="00610AED"/>
    <w:rsid w:val="00612F1B"/>
    <w:rsid w:val="006171A1"/>
    <w:rsid w:val="00622875"/>
    <w:rsid w:val="00632B11"/>
    <w:rsid w:val="00642439"/>
    <w:rsid w:val="006532C4"/>
    <w:rsid w:val="00653351"/>
    <w:rsid w:val="00657EE4"/>
    <w:rsid w:val="00666059"/>
    <w:rsid w:val="00670E12"/>
    <w:rsid w:val="00672501"/>
    <w:rsid w:val="00674113"/>
    <w:rsid w:val="00674D86"/>
    <w:rsid w:val="00675569"/>
    <w:rsid w:val="006767EC"/>
    <w:rsid w:val="00681C43"/>
    <w:rsid w:val="0069123F"/>
    <w:rsid w:val="006B1118"/>
    <w:rsid w:val="006B14B8"/>
    <w:rsid w:val="006B5071"/>
    <w:rsid w:val="006B6FC5"/>
    <w:rsid w:val="006B764A"/>
    <w:rsid w:val="006B7952"/>
    <w:rsid w:val="006C3167"/>
    <w:rsid w:val="006C3182"/>
    <w:rsid w:val="006C4133"/>
    <w:rsid w:val="006C63EF"/>
    <w:rsid w:val="006F2C63"/>
    <w:rsid w:val="00706539"/>
    <w:rsid w:val="00715E49"/>
    <w:rsid w:val="00721CD3"/>
    <w:rsid w:val="00722CC2"/>
    <w:rsid w:val="0073643F"/>
    <w:rsid w:val="0075075D"/>
    <w:rsid w:val="00771412"/>
    <w:rsid w:val="00772540"/>
    <w:rsid w:val="007770CD"/>
    <w:rsid w:val="007800A3"/>
    <w:rsid w:val="00785E91"/>
    <w:rsid w:val="007A07EA"/>
    <w:rsid w:val="007A38D2"/>
    <w:rsid w:val="007C48BA"/>
    <w:rsid w:val="007D0A36"/>
    <w:rsid w:val="007E2830"/>
    <w:rsid w:val="007E6862"/>
    <w:rsid w:val="007F37B2"/>
    <w:rsid w:val="00802BC4"/>
    <w:rsid w:val="00803F7D"/>
    <w:rsid w:val="00810A79"/>
    <w:rsid w:val="0083313A"/>
    <w:rsid w:val="00834072"/>
    <w:rsid w:val="008371B2"/>
    <w:rsid w:val="00855899"/>
    <w:rsid w:val="00870312"/>
    <w:rsid w:val="008800E9"/>
    <w:rsid w:val="00882CEA"/>
    <w:rsid w:val="008831C2"/>
    <w:rsid w:val="0088399D"/>
    <w:rsid w:val="00884DA4"/>
    <w:rsid w:val="0088590C"/>
    <w:rsid w:val="008A328C"/>
    <w:rsid w:val="008B367B"/>
    <w:rsid w:val="008B7979"/>
    <w:rsid w:val="008C45C0"/>
    <w:rsid w:val="008D037E"/>
    <w:rsid w:val="008D1BB7"/>
    <w:rsid w:val="008E0269"/>
    <w:rsid w:val="008E3C2E"/>
    <w:rsid w:val="008F577F"/>
    <w:rsid w:val="00905017"/>
    <w:rsid w:val="00907122"/>
    <w:rsid w:val="0091281A"/>
    <w:rsid w:val="009135A8"/>
    <w:rsid w:val="00914D21"/>
    <w:rsid w:val="009206D0"/>
    <w:rsid w:val="00922B5C"/>
    <w:rsid w:val="009475D3"/>
    <w:rsid w:val="0095005D"/>
    <w:rsid w:val="00950B0D"/>
    <w:rsid w:val="00957405"/>
    <w:rsid w:val="00960B2C"/>
    <w:rsid w:val="00970530"/>
    <w:rsid w:val="00981FB2"/>
    <w:rsid w:val="00991799"/>
    <w:rsid w:val="009B63A2"/>
    <w:rsid w:val="009C0253"/>
    <w:rsid w:val="009C41E0"/>
    <w:rsid w:val="009C49CE"/>
    <w:rsid w:val="009D35B8"/>
    <w:rsid w:val="009E4A2A"/>
    <w:rsid w:val="009E5AF3"/>
    <w:rsid w:val="00A0189F"/>
    <w:rsid w:val="00A0298E"/>
    <w:rsid w:val="00A04E99"/>
    <w:rsid w:val="00A106C4"/>
    <w:rsid w:val="00A20132"/>
    <w:rsid w:val="00A26AFE"/>
    <w:rsid w:val="00A369C4"/>
    <w:rsid w:val="00A44BFF"/>
    <w:rsid w:val="00A502B5"/>
    <w:rsid w:val="00A51228"/>
    <w:rsid w:val="00A53C73"/>
    <w:rsid w:val="00A54B2E"/>
    <w:rsid w:val="00A567F6"/>
    <w:rsid w:val="00A57ABC"/>
    <w:rsid w:val="00A6436C"/>
    <w:rsid w:val="00A8526E"/>
    <w:rsid w:val="00A92B36"/>
    <w:rsid w:val="00A96F93"/>
    <w:rsid w:val="00AA1605"/>
    <w:rsid w:val="00AA1FA4"/>
    <w:rsid w:val="00AA4029"/>
    <w:rsid w:val="00AA62FC"/>
    <w:rsid w:val="00AC1987"/>
    <w:rsid w:val="00AC29E4"/>
    <w:rsid w:val="00AD6A30"/>
    <w:rsid w:val="00AE78FC"/>
    <w:rsid w:val="00AE7A1D"/>
    <w:rsid w:val="00AF2659"/>
    <w:rsid w:val="00B00480"/>
    <w:rsid w:val="00B077F5"/>
    <w:rsid w:val="00B1335A"/>
    <w:rsid w:val="00B16231"/>
    <w:rsid w:val="00B22094"/>
    <w:rsid w:val="00B277E0"/>
    <w:rsid w:val="00B34C3E"/>
    <w:rsid w:val="00B3623D"/>
    <w:rsid w:val="00B404AC"/>
    <w:rsid w:val="00B41000"/>
    <w:rsid w:val="00B4662F"/>
    <w:rsid w:val="00B5080A"/>
    <w:rsid w:val="00B5240F"/>
    <w:rsid w:val="00B63F2E"/>
    <w:rsid w:val="00B64662"/>
    <w:rsid w:val="00B757CB"/>
    <w:rsid w:val="00B81289"/>
    <w:rsid w:val="00B8358B"/>
    <w:rsid w:val="00B95D26"/>
    <w:rsid w:val="00B97131"/>
    <w:rsid w:val="00BA70FB"/>
    <w:rsid w:val="00BB305F"/>
    <w:rsid w:val="00BD1B8B"/>
    <w:rsid w:val="00BE73B6"/>
    <w:rsid w:val="00BF0BBA"/>
    <w:rsid w:val="00BF13E4"/>
    <w:rsid w:val="00BF238F"/>
    <w:rsid w:val="00BF33B5"/>
    <w:rsid w:val="00C0004B"/>
    <w:rsid w:val="00C02FC6"/>
    <w:rsid w:val="00C12A22"/>
    <w:rsid w:val="00C25218"/>
    <w:rsid w:val="00C4331B"/>
    <w:rsid w:val="00C4331D"/>
    <w:rsid w:val="00C478E0"/>
    <w:rsid w:val="00C660A2"/>
    <w:rsid w:val="00C7139C"/>
    <w:rsid w:val="00C730A9"/>
    <w:rsid w:val="00C7637B"/>
    <w:rsid w:val="00C77FCD"/>
    <w:rsid w:val="00C82B6D"/>
    <w:rsid w:val="00C872F0"/>
    <w:rsid w:val="00C90800"/>
    <w:rsid w:val="00CB4B0A"/>
    <w:rsid w:val="00CC1D0A"/>
    <w:rsid w:val="00CD2178"/>
    <w:rsid w:val="00CD4DE9"/>
    <w:rsid w:val="00CE6FC9"/>
    <w:rsid w:val="00CF7E7D"/>
    <w:rsid w:val="00D04CEE"/>
    <w:rsid w:val="00D04F63"/>
    <w:rsid w:val="00D10A4E"/>
    <w:rsid w:val="00D162EC"/>
    <w:rsid w:val="00D207EA"/>
    <w:rsid w:val="00D21982"/>
    <w:rsid w:val="00D27382"/>
    <w:rsid w:val="00D30941"/>
    <w:rsid w:val="00D315EA"/>
    <w:rsid w:val="00D33601"/>
    <w:rsid w:val="00D434A5"/>
    <w:rsid w:val="00D552C5"/>
    <w:rsid w:val="00D57BAE"/>
    <w:rsid w:val="00D85385"/>
    <w:rsid w:val="00D85789"/>
    <w:rsid w:val="00D86D62"/>
    <w:rsid w:val="00D924E8"/>
    <w:rsid w:val="00D96B55"/>
    <w:rsid w:val="00DB5380"/>
    <w:rsid w:val="00DB6275"/>
    <w:rsid w:val="00DC1807"/>
    <w:rsid w:val="00DC6A74"/>
    <w:rsid w:val="00DD1880"/>
    <w:rsid w:val="00DD5A95"/>
    <w:rsid w:val="00DE1353"/>
    <w:rsid w:val="00DE7F63"/>
    <w:rsid w:val="00E23A5B"/>
    <w:rsid w:val="00E23CCD"/>
    <w:rsid w:val="00E50BC7"/>
    <w:rsid w:val="00E521D8"/>
    <w:rsid w:val="00E759B9"/>
    <w:rsid w:val="00E76E5B"/>
    <w:rsid w:val="00E81B23"/>
    <w:rsid w:val="00E83FE8"/>
    <w:rsid w:val="00E93C25"/>
    <w:rsid w:val="00E96C11"/>
    <w:rsid w:val="00EA0EF0"/>
    <w:rsid w:val="00EB0430"/>
    <w:rsid w:val="00EB7C55"/>
    <w:rsid w:val="00EC256A"/>
    <w:rsid w:val="00EC377F"/>
    <w:rsid w:val="00EC6E9E"/>
    <w:rsid w:val="00F068B6"/>
    <w:rsid w:val="00F200FA"/>
    <w:rsid w:val="00F3728F"/>
    <w:rsid w:val="00F44DCF"/>
    <w:rsid w:val="00F66E45"/>
    <w:rsid w:val="00F71F92"/>
    <w:rsid w:val="00F72105"/>
    <w:rsid w:val="00F75F07"/>
    <w:rsid w:val="00F76B4D"/>
    <w:rsid w:val="00F82B6A"/>
    <w:rsid w:val="00F91428"/>
    <w:rsid w:val="00FA3145"/>
    <w:rsid w:val="00FC635A"/>
    <w:rsid w:val="00FD5B00"/>
    <w:rsid w:val="00FE347F"/>
    <w:rsid w:val="00FF392D"/>
    <w:rsid w:val="00FF4649"/>
    <w:rsid w:val="1DEA603E"/>
    <w:rsid w:val="5ED66A38"/>
    <w:rsid w:val="66A4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1"/>
    <w:basedOn w:val="4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3581</Words>
  <Characters>12642</Characters>
  <Lines>116</Lines>
  <Paragraphs>32</Paragraphs>
  <TotalTime>632</TotalTime>
  <ScaleCrop>false</ScaleCrop>
  <LinksUpToDate>false</LinksUpToDate>
  <CharactersWithSpaces>16104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2020-04-29T09:15:00Z</dcterms:created>
  <dc:creator>Administrator</dc:creator>
  <cp:lastModifiedBy>Administrator</cp:lastModifiedBy>
  <dcterms:modified xsi:type="dcterms:W3CDTF">2022-09-18T06:58:51Z</dcterms:modified>
  <cp:revision>387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