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11645900</wp:posOffset>
            </wp:positionV>
            <wp:extent cx="279400" cy="317500"/>
            <wp:effectExtent l="0" t="0" r="6350" b="6350"/>
            <wp:wrapNone/>
            <wp:docPr id="100054" name="图片 100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图片 1000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val="en-US" w:eastAsia="zh-CN"/>
        </w:rPr>
        <w:t>1-2022学年度第二学期九年级5月检测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000000"/>
          <w:lang w:val="en-US"/>
        </w:rPr>
      </w:pP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val="en-US" w:eastAsia="zh-CN"/>
        </w:rPr>
        <w:t>化学试卷</w:t>
      </w:r>
    </w:p>
    <w:p>
      <w:pPr>
        <w:spacing w:line="360" w:lineRule="auto"/>
        <w:ind w:left="273" w:hanging="273" w:hangingChars="130"/>
        <w:rPr>
          <w:rFonts w:hint="eastAsia"/>
          <w:b w:val="0"/>
          <w:bCs/>
          <w:color w:val="000000"/>
        </w:rPr>
      </w:pPr>
      <w:r>
        <w:rPr>
          <w:rFonts w:hint="eastAsia"/>
          <w:b w:val="0"/>
          <w:bCs/>
          <w:color w:val="000000"/>
        </w:rPr>
        <w:t>本试卷共</w:t>
      </w:r>
      <w:r>
        <w:rPr>
          <w:rFonts w:hint="eastAsia"/>
          <w:b w:val="0"/>
          <w:bCs/>
          <w:color w:val="000000"/>
          <w:lang w:val="en-US" w:eastAsia="zh-CN"/>
        </w:rPr>
        <w:t>6</w:t>
      </w:r>
      <w:r>
        <w:rPr>
          <w:rFonts w:hint="eastAsia"/>
          <w:b w:val="0"/>
          <w:bCs/>
          <w:color w:val="000000"/>
        </w:rPr>
        <w:t>页，2</w:t>
      </w:r>
      <w:r>
        <w:rPr>
          <w:rFonts w:hint="eastAsia"/>
          <w:b w:val="0"/>
          <w:bCs/>
          <w:color w:val="000000"/>
          <w:lang w:val="en-US" w:eastAsia="zh-CN"/>
        </w:rPr>
        <w:t>1</w:t>
      </w:r>
      <w:r>
        <w:rPr>
          <w:rFonts w:hint="eastAsia"/>
          <w:b w:val="0"/>
          <w:bCs/>
          <w:color w:val="000000"/>
        </w:rPr>
        <w:t>小题，满分1</w:t>
      </w:r>
      <w:r>
        <w:rPr>
          <w:b w:val="0"/>
          <w:bCs/>
          <w:color w:val="000000"/>
        </w:rPr>
        <w:t>00</w:t>
      </w:r>
      <w:r>
        <w:rPr>
          <w:rFonts w:hint="eastAsia"/>
          <w:b w:val="0"/>
          <w:bCs/>
          <w:color w:val="000000"/>
        </w:rPr>
        <w:t>分，考试用时6</w:t>
      </w:r>
      <w:r>
        <w:rPr>
          <w:b w:val="0"/>
          <w:bCs/>
          <w:color w:val="000000"/>
        </w:rPr>
        <w:t>0</w:t>
      </w:r>
      <w:r>
        <w:rPr>
          <w:rFonts w:hint="eastAsia"/>
          <w:b w:val="0"/>
          <w:bCs/>
          <w:color w:val="000000"/>
        </w:rPr>
        <w:t>分钟。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可能用到的相对原子质量：H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 xml:space="preserve"> 1  C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 xml:space="preserve"> 12 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 xml:space="preserve">O 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 xml:space="preserve">16  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S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32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a -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137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 xml:space="preserve"> Cl-35.5  Fe-56  Zn-65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一、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单项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选择题：本大题包括15小题，每小题3分，共45分。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1．以下与冬奥相关的活动或变化一定发生化学变化的是（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42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A．人工造雪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B．火炬燃烧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C．雕塑滑道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D．冰雪融化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．运输液化石油气的油罐车不会张贴的标识是（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spacing w:line="42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sz w:val="21"/>
          <w:szCs w:val="21"/>
        </w:rPr>
        <w:pict>
          <v:group id="组合 1111" o:spid="_x0000_s1025" o:spt="203" style="position:absolute;left:0pt;margin-left:12.15pt;margin-top:2.5pt;height:62.25pt;width:412.7pt;z-index:251664384;mso-width-relative:page;mso-height-relative:page;" coordorigin="4942,4967" coordsize="8642,1530">
            <o:lock v:ext="edit" aspectratio="f"/>
            <v:shape id="_x0000_s1026" o:spid="_x0000_s1026" o:spt="75" alt="菁优网：http://www.jyeoo.com" type="#_x0000_t75" style="position:absolute;left:4942;top:5057;height:1410;width:1425;" filled="f" o:preferrelative="t" stroked="f" coordsize="21600,21600">
              <v:path/>
              <v:fill on="f" focussize="0,0"/>
              <v:stroke on="f"/>
              <v:imagedata r:id="rId7" o:title="菁优网：http://www.jyeoo.com"/>
              <o:lock v:ext="edit" aspectratio="t"/>
            </v:shape>
            <v:shape id="_x0000_s1027" o:spid="_x0000_s1027" o:spt="75" alt="菁优网：http://www.jyeoo.com" type="#_x0000_t75" style="position:absolute;left:7312;top:5027;height:1470;width:1455;" filled="f" o:preferrelative="t" stroked="f" coordsize="21600,21600">
              <v:path/>
              <v:fill on="f" focussize="0,0"/>
              <v:stroke on="f"/>
              <v:imagedata r:id="rId8" o:title="菁优网：http://www.jyeoo.com"/>
              <o:lock v:ext="edit" aspectratio="t"/>
            </v:shape>
            <v:shape id="_x0000_s1028" o:spid="_x0000_s1028" o:spt="75" alt="菁优网：http://www.jyeoo.com" type="#_x0000_t75" style="position:absolute;left:9969;top:5117;height:1260;width:1290;" filled="f" o:preferrelative="t" stroked="f" coordsize="21600,21600">
              <v:path/>
              <v:fill on="f" focussize="0,0"/>
              <v:stroke on="f"/>
              <v:imagedata r:id="rId9" o:title="菁优网：http://www.jyeoo.com"/>
              <o:lock v:ext="edit" aspectratio="t"/>
            </v:shape>
            <v:shape id="_x0000_s1029" o:spid="_x0000_s1029" o:spt="75" alt="菁优网：http://www.jyeoo.com" type="#_x0000_t75" style="position:absolute;left:11964;top:4967;height:1455;width:1620;" filled="f" o:preferrelative="t" stroked="f" coordsize="21600,21600">
              <v:path/>
              <v:fill on="f" focussize="0,0"/>
              <v:stroke on="f"/>
              <v:imagedata r:id="rId10" o:title="菁优网：http://www.jyeoo.com"/>
              <o:lock v:ext="edit" aspectratio="t"/>
            </v:shape>
          </v:group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spacing w:line="42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spacing w:line="42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spacing w:line="420" w:lineRule="exact"/>
        <w:ind w:firstLine="840" w:firstLineChars="4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1"/>
          <w:szCs w:val="21"/>
        </w:rPr>
        <w:t>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315" w:hanging="315" w:hangingChars="15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某同学用月季花自制酸碱指示剂，并用于检验白醋的酸碱性，部分操作如图，其中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错误</w:t>
      </w:r>
      <w:r>
        <w:rPr>
          <w:rFonts w:hint="eastAsia" w:ascii="宋体" w:hAnsi="宋体" w:eastAsia="宋体" w:cs="宋体"/>
          <w:sz w:val="21"/>
          <w:szCs w:val="21"/>
        </w:rPr>
        <w:t>的是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420" w:leftChars="200" w:firstLine="105" w:firstLineChars="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group id="组合 1125" o:spid="_x0000_s1030" o:spt="203" style="position:absolute;left:0pt;margin-left:24.75pt;margin-top:3.9pt;height:72.8pt;width:450.8pt;z-index:251665408;mso-width-relative:page;mso-height-relative:page;" coordorigin="5194,25215" coordsize="9016,1456">
            <o:lock v:ext="edit" aspectratio="f"/>
            <v:shape id="图片 67" o:spid="_x0000_s1031" o:spt="75" alt="学科网(www.zxxk.com)--教育资源门户，提供试卷、教案、课件、论文、素材以及各类教学资源下载，还有大量而丰富的教学相关资讯！" type="#_x0000_t75" style="position:absolute;left:5194;top:25247;height:1380;width:1215;" filled="f" o:preferrelative="t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图片 68" o:spid="_x0000_s1032" o:spt="75" alt="学科网(www.zxxk.com)--教育资源门户，提供试卷、教案、课件、论文、素材以及各类教学资源下载，还有大量而丰富的教学相关资讯！" type="#_x0000_t75" style="position:absolute;left:8119;top:25217;height:1455;width:1020;" filled="f" o:preferrelative="t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图片 69" o:spid="_x0000_s1033" o:spt="75" alt="学科网(www.zxxk.com)--教育资源门户，提供试卷、教案、课件、论文、素材以及各类教学资源下载，还有大量而丰富的教学相关资讯！" type="#_x0000_t75" style="position:absolute;left:10369;top:25215;height:1352;width:1327;" filled="f" o:preferrelative="t" stroked="f" coordsize="21600,21600">
              <v:path/>
              <v:fill on="f" focussize="0,0"/>
              <v:stroke on="f"/>
              <v:imagedata r:id="rId13" o:title=""/>
              <o:lock v:ext="edit" aspectratio="t"/>
            </v:shape>
            <v:shape id="图片 70" o:spid="_x0000_s1034" o:spt="75" alt="学科网(www.zxxk.com)--教育资源门户，提供试卷、教案、课件、论文、素材以及各类教学资源下载，还有大量而丰富的教学相关资讯！" type="#_x0000_t75" style="position:absolute;left:13234;top:25226;height:1356;width:976;" filled="f" o:preferrelative="t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</v:group>
        </w:pict>
      </w:r>
      <w:r>
        <w:rPr>
          <w:rFonts w:hint="eastAsia" w:ascii="宋体" w:hAnsi="宋体" w:eastAsia="宋体" w:cs="宋体"/>
          <w:sz w:val="21"/>
          <w:szCs w:val="21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315" w:leftChars="150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315" w:leftChars="15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315" w:leftChars="150"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A．研磨花瓣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B．浸取色素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C．取用白醋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D．检验白醋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sz w:val="21"/>
          <w:szCs w:val="21"/>
        </w:rPr>
        <w:t>透过现象看本质。对下列现象的解释</w:t>
      </w:r>
      <w:r>
        <w:rPr>
          <w:rFonts w:hint="eastAsia" w:ascii="宋体" w:hAnsi="宋体" w:eastAsia="宋体" w:cs="宋体"/>
          <w:sz w:val="21"/>
          <w:szCs w:val="21"/>
          <w:em w:val="dot"/>
        </w:rPr>
        <w:t>不正确</w:t>
      </w:r>
      <w:r>
        <w:rPr>
          <w:rFonts w:hint="eastAsia" w:ascii="宋体" w:hAnsi="宋体" w:eastAsia="宋体" w:cs="宋体"/>
          <w:sz w:val="21"/>
          <w:szCs w:val="21"/>
        </w:rPr>
        <w:t>的是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1ml酒精和1ml水混合后总体积小于2ml，原因是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分子质量和体积都很小</w:t>
      </w:r>
    </w:p>
    <w:p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spacing w:line="420" w:lineRule="exact"/>
        <w:ind w:left="210" w:left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氧气被压缩在钢瓶中，是因为分子之间有间隔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spacing w:line="420" w:lineRule="exact"/>
        <w:ind w:left="210" w:lef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闻到花香，说明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分子总是在不断运动着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spacing w:line="420" w:lineRule="exact"/>
        <w:ind w:left="210" w:lef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湿衣服在阳光下更容易晒干，是因为温度越高，分子运动速度加快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第24届北京冬奥会贯彻了“绿色冬奥”的理念。下列做法没有体现绿色化学理念的是（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A．自带购物袋，减少白色污染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B．就地焚烧秸秆，减少资源浪费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C．使用新能源，减缓温室效应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在铁制品表面刷漆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防止铁生锈浪费金属资源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jc w:val="lef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图片 72" o:spid="_x0000_s1035" o:spt="75" alt="学科网(www.zxxk.com)--教育资源门户，提供试卷、教案、课件、论文、素材以及各类教学资源下载，还有大量而丰富的教学相关资讯！" type="#_x0000_t75" style="position:absolute;left:0pt;margin-left:377.45pt;margin-top:20.25pt;height:67.4pt;width:112.7pt;mso-position-horizontal-relative:margin;z-index:-251657216;mso-width-relative:page;mso-height-relative:page;" filled="f" o:preferrelative="t" stroked="f" coordsize="21600,21600">
            <v:path/>
            <v:fill on="f" focussize="0,0"/>
            <v:stroke on="f"/>
            <v:imagedata r:id="rId15" o:title="学科网(www.zxxk.com)--教育资源门户，提供试卷、教案、课件、论文、素材以及各类教学资源下载，还有大量而丰富的教学相关资讯！"/>
            <o:lock v:ext="edit" aspectratio="t"/>
          </v:shape>
        </w:pi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科学家利用</w:t>
      </w:r>
      <w:r>
        <w:rPr>
          <w:rFonts w:hint="eastAsia" w:ascii="宋体" w:hAnsi="宋体" w:eastAsia="宋体" w:cs="宋体"/>
          <w:sz w:val="21"/>
          <w:szCs w:val="21"/>
        </w:rPr>
        <w:t>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基因剪刀</w:t>
      </w:r>
      <w:r>
        <w:rPr>
          <w:rFonts w:hint="eastAsia" w:ascii="宋体" w:hAnsi="宋体" w:eastAsia="宋体" w:cs="宋体"/>
          <w:sz w:val="21"/>
          <w:szCs w:val="21"/>
        </w:rPr>
        <w:t>”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技术降低了水稻中砷的含量。结合图示，有关砷的说法正确的是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A．属于金属元素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B．中子数为33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C．原子质量为74.92 g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D．＋33表示原子核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所带电性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及核电荷数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下列化学用语或描述错误的是（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3个铵根离子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NH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4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 xml:space="preserve">+ 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>B．2个氧原子：2</w:t>
      </w:r>
      <w:r>
        <w:rPr>
          <w:rFonts w:hint="eastAsia" w:ascii="微软雅黑" w:hAnsi="微软雅黑" w:eastAsia="微软雅黑" w:cs="微软雅黑"/>
          <w:sz w:val="21"/>
          <w:szCs w:val="21"/>
        </w:rPr>
        <w:t>O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73" w:firstLineChars="130"/>
        <w:jc w:val="left"/>
        <w:rPr>
          <w:rFonts w:hint="eastAsia" w:ascii="微软雅黑" w:hAnsi="微软雅黑" w:eastAsia="微软雅黑" w:cs="微软雅黑"/>
          <w:color w:val="auto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微软雅黑" w:hAnsi="微软雅黑" w:eastAsia="微软雅黑" w:cs="微软雅黑"/>
          <w:sz w:val="21"/>
          <w:szCs w:val="21"/>
        </w:rPr>
        <w:t>H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、H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O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、H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CO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中均含有氢分子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1个二氧化碳分子：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CO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beforeLines="20" w:after="0" w:line="420" w:lineRule="exact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．分析和推理是化学学习中常用的思维方法。下列因果关系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不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正确的一组是（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firstLine="210" w:firstLineChars="1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氧化钙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固体可用作某些气体的干燥剂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是因为氧化钙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固体能与水反应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firstLine="210" w:firstLineChars="1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CO和CO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的化学性质不同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是因为它们的分子构成不同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firstLine="210" w:firstLineChars="10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氯化铜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溶液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和硫酸铜溶液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都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能和氢氧化钠反应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是因为它们都含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Cu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vertAlign w:val="superscript"/>
          <w:lang w:val="en-US" w:eastAsia="zh-CN"/>
        </w:rPr>
        <w:t>2+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D．二氧化碳能使紫色石蕊溶液变红，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所以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二氧化碳具有酸性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．下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列实验方案不能达到实验目的的是（　　）</w:t>
      </w:r>
    </w:p>
    <w:tbl>
      <w:tblPr>
        <w:tblStyle w:val="8"/>
        <w:tblW w:w="1051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81"/>
        <w:gridCol w:w="2430"/>
        <w:gridCol w:w="2310"/>
        <w:gridCol w:w="2655"/>
        <w:gridCol w:w="234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43" w:hRule="atLeast"/>
        </w:trPr>
        <w:tc>
          <w:tcPr>
            <w:tcW w:w="7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选项</w:t>
            </w:r>
          </w:p>
        </w:tc>
        <w:tc>
          <w:tcPr>
            <w:tcW w:w="24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A</w:t>
            </w:r>
          </w:p>
        </w:tc>
        <w:tc>
          <w:tcPr>
            <w:tcW w:w="23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B</w:t>
            </w:r>
          </w:p>
        </w:tc>
        <w:tc>
          <w:tcPr>
            <w:tcW w:w="26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D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87" w:hRule="atLeast"/>
        </w:trPr>
        <w:tc>
          <w:tcPr>
            <w:tcW w:w="7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目的</w:t>
            </w:r>
          </w:p>
        </w:tc>
        <w:tc>
          <w:tcPr>
            <w:tcW w:w="24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探究铁生锈与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有关</w:t>
            </w:r>
          </w:p>
        </w:tc>
        <w:tc>
          <w:tcPr>
            <w:tcW w:w="23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比较黄铜和纯铜的硬度</w:t>
            </w:r>
          </w:p>
        </w:tc>
        <w:tc>
          <w:tcPr>
            <w:tcW w:w="26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验证不同物质的着火点不同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探究二氧化碳与氢氧化钠发生反应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760" w:hRule="atLeast"/>
        </w:trPr>
        <w:tc>
          <w:tcPr>
            <w:tcW w:w="7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方案</w:t>
            </w:r>
          </w:p>
        </w:tc>
        <w:tc>
          <w:tcPr>
            <w:tcW w:w="24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pict>
                <v:shape id="图片 1135" o:spid="_x0000_s1036" o:spt="75" alt="菁优网：http://www.jyeoo.com" type="#_x0000_t75" style="position:absolute;left:0pt;margin-left:9.75pt;margin-top:6.25pt;height:69.75pt;width:106.5pt;z-index:251670528;mso-width-relative:page;mso-height-relative:page;" filled="f" o:preferrelative="t" stroked="f" coordsize="21600,21600">
                  <v:path/>
                  <v:fill on="f" focussize="0,0"/>
                  <v:stroke on="f"/>
                  <v:imagedata r:id="rId16" o:title="菁优网：http://www.jyeoo.com"/>
                  <o:lock v:ext="edit" aspectratio="t"/>
                </v:shape>
              </w:pict>
            </w:r>
          </w:p>
        </w:tc>
        <w:tc>
          <w:tcPr>
            <w:tcW w:w="23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pict>
                <v:shape id="_x0000_s1037" o:spid="_x0000_s1037" o:spt="75" alt="菁优网：http://www.jyeoo.com" type="#_x0000_t75" style="position:absolute;left:0pt;margin-left:6.35pt;margin-top:13.75pt;height:69.75pt;width:99.75pt;mso-position-horizontal-relative:page;mso-position-vertical-relative:page;z-index:251671552;mso-width-relative:page;mso-height-relative:page;" filled="f" o:preferrelative="t" stroked="f" coordsize="21600,21600">
                  <v:path/>
                  <v:fill on="f" focussize="0,0"/>
                  <v:stroke on="f"/>
                  <v:imagedata r:id="rId17" o:title="菁优网：http://www.jyeoo.com"/>
                  <o:lock v:ext="edit" aspectratio="t"/>
                </v:shape>
              </w:pict>
            </w:r>
          </w:p>
        </w:tc>
        <w:tc>
          <w:tcPr>
            <w:tcW w:w="26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pict>
                <v:shape id="图片 1137" o:spid="_x0000_s1038" o:spt="75" alt="菁优网：http://www.jyeoo.com" type="#_x0000_t75" style="position:absolute;left:0pt;margin-left:4.5pt;margin-top:0.75pt;height:85.5pt;width:120.75pt;mso-position-horizontal-relative:page;z-index:251672576;mso-width-relative:page;mso-height-relative:page;" filled="f" o:preferrelative="t" stroked="f" coordsize="21600,21600">
                  <v:path/>
                  <v:fill on="f" focussize="0,0"/>
                  <v:stroke on="f"/>
                  <v:imagedata r:id="rId18" o:title="菁优网：http://www.jyeoo.com"/>
                  <o:lock v:ext="edit" aspectratio="t"/>
                </v:shape>
              </w:pic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pict>
                <v:shape id="图片 1138" o:spid="_x0000_s1039" o:spt="75" alt="菁优网：http://www.jyeoo.com" type="#_x0000_t75" style="position:absolute;left:0pt;margin-left:10.85pt;margin-top:13.25pt;height:62.3pt;width:98.65pt;mso-position-horizontal-relative:page;z-index:251673600;mso-width-relative:page;mso-height-relative:page;" filled="f" o:preferrelative="t" stroked="f" coordsize="21600,21600">
                  <v:path/>
                  <v:fill on="f" focussize="0,0"/>
                  <v:stroke on="f"/>
                  <v:imagedata r:id="rId19" o:title="菁优网：http://www.jyeoo.com"/>
                  <o:lock v:ext="edit" aspectratio="t"/>
                </v:shape>
              </w:pic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pict>
          <v:shape id="图片 368595295" o:spid="_x0000_s1040" o:spt="75" alt="figure" type="#_x0000_t75" style="position:absolute;left:0pt;margin-left:59.95pt;margin-top:17.1pt;height:72.15pt;width:89.25pt;mso-position-horizontal-relative:page;z-index:251669504;mso-width-relative:page;mso-height-relative:page;" filled="f" o:preferrelative="t" stroked="f" coordsize="21600,21600">
            <v:path/>
            <v:fill on="f" focussize="0,0"/>
            <v:stroke on="f"/>
            <v:imagedata r:id="rId20" o:title="figure"/>
            <o:lock v:ext="edit" aspectratio="t"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建构模型是学习化学的重要方法。下列模型不正确的是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pict>
          <v:shape id="图片 1130" o:spid="_x0000_s1041" o:spt="75" alt="figure" type="#_x0000_t75" style="position:absolute;left:0pt;margin-left:268.65pt;margin-top:17.2pt;height:48.1pt;width:137.4pt;z-index:251667456;mso-width-relative:page;mso-height-relative:page;" filled="f" o:preferrelative="t" stroked="f" coordsize="21600,21600">
            <v:path/>
            <v:fill on="f" focussize="0,0"/>
            <v:stroke on="f"/>
            <v:imagedata r:id="rId21" o:title="figure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A．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空气组成(按体积分数)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B．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溶解性与溶解度关系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pict>
          <v:shape id="图片 1131" o:spid="_x0000_s1042" o:spt="75" alt="figure" type="#_x0000_t75" style="position:absolute;left:0pt;margin-left:343.5pt;margin-top:12.7pt;height:50.6pt;width:88.45pt;z-index:251668480;mso-width-relative:page;mso-height-relative:page;" filled="f" o:preferrelative="t" stroked="f" coordsize="21600,21600">
            <v:path/>
            <v:fill on="f" focussize="0,0"/>
            <v:stroke on="f"/>
            <v:imagedata r:id="rId22" o:title="figure"/>
            <o:lock v:ext="edit" aspectratio="t"/>
          </v:shape>
        </w:pic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pict>
          <v:shape id="图片 831037866" o:spid="_x0000_s1043" o:spt="75" alt="figure" type="#_x0000_t75" style="position:absolute;left:0pt;margin-left:58.25pt;margin-top:18.2pt;height:37.1pt;width:187.4pt;mso-position-horizontal-relative:page;z-index:251666432;mso-width-relative:page;mso-height-relative:page;" filled="f" o:preferrelative="t" stroked="f" coordsize="21600,21600">
            <v:path/>
            <v:fill on="f" focussize="0,0"/>
            <v:stroke on="f"/>
            <v:imagedata r:id="rId23" o:title="figure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pH与溶液酸碱性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D．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原子核结构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273" w:hanging="273" w:hangingChars="13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/>
        </w:rPr>
        <w:pict>
          <v:shape id="图片 1" o:spid="_x0000_s1044" o:spt="75" alt="学科网(www.zxxk.com)--教育资源门户，提供试卷、教案、课件、论文、素材以及各类教学资源下载，还有大量而丰富的教学相关资讯！" type="#_x0000_t75" style="position:absolute;left:0pt;margin-left:326.65pt;margin-top:15.25pt;height:123.6pt;width:168.3pt;mso-position-horizontal-relative:margin;z-index:-251656192;mso-width-relative:page;mso-height-relative:page;" filled="f" o:preferrelative="t" stroked="f" coordsize="21600,21600">
            <v:path/>
            <v:fill on="f" focussize="0,0"/>
            <v:stroke on="f"/>
            <v:imagedata r:id="rId24" o:title="学科网(www.zxxk.com)--教育资源门户，提供试卷、教案、课件、论文、素材以及各类教学资源下载，还有大量而丰富的教学相关资讯！"/>
            <o:lock v:ext="edit" aspectratio="t"/>
          </v:shape>
        </w:pict>
      </w: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．小强在了解氯元素的相关知识后，绘制了如下图所示的类价二维图。下列认识</w:t>
      </w:r>
      <w:r>
        <w:rPr>
          <w:rFonts w:hint="eastAsia" w:ascii="宋体" w:hAnsi="宋体" w:eastAsia="宋体" w:cs="宋体"/>
          <w:color w:val="auto"/>
          <w:sz w:val="21"/>
          <w:szCs w:val="21"/>
          <w:em w:val="dot"/>
        </w:rPr>
        <w:t>不正确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318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A．甲的水溶液可用于金属表面除锈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318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若乙为氧化物，则化学式为：ClO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318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C．a处物质类别是酸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318"/>
        <w:jc w:val="left"/>
        <w:textAlignment w:val="center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D．丙物质可以是一种生活中常见的调味剂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20" w:lineRule="exact"/>
        <w:ind w:left="420" w:hanging="420" w:hanging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shape id="图片24" o:spid="_x0000_s1045" o:spt="75" alt="菁优网：http://www.jyeoo.com" type="#_x0000_t75" style="position:absolute;left:0pt;margin-left:375.65pt;margin-top:24.25pt;height:103.5pt;width:160.5pt;mso-position-horizontal-relative:page;z-index:251663360;mso-width-relative:page;mso-height-relative:page;" filled="f" o:preferrelative="t" stroked="f" coordsize="21600,21600">
            <v:path/>
            <v:fill on="f" focussize="0,0"/>
            <v:stroke on="f"/>
            <v:imagedata r:id="rId25" o:title="菁优网：http://www.jyeoo.com"/>
            <o:lock v:ext="edit" aspectratio="t"/>
          </v:shape>
        </w:pi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t℃时，根据某固体物质在不同质量的水中达到饱和状态时所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20" w:lineRule="exact"/>
        <w:ind w:left="420" w:hanging="420" w:hanging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溶解的质量关系绘制成如图所示斜线。下列说法错误的是（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73" w:firstLineChars="13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A．t℃时该物质的溶解度是20g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73" w:firstLineChars="13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B．该物质的溶解度随温度的升高而增大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73" w:firstLineChars="13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C．Q点时混合体系中有固体剩余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73" w:firstLineChars="13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D．图中4个点所示的溶液中溶质质量分数大小关系是：N＜M＜G＝Q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after="0" w:line="42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sz w:val="21"/>
          <w:szCs w:val="21"/>
        </w:rPr>
        <w:t>．下列实验操作中（括号内为杂质）不能达到实验目的的是（　　）</w:t>
      </w:r>
    </w:p>
    <w:tbl>
      <w:tblPr>
        <w:tblStyle w:val="8"/>
        <w:tblW w:w="9517" w:type="dxa"/>
        <w:tblInd w:w="109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24"/>
        <w:gridCol w:w="2668"/>
        <w:gridCol w:w="765"/>
        <w:gridCol w:w="546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选项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物质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目的</w:t>
            </w:r>
          </w:p>
        </w:tc>
        <w:tc>
          <w:tcPr>
            <w:tcW w:w="5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主要实验操作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羊毛和涤纶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鉴别</w:t>
            </w:r>
          </w:p>
        </w:tc>
        <w:tc>
          <w:tcPr>
            <w:tcW w:w="5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ab/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灼烧闻气味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NaCl溶液（CaCl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）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除杂</w:t>
            </w:r>
          </w:p>
        </w:tc>
        <w:tc>
          <w:tcPr>
            <w:tcW w:w="5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加入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过量的Na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CO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溶液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过滤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MgCl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和Mg(OH)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的混合物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分离</w:t>
            </w:r>
          </w:p>
        </w:tc>
        <w:tc>
          <w:tcPr>
            <w:tcW w:w="5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溶解、过滤、洗涤、烘干、蒸发、结晶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检验NaOH溶液变质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检验</w:t>
            </w:r>
          </w:p>
        </w:tc>
        <w:tc>
          <w:tcPr>
            <w:tcW w:w="5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20" w:lineRule="exact"/>
              <w:ind w:left="0" w:firstLine="0" w:firstLineChars="0"/>
              <w:jc w:val="center"/>
              <w:textAlignment w:val="auto"/>
              <w:rPr>
                <w:rStyle w:val="7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先加入过量的氯化钙溶液，再加酚酞溶液，观察现象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下列化学知识整理完全正确的一组是（　　）</w:t>
      </w:r>
    </w:p>
    <w:tbl>
      <w:tblPr>
        <w:tblStyle w:val="8"/>
        <w:tblW w:w="9479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124"/>
        <w:gridCol w:w="53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0" w:hRule="atLeast"/>
        </w:trPr>
        <w:tc>
          <w:tcPr>
            <w:tcW w:w="4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A、分类</w:t>
            </w:r>
          </w:p>
        </w:tc>
        <w:tc>
          <w:tcPr>
            <w:tcW w:w="53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B、化学与生活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51" w:hRule="atLeast"/>
        </w:trPr>
        <w:tc>
          <w:tcPr>
            <w:tcW w:w="4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①合成材料：塑料、合金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合成纤维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②复合肥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硝酸钾、磷酸铵、碳铵</w:t>
            </w:r>
          </w:p>
        </w:tc>
        <w:tc>
          <w:tcPr>
            <w:tcW w:w="53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①利用肥皂水可以鉴别硬水和软水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②向可燃物泼水是降低可燃物的着火点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39" w:hRule="atLeast"/>
        </w:trPr>
        <w:tc>
          <w:tcPr>
            <w:tcW w:w="4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C、常见物质的俗名</w:t>
            </w:r>
          </w:p>
        </w:tc>
        <w:tc>
          <w:tcPr>
            <w:tcW w:w="53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D、家庭小实验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94" w:hRule="atLeast"/>
        </w:trPr>
        <w:tc>
          <w:tcPr>
            <w:tcW w:w="4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①碳酸钠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苏打、纯碱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②氢氧化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钠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火碱、烧碱、苛性钠</w:t>
            </w:r>
          </w:p>
        </w:tc>
        <w:tc>
          <w:tcPr>
            <w:tcW w:w="53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①鉴别真黄金和假黄金（铜锌合金）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观察颜色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②除去水壶中的水垢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用食醋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15. </w:t>
      </w:r>
      <w:r>
        <w:rPr>
          <w:rFonts w:hint="eastAsia" w:ascii="宋体" w:hAnsi="宋体" w:eastAsia="宋体" w:cs="宋体"/>
          <w:sz w:val="21"/>
          <w:szCs w:val="21"/>
        </w:rPr>
        <w:t>下列图像不能正确反映对应变化关系的是（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sz w:val="21"/>
        </w:rPr>
        <w:pict>
          <v:group id="组合 1159" o:spid="_x0000_s1046" o:spt="203" style="position:absolute;left:0pt;margin-left:18.15pt;margin-top:0.3pt;height:107.2pt;width:509.2pt;z-index:251679744;mso-width-relative:page;mso-height-relative:page;" coordorigin="5062,40165" coordsize="10184,2144">
            <o:lock v:ext="edit" aspectratio="f"/>
            <v:group id="组合 1156" o:spid="_x0000_s1047" o:spt="203" style="position:absolute;left:5062;top:40165;height:2144;width:10185;" coordorigin="5062,40165" coordsize="10185,2144">
              <o:lock v:ext="edit" aspectratio="f"/>
              <v:shape id="_x0000_s1048" o:spid="_x0000_s1048" o:spt="75" alt="菁优网：http://www.jyeoo.com" type="#_x0000_t75" style="position:absolute;left:7399;top:40465;height:1845;width:2310;" filled="f" o:preferrelative="t" stroked="f" coordsize="21600,21600">
                <v:path/>
                <v:fill on="f" focussize="0,0"/>
                <v:stroke on="f" joinstyle="miter"/>
                <v:imagedata r:id="rId26" o:title="菁优网：http://www.jyeoo.com"/>
                <o:lock v:ext="edit" aspectratio="t"/>
              </v:shape>
              <v:shape id="_x0000_s1049" o:spid="_x0000_s1049" o:spt="75" alt="菁优网：http://www.jyeoo.com" type="#_x0000_t75" style="position:absolute;left:5062;top:40315;height:1890;width:1845;" filled="f" o:preferrelative="t" stroked="f" coordsize="21600,21600">
                <v:path/>
                <v:fill on="f" focussize="0,0"/>
                <v:stroke on="f" joinstyle="miter"/>
                <v:imagedata r:id="rId27" o:title="菁优网：http://www.jyeoo.com"/>
                <o:lock v:ext="edit" aspectratio="t"/>
              </v:shape>
              <v:shape id="图片 1154" o:spid="_x0000_s1050" o:spt="75" alt="菁优网：http://www.jyeoo.com" type="#_x0000_t75" style="position:absolute;left:9997;top:40300;height:1875;width:3090;" filled="f" o:preferrelative="t" stroked="f" coordsize="21600,21600">
                <v:path/>
                <v:fill on="f" focussize="0,0"/>
                <v:stroke on="f" joinstyle="miter"/>
                <v:imagedata r:id="rId28" o:title="菁优网：http://www.jyeoo.com"/>
                <o:lock v:ext="edit" aspectratio="t"/>
              </v:shape>
              <v:shape id="_x0000_s1051" o:spid="_x0000_s1051" o:spt="75" alt="菁优网：http://www.jyeoo.com" type="#_x0000_t75" style="position:absolute;left:13327;top:40165;height:1980;width:1920;" filled="f" o:preferrelative="t" stroked="f" coordsize="21600,21600">
                <v:path/>
                <v:fill on="f" focussize="0,0"/>
                <v:stroke on="f" joinstyle="miter"/>
                <v:imagedata r:id="rId29" o:title="菁优网：http://www.jyeoo.com"/>
                <o:lock v:ext="edit" aspectratio="t"/>
              </v:shape>
            </v:group>
            <v:shape id="文本框 1157" o:spid="_x0000_s1052" o:spt="202" type="#_x0000_t202" style="position:absolute;left:8819;top:40364;height:660;width:840;" fillcolor="#FFFFFF" filled="t" stroked="f" coordsize="21600,21600">
              <v:path/>
              <v:fill on="t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ind w:firstLine="210" w:firstLineChars="100"/>
                      <w:rPr>
                        <w:rFonts w:hint="eastAsia" w:ascii="微软雅黑" w:hAnsi="微软雅黑" w:eastAsia="微软雅黑" w:cs="微软雅黑"/>
                        <w:lang w:val="en-US" w:eastAsia="zh-CN"/>
                      </w:rPr>
                    </w:pPr>
                    <w:r>
                      <w:rPr>
                        <w:rFonts w:hint="eastAsia" w:ascii="微软雅黑" w:hAnsi="微软雅黑" w:eastAsia="微软雅黑" w:cs="微软雅黑"/>
                        <w:lang w:val="en-US" w:eastAsia="zh-CN"/>
                      </w:rPr>
                      <w:t>H</w:t>
                    </w:r>
                    <w:r>
                      <w:rPr>
                        <w:rFonts w:hint="eastAsia" w:ascii="微软雅黑" w:hAnsi="微软雅黑" w:eastAsia="微软雅黑" w:cs="微软雅黑"/>
                        <w:vertAlign w:val="subscript"/>
                        <w:lang w:val="en-US" w:eastAsia="zh-CN"/>
                      </w:rPr>
                      <w:t>2</w:t>
                    </w:r>
                  </w:p>
                </w:txbxContent>
              </v:textbox>
            </v:shape>
            <v:shape id="文本框 1158" o:spid="_x0000_s1053" o:spt="202" type="#_x0000_t202" style="position:absolute;left:9030;top:41039;height:615;width:1020;" fillcolor="#FFFFFF" filled="t" stroked="f" coordsize="21600,21600">
              <v:path/>
              <v:fill on="t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微软雅黑" w:hAnsi="微软雅黑" w:eastAsia="微软雅黑" w:cs="微软雅黑"/>
                        <w:lang w:val="en-US" w:eastAsia="zh-CN"/>
                      </w:rPr>
                    </w:pPr>
                    <w:r>
                      <w:rPr>
                        <w:rFonts w:hint="eastAsia" w:ascii="微软雅黑" w:hAnsi="微软雅黑" w:eastAsia="微软雅黑" w:cs="微软雅黑"/>
                        <w:lang w:val="en-US" w:eastAsia="zh-CN"/>
                      </w:rPr>
                      <w:t>O</w:t>
                    </w:r>
                    <w:r>
                      <w:rPr>
                        <w:rFonts w:hint="eastAsia" w:ascii="微软雅黑" w:hAnsi="微软雅黑" w:eastAsia="微软雅黑" w:cs="微软雅黑"/>
                        <w:vertAlign w:val="subscript"/>
                        <w:lang w:val="en-US" w:eastAsia="zh-CN"/>
                      </w:rPr>
                      <w:t>2</w:t>
                    </w:r>
                  </w:p>
                </w:txbxContent>
              </v:textbox>
            </v:shape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688" w:firstLineChars="328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             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B         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C                          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20" w:lineRule="exact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等质量CaCO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分别与足量相同浓度的稀盐酸反应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360" w:lineRule="auto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t>电解水生成的气体体积关系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10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C．气体的溶解度与温度和压强的关系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10" w:firstLineChars="100"/>
        <w:jc w:val="left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D．向一定质量的饱和氢氧化钙溶液中加入氧化钙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二、非选择题：本题共6小题，共55分。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 （7分）</w:t>
      </w:r>
      <w:r>
        <w:rPr>
          <w:rFonts w:hint="eastAsia" w:ascii="宋体" w:hAnsi="宋体" w:eastAsia="宋体" w:cs="宋体"/>
          <w:sz w:val="21"/>
          <w:szCs w:val="21"/>
        </w:rPr>
        <w:t>2022年3月，疫情突如其来，泉州人民众志成城，携手抗疫。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（1）疫情期间，某食品公司向医院捐赠了一批自热米饭，自热米饭中的发热剂主要成分为生石灰，其发热原理的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方程式</w:t>
      </w:r>
      <w:r>
        <w:rPr>
          <w:rFonts w:hint="eastAsia" w:ascii="宋体" w:hAnsi="宋体" w:eastAsia="宋体" w:cs="宋体"/>
          <w:sz w:val="21"/>
          <w:szCs w:val="21"/>
        </w:rPr>
        <w:t xml:space="preserve">为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 xml:space="preserve">。该自热米饭料包中含有米饭、胡萝卜、牛肉、青菜等，其中主要富含蛋白质的是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（2）在日常生活中勤洗手能有效保护自己，减少病毒和细菌的入侵，下列可用于手部消毒的为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　</w:t>
      </w:r>
      <w:r>
        <w:rPr>
          <w:rFonts w:hint="eastAsia" w:ascii="宋体" w:hAnsi="宋体" w:eastAsia="宋体" w:cs="宋体"/>
          <w:sz w:val="21"/>
          <w:szCs w:val="21"/>
        </w:rPr>
        <w:t>（填标号）。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A.浓硫酸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 xml:space="preserve">  B.75%的酒精溶液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 xml:space="preserve">  C.洁厕灵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 xml:space="preserve">  D.84消毒液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（3）过氧乙酸【</w:t>
      </w:r>
      <w:r>
        <w:rPr>
          <w:rFonts w:hint="eastAsia" w:ascii="微软雅黑" w:hAnsi="微软雅黑" w:eastAsia="微软雅黑" w:cs="微软雅黑"/>
          <w:sz w:val="21"/>
          <w:szCs w:val="21"/>
        </w:rPr>
        <w:t>CH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3</w:t>
      </w:r>
      <w:r>
        <w:rPr>
          <w:rFonts w:hint="eastAsia" w:ascii="微软雅黑" w:hAnsi="微软雅黑" w:eastAsia="微软雅黑" w:cs="微软雅黑"/>
          <w:sz w:val="21"/>
          <w:szCs w:val="21"/>
        </w:rPr>
        <w:t>COOOH</w:t>
      </w:r>
      <w:r>
        <w:rPr>
          <w:rFonts w:hint="eastAsia" w:ascii="宋体" w:hAnsi="宋体" w:eastAsia="宋体" w:cs="宋体"/>
          <w:sz w:val="21"/>
          <w:szCs w:val="21"/>
        </w:rPr>
        <w:t>】是一种绿色高效的消毒剂，常用于校园环境消毒，过氧乙酸具有酸的通性、腐蚀性、可燃性，遇热、遇碱易分解。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945" w:leftChars="200" w:hanging="525" w:hangingChars="25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组成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下列关于过氧乙酸的说法，正确的是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（填字母）。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a．属于有机物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b．H、O原子个数比为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∶1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c．碳元素的质量分数最大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d.过氧乙酸由CHO三种原子构成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945" w:leftChars="200" w:hanging="525" w:hangingChars="25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②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变化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过氧乙酸不稳定，能分解为乙酸（CH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COOH）和氧气。写出该反应的化学方程式：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273" w:hanging="273" w:hangingChars="13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273" w:hanging="273" w:hangingChars="13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17. （8分）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在宏观、微观和符号之间建立联系是化学学科的特点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273" w:leftChars="130" w:right="0" w:firstLine="0" w:firstLineChars="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sz w:val="21"/>
        </w:rPr>
        <w:pict>
          <v:group id="组合 1160" o:spid="_x0000_s1054" o:spt="203" style="position:absolute;left:0pt;margin-left:-14.85pt;margin-top:7.6pt;height:134.4pt;width:615.75pt;z-index:251676672;mso-width-relative:page;mso-height-relative:page;" coordorigin="4387,53098" coordsize="12315,2688">
            <o:lock v:ext="edit" aspectratio="f"/>
            <v:shape id="图片 119" o:spid="_x0000_s1055" o:spt="75" alt="菁优网：http://www.jyeoo.com" type="#_x0000_t75" style="position:absolute;left:4387;top:53312;height:2475;width:10456;" filled="f" o:preferrelative="t" stroked="f" coordsize="21600,21600">
              <v:path/>
              <v:fill on="f" focussize="0,0"/>
              <v:stroke on="f" joinstyle="miter"/>
              <v:imagedata r:id="rId30" cropright="-94f" cropbottom="30427f" o:title="菁优网：http://www.jyeoo.com"/>
              <o:lock v:ext="edit" aspectratio="t"/>
            </v:shape>
            <v:group id="组合 1144" o:spid="_x0000_s1056" o:spt="203" style="position:absolute;left:10372;top:53098;height:2084;width:6330;" coordorigin="10672,52263" coordsize="6330,2084">
              <o:lock v:ext="edit" aspectratio="f"/>
              <v:shape id="图片 1139" o:spid="_x0000_s1057" o:spt="75" alt="菁优网：http://www.jyeoo.com" type="#_x0000_t75" style="position:absolute;left:10672;top:52263;height:2085;width:6331;" filled="f" o:preferrelative="t" stroked="f" coordsize="21600,21600">
                <v:path/>
                <v:fill on="f" focussize="0,0"/>
                <v:stroke on="f" joinstyle="miter"/>
                <v:imagedata r:id="rId30" cropleft="15347f" croptop="35960f" cropright="10451f" o:title="菁优网：http://www.jyeoo.com"/>
                <o:lock v:ext="edit" aspectratio="t"/>
              </v:shape>
              <v:shape id="图片 1143" o:spid="_x0000_s1058" o:spt="75" alt="IMG_256" type="#_x0000_t75" style="position:absolute;left:14719;top:53058;height:511;width:705;" filled="f" o:preferrelative="t" stroked="f" coordsize="21600,21600">
                <v:path/>
                <v:fill on="f" focussize="0,0"/>
                <v:stroke on="f" joinstyle="miter"/>
                <v:imagedata r:id="rId31" o:title="IMG_256"/>
                <o:lock v:ext="edit" aspectratio="t"/>
              </v:shape>
            </v:group>
          </v:group>
        </w:pic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273" w:leftChars="130" w:right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273" w:leftChars="130" w:right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273" w:leftChars="130" w:right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273" w:leftChars="130" w:right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273" w:leftChars="130" w:right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273" w:leftChars="130" w:right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（1）物质的组成和构成关系如图甲所示，图中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②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为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（填“分子”、“原子”或“离子”），汞是由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组成的。氯化钠中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离子的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结构示意图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是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图乙是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汽车尾气处理装置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中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发生反应的微观示意图，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其中第二个方框中X物质的微观模型为_______，该反应的化学方程式为___________________________________________。为减少空气污染并节约化石燃料，提倡使用乙醇汽油，乙醇（俗称酒精）燃烧的化学方程式为________________________________________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_________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(10分)</w:t>
      </w:r>
      <w:r>
        <w:rPr>
          <w:rFonts w:hint="eastAsia" w:ascii="宋体" w:hAnsi="宋体" w:eastAsia="宋体" w:cs="宋体"/>
          <w:sz w:val="21"/>
          <w:szCs w:val="21"/>
        </w:rPr>
        <w:t>如图是实验室常用气体制备装置，据图回答下列问题：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s1059" o:spid="_x0000_s1059" o:spt="75" alt="菁优网：http://www.jyeoo.com" type="#_x0000_t75" style="position:absolute;left:0pt;margin-left:42.65pt;margin-top:2.55pt;height:124.5pt;width:502.55pt;mso-position-horizontal-relative:page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32" o:title="菁优网：http://www.jyeoo.com"/>
            <o:lock v:ext="edit" aspectratio="t"/>
          </v:shape>
        </w:pic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right="0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right="0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right="0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right="0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right="0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（1）写出标号①的仪器名称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（2）实验室用高锰酸钾制取氧气，装置A还需做的一点改动是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 xml:space="preserve">，发生反应的化学方程式为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 xml:space="preserve">，若要收集到较纯净的氧气，可选用装置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（填写装置序号，下同）收集氧气。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（3）实验室制取二氧化碳时，发生装置可选用B或C，选用装置C的优点是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1"/>
          <w:szCs w:val="21"/>
        </w:rPr>
        <w:t xml:space="preserve">；若用装置G收集二氧化碳，气体应从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（填“a”或“b”）端通入。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（4）实验室可用铜片与浓硝酸在常温下反应制取少量二氧化氮（NO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）。通常状况下，二氧化氮是红棕色气体，溶于水时与水反应生成硝酸（HNO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）和一氧化氮（NO）。制取NO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 xml:space="preserve">的发生装置可用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，收集NO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 xml:space="preserve">不用装置F的原因是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>（用化学方程式表示）。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学习化学知识和技能，可以帮助我们鉴别和检验物质。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（1）在实验室鉴别白酒和白醋，可采用的方法是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（2）现有两瓶失去标签的无色溶液，其中一瓶是氢氧化钙溶液，一瓶是稀盐酸。为了进行区分，同学们设计如下实验方案：先给两瓶溶液贴上标签A、B，然后分别取样进行实验。请将横线部分填写完整：</w:t>
      </w:r>
    </w:p>
    <w:tbl>
      <w:tblPr>
        <w:tblStyle w:val="8"/>
        <w:tblW w:w="10058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351"/>
        <w:gridCol w:w="1725"/>
        <w:gridCol w:w="4643"/>
        <w:gridCol w:w="233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8" w:hRule="atLeast"/>
        </w:trPr>
        <w:tc>
          <w:tcPr>
            <w:tcW w:w="13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加入的试剂</w:t>
            </w:r>
          </w:p>
        </w:tc>
        <w:tc>
          <w:tcPr>
            <w:tcW w:w="4643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现象</w:t>
            </w:r>
          </w:p>
        </w:tc>
        <w:tc>
          <w:tcPr>
            <w:tcW w:w="2339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结论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40" w:hRule="atLeast"/>
        </w:trPr>
        <w:tc>
          <w:tcPr>
            <w:tcW w:w="13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方案1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二氧化碳</w:t>
            </w:r>
          </w:p>
        </w:tc>
        <w:tc>
          <w:tcPr>
            <w:tcW w:w="4643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A中出现白色浑浊，B中无明显现象</w:t>
            </w:r>
          </w:p>
        </w:tc>
        <w:tc>
          <w:tcPr>
            <w:tcW w:w="2339" w:type="dxa"/>
            <w:vMerge w:val="restart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A是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　   　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溶液，B是另一种溶液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68" w:hRule="atLeast"/>
        </w:trPr>
        <w:tc>
          <w:tcPr>
            <w:tcW w:w="13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方案2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碳酸钠溶液</w:t>
            </w:r>
          </w:p>
        </w:tc>
        <w:tc>
          <w:tcPr>
            <w:tcW w:w="4643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420" w:lineRule="exact"/>
              <w:ind w:firstLine="210" w:firstLineChars="100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　   　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cs="宋体"/>
                <w:sz w:val="21"/>
                <w:szCs w:val="21"/>
                <w:u w:val="single"/>
                <w:lang w:val="en-US" w:eastAsia="zh-CN"/>
              </w:rPr>
              <w:t xml:space="preserve">                    </w:t>
            </w:r>
          </w:p>
        </w:tc>
        <w:tc>
          <w:tcPr>
            <w:tcW w:w="2339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4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3" w:hRule="atLeast"/>
        </w:trPr>
        <w:tc>
          <w:tcPr>
            <w:tcW w:w="13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方案3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试剂X</w:t>
            </w:r>
          </w:p>
        </w:tc>
        <w:tc>
          <w:tcPr>
            <w:tcW w:w="4643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2339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4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【方法感悟】鉴别物质时，要先分析物质性质，后选择恰当的试剂，必须产生不同现象才能达到鉴别的目的。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【拓展应用】完成方案3，请从下列提供的试剂中选出所有能鉴别出这两种物质的试剂X：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（填序号）。</w:t>
      </w:r>
    </w:p>
    <w:p>
      <w:pPr>
        <w:keepNext w:val="0"/>
        <w:keepLines w:val="0"/>
        <w:pageBreakBefore w:val="0"/>
        <w:widowControl w:val="0"/>
        <w:tabs>
          <w:tab w:val="right" w:pos="97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3" w:leftChars="130" w:right="0" w:firstLine="840" w:firstLineChars="4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①酚酞溶液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银      </w:t>
      </w:r>
      <w:r>
        <w:rPr>
          <w:rFonts w:hint="eastAsia" w:ascii="宋体" w:hAnsi="宋体" w:eastAsia="宋体" w:cs="宋体"/>
          <w:sz w:val="21"/>
          <w:szCs w:val="21"/>
        </w:rPr>
        <w:t>③氧化铜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稀硝酸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⑤氢氧化铜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（3）小华同学对方案2进一步探究，设计了如下实验方案：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图片 1147" o:spid="_x0000_s1060" o:spt="75" alt="菁优网：http://www.jyeoo.com" type="#_x0000_t75" style="position:absolute;left:0pt;margin-left:16.65pt;margin-top:10.05pt;height:68.25pt;width:303.75pt;z-index:251675648;mso-width-relative:page;mso-height-relative:page;" filled="f" o:preferrelative="t" stroked="f" coordsize="21600,21600">
            <v:path/>
            <v:fill on="f" focussize="0,0"/>
            <v:stroke on="f"/>
            <v:imagedata r:id="rId33" o:title="菁优网：http://www.jyeoo.com"/>
            <o:lock v:ext="edit" aspectratio="t"/>
          </v:shape>
        </w:pic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溶液C和溶液D混合，可能会出现以下三种情况：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①有沉淀产生时，写出其中发生反应的化学方程式：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3" w:leftChars="130" w:right="0" w:firstLine="0" w:firstLine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②有气泡冒出时，可通过现象反推出溶液C中的溶质是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，写出产生气泡的化学方程式：________________________________________________________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3" w:leftChars="130" w:right="0" w:firstLine="0" w:firstLineChars="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③无明显现象时，混合物E中一定含有的溶质是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hangingChars="2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图片 1149" o:spid="_x0000_s1061" o:spt="75" alt="学科网(www.zxxk.com)--教育资源门户，提供试卷、教案、课件、论文、素材以及各类教学资源下载，还有大量而丰富的教学相关资讯！" type="#_x0000_t75" style="position:absolute;left:0pt;margin-left:139.45pt;margin-top:497.25pt;height:85.4pt;width:322.35pt;mso-position-horizontal-relative:page;mso-position-vertical-relative:page;z-index:251677696;mso-width-relative:page;mso-height-relative:page;" filled="f" o:preferrelative="t" stroked="f" coordsize="21600,21600">
            <v:path/>
            <v:fill on="f" focussize="0,0"/>
            <v:stroke on="f"/>
            <v:imagedata r:id="rId34" o:title="学科网(www.zxxk.com)--教育资源门户，提供试卷、教案、课件、论文、素材以及各类教学资源下载，还有大量而丰富的教学相关资讯！"/>
            <o:lock v:ext="edit" aspectratio="t"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t>20．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利用废镍催化剂（主要成分：Ni，还含有少量的Zn、Fe、CaO等杂质）制备NiCO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的实验流程如下（虚线处部分流程略去）：已知：Na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溶液能使无色酚酞溶液变红。碱性条件下NiSO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转化为Ni(OH)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沉淀。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图片 19" o:spid="_x0000_s1062" o:spt="75" alt="学科网(www.zxxk.com)--教育资源门户，提供试卷、教案、课件、论文、素材以及各类教学资源下载，还有大量而丰富的教学相关资讯！" type="#_x0000_t75" style="position:absolute;left:0pt;margin-left:401.3pt;margin-top:586.45pt;height:112.95pt;width:132.4pt;mso-position-horizontal-relative:margin;mso-position-vertical-relative:margin;mso-wrap-distance-left:9pt;mso-wrap-distance-right:9pt;z-index:-25165414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35" o:title="学科网(www.zxxk.com)--教育资源门户，提供试卷、教案、课件、论文、素材以及各类教学资源下载，还有大量而丰富的教学相关资讯！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（1）</w:t>
      </w:r>
      <w:r>
        <w:rPr>
          <w:rFonts w:hint="eastAsia" w:ascii="宋体" w:hAnsi="宋体" w:eastAsia="宋体" w:cs="宋体"/>
          <w:sz w:val="21"/>
          <w:szCs w:val="21"/>
        </w:rPr>
        <w:t>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酸溶”时，为使废镍充分溶解，可采取的措施有_________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________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（任写一种）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其中Ni与硫酸反应的方程式为______________________________________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__________________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</w:t>
      </w:r>
      <w:r>
        <w:rPr>
          <w:rFonts w:hint="eastAsia" w:ascii="宋体" w:hAnsi="宋体" w:eastAsia="宋体" w:cs="宋体"/>
          <w:sz w:val="21"/>
          <w:szCs w:val="21"/>
        </w:rPr>
        <w:t>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氧化”阶段发生的反应为H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+2FeSO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+H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SO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==Fe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(SO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)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+aH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O，则a=_____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</w:t>
      </w:r>
      <w:r>
        <w:rPr>
          <w:rFonts w:hint="eastAsia" w:ascii="宋体" w:hAnsi="宋体" w:eastAsia="宋体" w:cs="宋体"/>
          <w:sz w:val="21"/>
          <w:szCs w:val="21"/>
        </w:rPr>
        <w:t>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除铁”的目的是除去溶液中的Fe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3+</w:t>
      </w:r>
      <w:r>
        <w:rPr>
          <w:rFonts w:hint="eastAsia" w:ascii="宋体" w:hAnsi="宋体" w:cs="宋体"/>
          <w:color w:val="000000"/>
          <w:sz w:val="21"/>
          <w:szCs w:val="21"/>
          <w:vertAlign w:val="baseline"/>
          <w:lang w:eastAsia="zh-CN"/>
        </w:rPr>
        <w:t>，</w:t>
      </w:r>
      <w:r>
        <w:rPr>
          <w:rFonts w:hint="eastAsia" w:ascii="宋体" w:hAnsi="宋体" w:cs="宋体"/>
          <w:color w:val="000000"/>
          <w:sz w:val="21"/>
          <w:szCs w:val="21"/>
          <w:vertAlign w:val="baseline"/>
          <w:lang w:val="en-US" w:eastAsia="zh-CN"/>
        </w:rPr>
        <w:t>为得到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NiSO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溶液，</w:t>
      </w:r>
      <w:r>
        <w:rPr>
          <w:rFonts w:hint="eastAsia" w:ascii="宋体" w:hAnsi="宋体" w:cs="宋体"/>
          <w:color w:val="000000"/>
          <w:sz w:val="21"/>
          <w:szCs w:val="21"/>
          <w:vertAlign w:val="baseline"/>
          <w:lang w:val="en-US" w:eastAsia="zh-CN"/>
        </w:rPr>
        <w:t>需要进行的操作是____________，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改变温度、pH，Fe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3+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转化所得产物可能不同（如图）。80℃、pH=6时，Fe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3+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转化为______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（填化学式）。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（4）</w:t>
      </w:r>
      <w:r>
        <w:rPr>
          <w:rFonts w:hint="eastAsia" w:ascii="宋体" w:hAnsi="宋体" w:eastAsia="宋体" w:cs="宋体"/>
          <w:sz w:val="21"/>
          <w:szCs w:val="21"/>
        </w:rPr>
        <w:t>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沉镍”是将Na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溶液加入NiSO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溶液中生成NiCO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沉淀，反应的化学方程式为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none"/>
          <w:lang w:val="en-US" w:eastAsia="zh-CN"/>
        </w:rPr>
        <w:t>,该反应属于__________（填基本反应类型）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该过程不能将NiSO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溶液滴入Na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溶液中，其原因是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3" w:leftChars="0" w:hanging="273" w:hangingChars="13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硫酸是化学实验室中常用的试剂，也是重要的化工原料。试回答下列问题：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（1）浓硫酸具有强烈的腐蚀性。如果不慎将浓硫酸沾到皮肤上，应立即用大量的水冲洗，然后涂上3%～5%的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（填</w:t>
      </w:r>
      <w:r>
        <w:rPr>
          <w:rFonts w:hint="eastAsia" w:ascii="宋体" w:hAnsi="宋体" w:eastAsia="宋体" w:cs="宋体"/>
          <w:sz w:val="21"/>
          <w:szCs w:val="21"/>
        </w:rPr>
        <w:t>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碳酸氢钠”</w:t>
      </w:r>
      <w:r>
        <w:rPr>
          <w:rFonts w:hint="eastAsia" w:ascii="宋体" w:hAnsi="宋体" w:eastAsia="宋体" w:cs="宋体"/>
          <w:sz w:val="21"/>
          <w:szCs w:val="21"/>
        </w:rPr>
        <w:t>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氢氧化钠”</w:t>
      </w:r>
      <w:r>
        <w:rPr>
          <w:rFonts w:hint="eastAsia" w:ascii="宋体" w:hAnsi="宋体" w:eastAsia="宋体" w:cs="宋体"/>
          <w:sz w:val="21"/>
          <w:szCs w:val="21"/>
        </w:rPr>
        <w:t>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硼酸”之一）溶液，以防灼伤皮肤。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（2）用硫单质制取硫酸的转化流程示意图如下：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200"/>
        <w:jc w:val="center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图片 1150" o:spid="_x0000_s1063" o:spt="75" alt="学科网(www.zxxk.com)--教育资源门户，提供试卷、教案、课件、论文、素材以及各类教学资源下载，还有大量而丰富的教学相关资讯！" type="#_x0000_t75" style="position:absolute;left:0pt;margin-left:21pt;margin-top:-26.2pt;height:75.4pt;width:318.15pt;z-index:251678720;mso-width-relative:page;mso-height-relative:page;" filled="f" o:preferrelative="t" stroked="f" coordsize="21600,21600">
            <v:path/>
            <v:fill on="f" focussize="0,0"/>
            <v:stroke on="f"/>
            <v:imagedata r:id="rId36" o:title="学科网(www.zxxk.com)--教育资源门户，提供试卷、教案、课件、论文、素材以及各类教学资源下载，还有大量而丰富的教学相关资讯！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在S、SO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、SO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、H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SO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四种物质中，SO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中硫元素的化合价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为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______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。写出上述转化流程步骤③中所发生反应的化学方程式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（3）现取100g稀硫酸倒入烧杯中，慢慢向烧杯中加入溶质质量分数为10%的BaCl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溶液，反应过程中产生沉淀的质量与所加入BaCl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溶液的质量关系如图所示。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30" w:firstLineChars="3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图片 11" o:spid="_x0000_s1064" o:spt="75" alt="学科网(www.zxxk.com)--教育资源门户，提供试卷、教案、课件、论文、素材以及各类教学资源下载，还有大量而丰富的教学相关资讯！" type="#_x0000_t75" style="position:absolute;left:0pt;margin-left:343.25pt;margin-top:42.35pt;height:135pt;width:170.75pt;mso-position-horizontal-relative:margin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37" o:title="学科网(www.zxxk.com)--教育资源门户，提供试卷、教案、课件、论文、素材以及各类教学资源下载，还有大量而丰富的教学相关资讯！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t>当加入BaCl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溶液416g时（即图中B点），恰好完全反应，试通过计算求产生沉淀的总质量。（计算结果精确至0.1g）。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ind w:left="420" w:leftChars="200"/>
        <w:textAlignment w:val="center"/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850" w:right="850" w:bottom="850" w:left="850" w:header="851" w:footer="850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64032B"/>
    <w:multiLevelType w:val="singleLevel"/>
    <w:tmpl w:val="D564032B"/>
    <w:lvl w:ilvl="0" w:tentative="0">
      <w:start w:val="3"/>
      <w:numFmt w:val="upperLetter"/>
      <w:suff w:val="space"/>
      <w:lvlText w:val="%1．"/>
      <w:lvlJc w:val="left"/>
    </w:lvl>
  </w:abstractNum>
  <w:abstractNum w:abstractNumId="1">
    <w:nsid w:val="1FC6BC7F"/>
    <w:multiLevelType w:val="singleLevel"/>
    <w:tmpl w:val="1FC6BC7F"/>
    <w:lvl w:ilvl="0" w:tentative="0">
      <w:start w:val="21"/>
      <w:numFmt w:val="decimal"/>
      <w:suff w:val="space"/>
      <w:lvlText w:val="%1."/>
      <w:lvlJc w:val="left"/>
    </w:lvl>
  </w:abstractNum>
  <w:abstractNum w:abstractNumId="2">
    <w:nsid w:val="313E2879"/>
    <w:multiLevelType w:val="singleLevel"/>
    <w:tmpl w:val="313E2879"/>
    <w:lvl w:ilvl="0" w:tentative="0">
      <w:start w:val="2"/>
      <w:numFmt w:val="upperLetter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ZlOWVjZTE2NWZjYzFmNjI2ODU2MWViMDAzNzVhMTYifQ=="/>
  </w:docVars>
  <w:rsids>
    <w:rsidRoot w:val="00000000"/>
    <w:rsid w:val="004151FC"/>
    <w:rsid w:val="00C02FC6"/>
    <w:rsid w:val="01013B36"/>
    <w:rsid w:val="011F5B5B"/>
    <w:rsid w:val="01B14C06"/>
    <w:rsid w:val="02B119DB"/>
    <w:rsid w:val="030A3426"/>
    <w:rsid w:val="03A82039"/>
    <w:rsid w:val="03CF10F5"/>
    <w:rsid w:val="054B6681"/>
    <w:rsid w:val="054D5479"/>
    <w:rsid w:val="05B42F17"/>
    <w:rsid w:val="05ED5EBA"/>
    <w:rsid w:val="060379FA"/>
    <w:rsid w:val="06CB4786"/>
    <w:rsid w:val="074B75A8"/>
    <w:rsid w:val="075B002A"/>
    <w:rsid w:val="07AA0018"/>
    <w:rsid w:val="07ED3441"/>
    <w:rsid w:val="082779D0"/>
    <w:rsid w:val="08D631A4"/>
    <w:rsid w:val="097C37AF"/>
    <w:rsid w:val="09842C00"/>
    <w:rsid w:val="09863A5D"/>
    <w:rsid w:val="0A6071C9"/>
    <w:rsid w:val="0A8D25F8"/>
    <w:rsid w:val="0AE249A2"/>
    <w:rsid w:val="0AFB3396"/>
    <w:rsid w:val="0B5F56D3"/>
    <w:rsid w:val="0B7F5D75"/>
    <w:rsid w:val="0C1E19C4"/>
    <w:rsid w:val="0DEE2D3E"/>
    <w:rsid w:val="0E1053AA"/>
    <w:rsid w:val="0E252C04"/>
    <w:rsid w:val="0E5C469D"/>
    <w:rsid w:val="0EEA79A9"/>
    <w:rsid w:val="0F7571BB"/>
    <w:rsid w:val="0F8E6D79"/>
    <w:rsid w:val="0F916FA7"/>
    <w:rsid w:val="102A51E9"/>
    <w:rsid w:val="110418F3"/>
    <w:rsid w:val="11513D10"/>
    <w:rsid w:val="11943BFC"/>
    <w:rsid w:val="121F5BBC"/>
    <w:rsid w:val="12D6271E"/>
    <w:rsid w:val="12FE705A"/>
    <w:rsid w:val="1302191C"/>
    <w:rsid w:val="13BF1404"/>
    <w:rsid w:val="14370513"/>
    <w:rsid w:val="148166BA"/>
    <w:rsid w:val="14B84F6C"/>
    <w:rsid w:val="15033573"/>
    <w:rsid w:val="15FD656D"/>
    <w:rsid w:val="167C44F8"/>
    <w:rsid w:val="18243F2C"/>
    <w:rsid w:val="19DA63CE"/>
    <w:rsid w:val="1A0F29BA"/>
    <w:rsid w:val="1AA14B99"/>
    <w:rsid w:val="1AE96D67"/>
    <w:rsid w:val="1BAF7FB0"/>
    <w:rsid w:val="1C062679"/>
    <w:rsid w:val="1C0E43FF"/>
    <w:rsid w:val="1D034334"/>
    <w:rsid w:val="1D063C00"/>
    <w:rsid w:val="1D2838E1"/>
    <w:rsid w:val="1D913BB8"/>
    <w:rsid w:val="1F6D61B8"/>
    <w:rsid w:val="1FB032B3"/>
    <w:rsid w:val="200B2A58"/>
    <w:rsid w:val="204C4020"/>
    <w:rsid w:val="20A845C9"/>
    <w:rsid w:val="219F63D1"/>
    <w:rsid w:val="21CB5418"/>
    <w:rsid w:val="22717D6E"/>
    <w:rsid w:val="230B7FF8"/>
    <w:rsid w:val="2313659D"/>
    <w:rsid w:val="23E822B1"/>
    <w:rsid w:val="244F79F1"/>
    <w:rsid w:val="246456B0"/>
    <w:rsid w:val="24F32DDC"/>
    <w:rsid w:val="262275D1"/>
    <w:rsid w:val="26597496"/>
    <w:rsid w:val="26EF3123"/>
    <w:rsid w:val="27044B7A"/>
    <w:rsid w:val="27A56426"/>
    <w:rsid w:val="29A94291"/>
    <w:rsid w:val="29B56C79"/>
    <w:rsid w:val="2A9E7B6E"/>
    <w:rsid w:val="2B4A5600"/>
    <w:rsid w:val="2B980A61"/>
    <w:rsid w:val="2BCB23E6"/>
    <w:rsid w:val="2D923ABE"/>
    <w:rsid w:val="2D9D235F"/>
    <w:rsid w:val="2E426A62"/>
    <w:rsid w:val="2E701EFF"/>
    <w:rsid w:val="2E951288"/>
    <w:rsid w:val="2EA676C8"/>
    <w:rsid w:val="2F2443BA"/>
    <w:rsid w:val="2FAE79ED"/>
    <w:rsid w:val="2FFB10C2"/>
    <w:rsid w:val="304061CB"/>
    <w:rsid w:val="3094275D"/>
    <w:rsid w:val="3126101B"/>
    <w:rsid w:val="318D45FB"/>
    <w:rsid w:val="31C07D13"/>
    <w:rsid w:val="31FB1067"/>
    <w:rsid w:val="32914220"/>
    <w:rsid w:val="32F45329"/>
    <w:rsid w:val="3388264B"/>
    <w:rsid w:val="338D4343"/>
    <w:rsid w:val="33B45D0C"/>
    <w:rsid w:val="34AB705F"/>
    <w:rsid w:val="35AB1391"/>
    <w:rsid w:val="36C12635"/>
    <w:rsid w:val="36E42D7F"/>
    <w:rsid w:val="37502BC5"/>
    <w:rsid w:val="37BE5611"/>
    <w:rsid w:val="388D2FD0"/>
    <w:rsid w:val="39A85936"/>
    <w:rsid w:val="3A80103E"/>
    <w:rsid w:val="3B467E8E"/>
    <w:rsid w:val="3B620744"/>
    <w:rsid w:val="3C8446EA"/>
    <w:rsid w:val="3C8666B4"/>
    <w:rsid w:val="3F20694C"/>
    <w:rsid w:val="3F861149"/>
    <w:rsid w:val="402A55FC"/>
    <w:rsid w:val="40F97549"/>
    <w:rsid w:val="41016309"/>
    <w:rsid w:val="41686388"/>
    <w:rsid w:val="41BE5866"/>
    <w:rsid w:val="41C560E6"/>
    <w:rsid w:val="427174BE"/>
    <w:rsid w:val="429059DC"/>
    <w:rsid w:val="4333670C"/>
    <w:rsid w:val="43447B1F"/>
    <w:rsid w:val="43A318F9"/>
    <w:rsid w:val="43D02253"/>
    <w:rsid w:val="43D2538A"/>
    <w:rsid w:val="43E066A9"/>
    <w:rsid w:val="44337121"/>
    <w:rsid w:val="44FC777A"/>
    <w:rsid w:val="4576585E"/>
    <w:rsid w:val="459C4852"/>
    <w:rsid w:val="45B571D6"/>
    <w:rsid w:val="460D5750"/>
    <w:rsid w:val="47935BB7"/>
    <w:rsid w:val="48036E0A"/>
    <w:rsid w:val="487970CD"/>
    <w:rsid w:val="488F42BD"/>
    <w:rsid w:val="49B51ECF"/>
    <w:rsid w:val="49CB41B9"/>
    <w:rsid w:val="49D504D1"/>
    <w:rsid w:val="49F20EE5"/>
    <w:rsid w:val="4A1C433D"/>
    <w:rsid w:val="4A3724C0"/>
    <w:rsid w:val="4A9762B2"/>
    <w:rsid w:val="4AC46D25"/>
    <w:rsid w:val="4B1A06F3"/>
    <w:rsid w:val="4B5D4C71"/>
    <w:rsid w:val="4C4F620E"/>
    <w:rsid w:val="4CF6084E"/>
    <w:rsid w:val="4D030596"/>
    <w:rsid w:val="4D1C6539"/>
    <w:rsid w:val="4DC112FA"/>
    <w:rsid w:val="4E0561D6"/>
    <w:rsid w:val="4E8053F0"/>
    <w:rsid w:val="4EC86752"/>
    <w:rsid w:val="4EF0479E"/>
    <w:rsid w:val="4FBC621D"/>
    <w:rsid w:val="4FC155E1"/>
    <w:rsid w:val="4FCE19F8"/>
    <w:rsid w:val="502A28FA"/>
    <w:rsid w:val="50632B3C"/>
    <w:rsid w:val="50865970"/>
    <w:rsid w:val="50B60EBE"/>
    <w:rsid w:val="513242BC"/>
    <w:rsid w:val="515A3F3F"/>
    <w:rsid w:val="51BA2C30"/>
    <w:rsid w:val="51E8779D"/>
    <w:rsid w:val="51E97561"/>
    <w:rsid w:val="52183D09"/>
    <w:rsid w:val="52614E59"/>
    <w:rsid w:val="528B7A5D"/>
    <w:rsid w:val="529753A6"/>
    <w:rsid w:val="531E71EE"/>
    <w:rsid w:val="53B4545D"/>
    <w:rsid w:val="545221D0"/>
    <w:rsid w:val="54C94F38"/>
    <w:rsid w:val="55855303"/>
    <w:rsid w:val="55886BA1"/>
    <w:rsid w:val="561A3C9D"/>
    <w:rsid w:val="56456778"/>
    <w:rsid w:val="564C5E20"/>
    <w:rsid w:val="56727B89"/>
    <w:rsid w:val="572D7A00"/>
    <w:rsid w:val="57521214"/>
    <w:rsid w:val="588D5A69"/>
    <w:rsid w:val="59594ADC"/>
    <w:rsid w:val="5A063586"/>
    <w:rsid w:val="5B0F310A"/>
    <w:rsid w:val="5B9611A3"/>
    <w:rsid w:val="5CE943C9"/>
    <w:rsid w:val="5D475CC6"/>
    <w:rsid w:val="5D665A1A"/>
    <w:rsid w:val="5DD62914"/>
    <w:rsid w:val="5DE828D3"/>
    <w:rsid w:val="606A2346"/>
    <w:rsid w:val="60E5134B"/>
    <w:rsid w:val="61EA496C"/>
    <w:rsid w:val="63600774"/>
    <w:rsid w:val="637B1AF3"/>
    <w:rsid w:val="64103A36"/>
    <w:rsid w:val="64A73114"/>
    <w:rsid w:val="64CF11D0"/>
    <w:rsid w:val="65D55B76"/>
    <w:rsid w:val="66A73D22"/>
    <w:rsid w:val="66F4494D"/>
    <w:rsid w:val="67966EFB"/>
    <w:rsid w:val="681E6785"/>
    <w:rsid w:val="685E03A0"/>
    <w:rsid w:val="68B43ADD"/>
    <w:rsid w:val="68D859C7"/>
    <w:rsid w:val="69673A12"/>
    <w:rsid w:val="69A845D5"/>
    <w:rsid w:val="69BE042D"/>
    <w:rsid w:val="69C808C7"/>
    <w:rsid w:val="6A046405"/>
    <w:rsid w:val="6AB51E0E"/>
    <w:rsid w:val="6B797260"/>
    <w:rsid w:val="6B916358"/>
    <w:rsid w:val="6C2350DA"/>
    <w:rsid w:val="6CC85DA9"/>
    <w:rsid w:val="6D2D6881"/>
    <w:rsid w:val="6E0A10A8"/>
    <w:rsid w:val="6E7A30D3"/>
    <w:rsid w:val="6F3F5054"/>
    <w:rsid w:val="71C32FE3"/>
    <w:rsid w:val="72062ED0"/>
    <w:rsid w:val="72373BFB"/>
    <w:rsid w:val="724E0D3E"/>
    <w:rsid w:val="727A7B45"/>
    <w:rsid w:val="729D3834"/>
    <w:rsid w:val="72C139C6"/>
    <w:rsid w:val="74367A9C"/>
    <w:rsid w:val="74CA6714"/>
    <w:rsid w:val="757D16FB"/>
    <w:rsid w:val="765536B6"/>
    <w:rsid w:val="767F09FC"/>
    <w:rsid w:val="78342545"/>
    <w:rsid w:val="78766197"/>
    <w:rsid w:val="78AC2A23"/>
    <w:rsid w:val="79023A1B"/>
    <w:rsid w:val="791773DF"/>
    <w:rsid w:val="7A0E1B21"/>
    <w:rsid w:val="7AFD1314"/>
    <w:rsid w:val="7B1069AF"/>
    <w:rsid w:val="7B187EFC"/>
    <w:rsid w:val="7B2D540E"/>
    <w:rsid w:val="7BAC1867"/>
    <w:rsid w:val="7C8617DD"/>
    <w:rsid w:val="7D0D15B6"/>
    <w:rsid w:val="7D6C189F"/>
    <w:rsid w:val="7D741635"/>
    <w:rsid w:val="7D851C08"/>
    <w:rsid w:val="7ED22AB7"/>
    <w:rsid w:val="7EF50554"/>
    <w:rsid w:val="7F0606D1"/>
    <w:rsid w:val="7F9241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220"/>
    </w:pPr>
    <w:rPr>
      <w:sz w:val="24"/>
      <w:szCs w:val="24"/>
    </w:rPr>
  </w:style>
  <w:style w:type="paragraph" w:styleId="3">
    <w:name w:val="toc 5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6"/>
    <customShpInfo spid="_x0000_s1027"/>
    <customShpInfo spid="_x0000_s1028"/>
    <customShpInfo spid="_x0000_s1029"/>
    <customShpInfo spid="_x0000_s1025"/>
    <customShpInfo spid="_x0000_s1031"/>
    <customShpInfo spid="_x0000_s1032"/>
    <customShpInfo spid="_x0000_s1033"/>
    <customShpInfo spid="_x0000_s1034"/>
    <customShpInfo spid="_x0000_s1030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8"/>
    <customShpInfo spid="_x0000_s1049"/>
    <customShpInfo spid="_x0000_s1050"/>
    <customShpInfo spid="_x0000_s1051"/>
    <customShpInfo spid="_x0000_s1047"/>
    <customShpInfo spid="_x0000_s1052"/>
    <customShpInfo spid="_x0000_s1053"/>
    <customShpInfo spid="_x0000_s1046"/>
    <customShpInfo spid="_x0000_s1055"/>
    <customShpInfo spid="_x0000_s1057"/>
    <customShpInfo spid="_x0000_s1058"/>
    <customShpInfo spid="_x0000_s1056"/>
    <customShpInfo spid="_x0000_s1054"/>
    <customShpInfo spid="_x0000_s1059"/>
    <customShpInfo spid="_x0000_s1060"/>
    <customShpInfo spid="_x0000_s1061"/>
    <customShpInfo spid="_x0000_s1062"/>
    <customShpInfo spid="_x0000_s1063"/>
    <customShpInfo spid="_x0000_s106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3455</Words>
  <Characters>4033</Characters>
  <Lines>0</Lines>
  <Paragraphs>0</Paragraphs>
  <TotalTime>157263361</TotalTime>
  <ScaleCrop>false</ScaleCrop>
  <LinksUpToDate>false</LinksUpToDate>
  <CharactersWithSpaces>5235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2022-04-03T07:42:00Z</dcterms:created>
  <dc:creator>Administrator</dc:creator>
  <cp:lastModifiedBy>Administrator</cp:lastModifiedBy>
  <dcterms:modified xsi:type="dcterms:W3CDTF">2022-09-19T11:59:08Z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