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1"/>
          <w:szCs w:val="21"/>
        </w:rPr>
      </w:pPr>
      <w:r>
        <w:rPr>
          <w:rFonts w:hint="eastAsia"/>
          <w:sz w:val="21"/>
          <w:szCs w:val="21"/>
        </w:rPr>
        <w:drawing>
          <wp:anchor distT="0" distB="0" distL="114300" distR="114300" simplePos="0" relativeHeight="251658240" behindDoc="0" locked="0" layoutInCell="1" allowOverlap="1">
            <wp:simplePos x="0" y="0"/>
            <wp:positionH relativeFrom="page">
              <wp:posOffset>12484100</wp:posOffset>
            </wp:positionH>
            <wp:positionV relativeFrom="topMargin">
              <wp:posOffset>12433300</wp:posOffset>
            </wp:positionV>
            <wp:extent cx="330200" cy="266700"/>
            <wp:effectExtent l="0" t="0" r="12700" b="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330200" cy="266700"/>
                    </a:xfrm>
                    <a:prstGeom prst="rect">
                      <a:avLst/>
                    </a:prstGeom>
                  </pic:spPr>
                </pic:pic>
              </a:graphicData>
            </a:graphic>
          </wp:anchor>
        </w:drawing>
      </w:r>
      <w:r>
        <w:rPr>
          <w:rFonts w:hint="eastAsia"/>
          <w:sz w:val="21"/>
          <w:szCs w:val="21"/>
        </w:rPr>
        <w:t>2022-2023学年度七</w:t>
      </w:r>
      <w:r>
        <w:rPr>
          <w:rFonts w:hint="eastAsia"/>
          <w:sz w:val="21"/>
          <w:szCs w:val="21"/>
        </w:rPr>
        <w:t xml:space="preserve">年级语文上册 </w:t>
      </w:r>
    </w:p>
    <w:p>
      <w:pPr>
        <w:jc w:val="center"/>
        <w:rPr>
          <w:sz w:val="21"/>
          <w:szCs w:val="21"/>
        </w:rPr>
      </w:pPr>
      <w:r>
        <w:rPr>
          <w:rFonts w:hint="eastAsia"/>
          <w:sz w:val="21"/>
          <w:szCs w:val="21"/>
        </w:rPr>
        <w:t>课堂小测</w:t>
      </w:r>
    </w:p>
    <w:p>
      <w:pPr>
        <w:spacing w:line="360" w:lineRule="auto"/>
        <w:jc w:val="center"/>
        <w:rPr>
          <w:sz w:val="21"/>
          <w:szCs w:val="21"/>
        </w:rPr>
      </w:pPr>
      <w:r>
        <w:rPr>
          <w:rFonts w:hint="eastAsia"/>
          <w:sz w:val="21"/>
          <w:szCs w:val="21"/>
        </w:rPr>
        <w:t>第四单元</w:t>
      </w:r>
    </w:p>
    <w:p>
      <w:pPr>
        <w:spacing w:line="360" w:lineRule="auto"/>
        <w:jc w:val="center"/>
        <w:rPr>
          <w:sz w:val="21"/>
          <w:szCs w:val="21"/>
        </w:rPr>
      </w:pPr>
    </w:p>
    <w:p>
      <w:pPr>
        <w:spacing w:line="360" w:lineRule="auto"/>
        <w:rPr>
          <w:sz w:val="21"/>
          <w:szCs w:val="21"/>
        </w:rPr>
      </w:pPr>
      <w:r>
        <w:rPr>
          <w:rFonts w:hint="eastAsia"/>
          <w:sz w:val="21"/>
          <w:szCs w:val="21"/>
        </w:rPr>
        <w:t>一、积累与运用。(17分)　　　　 　　　　　　　　　　　　</w:t>
      </w:r>
    </w:p>
    <w:p>
      <w:pPr>
        <w:spacing w:line="360" w:lineRule="auto"/>
        <w:rPr>
          <w:sz w:val="21"/>
          <w:szCs w:val="21"/>
        </w:rPr>
      </w:pPr>
      <w:r>
        <w:rPr>
          <w:rFonts w:hint="eastAsia"/>
          <w:sz w:val="21"/>
          <w:szCs w:val="21"/>
        </w:rPr>
        <w:t>1. 阅读下面的文字,按要求答题。(4分)</w:t>
      </w:r>
    </w:p>
    <w:p>
      <w:pPr>
        <w:spacing w:line="360" w:lineRule="auto"/>
        <w:rPr>
          <w:sz w:val="21"/>
          <w:szCs w:val="21"/>
        </w:rPr>
      </w:pPr>
      <w:r>
        <w:rPr>
          <w:rFonts w:hint="eastAsia"/>
          <w:sz w:val="21"/>
          <w:szCs w:val="21"/>
        </w:rPr>
        <w:t xml:space="preserve">       生活中,感动总是不期而至。我们感动于白求恩同志对技术精益求精,始终保持着极端的热</w:t>
      </w:r>
      <w:r>
        <w:rPr>
          <w:rFonts w:hint="eastAsia"/>
          <w:sz w:val="21"/>
          <w:szCs w:val="21"/>
          <w:em w:val="dot"/>
        </w:rPr>
        <w:t>忱</w:t>
      </w:r>
      <w:r>
        <w:rPr>
          <w:rFonts w:hint="eastAsia"/>
          <w:sz w:val="21"/>
          <w:szCs w:val="21"/>
        </w:rPr>
        <w:t>;感动于植树的牧羊人靠自己强大的yì(　　)力把荒漠变成了绿洲;感动于莫顿·亨特在那个zhuó(　　)热的七月天,于畏惧中获得的成就感;感动于诸葛亮对儿子关于修身养德的zhūn zhūn(　　)(　　)教诲。收藏这些感动,让我们成为生活的有心人。</w:t>
      </w:r>
    </w:p>
    <w:p>
      <w:pPr>
        <w:spacing w:line="360" w:lineRule="auto"/>
        <w:rPr>
          <w:sz w:val="21"/>
          <w:szCs w:val="21"/>
        </w:rPr>
      </w:pPr>
      <w:r>
        <w:rPr>
          <w:rFonts w:hint="eastAsia"/>
          <w:sz w:val="21"/>
          <w:szCs w:val="21"/>
        </w:rPr>
        <w:t>(1)加点字“忱”的正确读音是(1分)</w:t>
      </w:r>
      <w:r>
        <w:rPr>
          <w:rFonts w:hint="eastAsia"/>
          <w:sz w:val="21"/>
          <w:szCs w:val="21"/>
        </w:rPr>
        <w:tab/>
      </w:r>
      <w:r>
        <w:rPr>
          <w:rFonts w:hint="eastAsia"/>
          <w:sz w:val="21"/>
          <w:szCs w:val="21"/>
        </w:rPr>
        <w:t>(　　)</w:t>
      </w:r>
    </w:p>
    <w:p>
      <w:pPr>
        <w:spacing w:line="360" w:lineRule="auto"/>
        <w:rPr>
          <w:sz w:val="21"/>
          <w:szCs w:val="21"/>
        </w:rPr>
      </w:pPr>
      <w:r>
        <w:rPr>
          <w:rFonts w:hint="eastAsia"/>
          <w:sz w:val="21"/>
          <w:szCs w:val="21"/>
        </w:rPr>
        <w:t xml:space="preserve">A.chén </w:t>
      </w:r>
      <w:r>
        <w:rPr>
          <w:rFonts w:hint="eastAsia"/>
          <w:sz w:val="21"/>
          <w:szCs w:val="21"/>
        </w:rPr>
        <w:tab/>
      </w:r>
      <w:r>
        <w:rPr>
          <w:rFonts w:hint="eastAsia"/>
          <w:sz w:val="21"/>
          <w:szCs w:val="21"/>
        </w:rPr>
        <w:t>B.zhěn</w:t>
      </w:r>
    </w:p>
    <w:p>
      <w:pPr>
        <w:spacing w:line="360" w:lineRule="auto"/>
        <w:rPr>
          <w:sz w:val="21"/>
          <w:szCs w:val="21"/>
        </w:rPr>
      </w:pPr>
      <w:r>
        <w:rPr>
          <w:rFonts w:hint="eastAsia"/>
          <w:sz w:val="21"/>
          <w:szCs w:val="21"/>
        </w:rPr>
        <w:t>(2)根据拼音写出汉字。(3分)</w:t>
      </w:r>
    </w:p>
    <w:p>
      <w:pPr>
        <w:spacing w:line="360" w:lineRule="auto"/>
        <w:rPr>
          <w:sz w:val="21"/>
          <w:szCs w:val="21"/>
        </w:rPr>
      </w:pPr>
      <w:r>
        <w:rPr>
          <w:rFonts w:hint="eastAsia"/>
          <w:sz w:val="21"/>
          <w:szCs w:val="21"/>
        </w:rPr>
        <w:t>yì(　　)力</w:t>
      </w:r>
      <w:r>
        <w:rPr>
          <w:rFonts w:hint="eastAsia"/>
          <w:sz w:val="21"/>
          <w:szCs w:val="21"/>
        </w:rPr>
        <w:tab/>
      </w:r>
      <w:r>
        <w:rPr>
          <w:rFonts w:hint="eastAsia"/>
          <w:sz w:val="21"/>
          <w:szCs w:val="21"/>
        </w:rPr>
        <w:t>zhuó(　　)热</w:t>
      </w:r>
    </w:p>
    <w:p>
      <w:pPr>
        <w:spacing w:line="360" w:lineRule="auto"/>
        <w:rPr>
          <w:sz w:val="21"/>
          <w:szCs w:val="21"/>
        </w:rPr>
      </w:pPr>
      <w:r>
        <w:rPr>
          <w:rFonts w:hint="eastAsia"/>
          <w:sz w:val="21"/>
          <w:szCs w:val="21"/>
        </w:rPr>
        <w:t>zhūn zhūn(　　)(　　)教诲</w:t>
      </w:r>
    </w:p>
    <w:p>
      <w:pPr>
        <w:spacing w:line="360" w:lineRule="auto"/>
        <w:rPr>
          <w:sz w:val="21"/>
          <w:szCs w:val="21"/>
        </w:rPr>
      </w:pPr>
      <w:r>
        <w:rPr>
          <w:rFonts w:hint="eastAsia"/>
          <w:sz w:val="21"/>
          <w:szCs w:val="21"/>
        </w:rPr>
        <w:t>2. 下列各句中,加点的成语使用不恰当的一项是(2分)</w:t>
      </w:r>
      <w:r>
        <w:rPr>
          <w:rFonts w:hint="eastAsia"/>
          <w:sz w:val="21"/>
          <w:szCs w:val="21"/>
        </w:rPr>
        <w:tab/>
      </w:r>
      <w:r>
        <w:rPr>
          <w:rFonts w:hint="eastAsia"/>
          <w:sz w:val="21"/>
          <w:szCs w:val="21"/>
        </w:rPr>
        <w:t>(　　)</w:t>
      </w:r>
    </w:p>
    <w:p>
      <w:pPr>
        <w:spacing w:line="360" w:lineRule="auto"/>
        <w:rPr>
          <w:sz w:val="21"/>
          <w:szCs w:val="21"/>
        </w:rPr>
      </w:pPr>
      <w:r>
        <w:rPr>
          <w:rFonts w:hint="eastAsia"/>
          <w:sz w:val="21"/>
          <w:szCs w:val="21"/>
        </w:rPr>
        <w:t>A.“提案大王”马志伟曾对媒体感慨:“委员履职过程中不能</w:t>
      </w:r>
      <w:r>
        <w:rPr>
          <w:rFonts w:hint="eastAsia"/>
          <w:sz w:val="21"/>
          <w:szCs w:val="21"/>
          <w:em w:val="dot"/>
        </w:rPr>
        <w:t>见异思迁</w:t>
      </w:r>
      <w:r>
        <w:rPr>
          <w:rFonts w:hint="eastAsia"/>
          <w:sz w:val="21"/>
          <w:szCs w:val="21"/>
        </w:rPr>
        <w:t>,要把久久为功当作一种追求。”</w:t>
      </w:r>
    </w:p>
    <w:p>
      <w:pPr>
        <w:spacing w:line="360" w:lineRule="auto"/>
        <w:rPr>
          <w:sz w:val="21"/>
          <w:szCs w:val="21"/>
        </w:rPr>
      </w:pPr>
      <w:r>
        <w:rPr>
          <w:rFonts w:hint="eastAsia"/>
          <w:sz w:val="21"/>
          <w:szCs w:val="21"/>
        </w:rPr>
        <w:t>B.面对国人的</w:t>
      </w:r>
      <w:r>
        <w:rPr>
          <w:rFonts w:hint="eastAsia"/>
          <w:sz w:val="21"/>
          <w:szCs w:val="21"/>
          <w:em w:val="dot"/>
        </w:rPr>
        <w:t>麻木不仁</w:t>
      </w:r>
      <w:r>
        <w:rPr>
          <w:rFonts w:hint="eastAsia"/>
          <w:sz w:val="21"/>
          <w:szCs w:val="21"/>
        </w:rPr>
        <w:t>,鲁迅决心以文字为匕首,一点一点地刺透敌人的心脏,给国人以警醒。</w:t>
      </w:r>
    </w:p>
    <w:p>
      <w:pPr>
        <w:spacing w:line="360" w:lineRule="auto"/>
        <w:rPr>
          <w:sz w:val="21"/>
          <w:szCs w:val="21"/>
        </w:rPr>
      </w:pPr>
      <w:r>
        <w:rPr>
          <w:rFonts w:hint="eastAsia"/>
          <w:sz w:val="21"/>
          <w:szCs w:val="21"/>
        </w:rPr>
        <w:t>C.年兽被啪啪的鞭炮声吓得</w:t>
      </w:r>
      <w:r>
        <w:rPr>
          <w:rFonts w:hint="eastAsia"/>
          <w:sz w:val="21"/>
          <w:szCs w:val="21"/>
          <w:em w:val="dot"/>
        </w:rPr>
        <w:t>惊慌失措</w:t>
      </w:r>
      <w:r>
        <w:rPr>
          <w:rFonts w:hint="eastAsia"/>
          <w:sz w:val="21"/>
          <w:szCs w:val="21"/>
        </w:rPr>
        <w:t>,它窜到另一个村庄,又被一家门口晒着的大红衣裳吓得逃跑。</w:t>
      </w:r>
    </w:p>
    <w:p>
      <w:pPr>
        <w:spacing w:line="360" w:lineRule="auto"/>
        <w:rPr>
          <w:sz w:val="21"/>
          <w:szCs w:val="21"/>
        </w:rPr>
      </w:pPr>
      <w:r>
        <w:rPr>
          <w:rFonts w:hint="eastAsia"/>
          <w:sz w:val="21"/>
          <w:szCs w:val="21"/>
        </w:rPr>
        <w:t>D.一样米养百样人,所以人有好有坏,</w:t>
      </w:r>
      <w:r>
        <w:rPr>
          <w:rFonts w:hint="eastAsia"/>
          <w:sz w:val="21"/>
          <w:szCs w:val="21"/>
          <w:em w:val="dot"/>
        </w:rPr>
        <w:t>参差不齐</w:t>
      </w:r>
      <w:r>
        <w:rPr>
          <w:rFonts w:hint="eastAsia"/>
          <w:sz w:val="21"/>
          <w:szCs w:val="21"/>
        </w:rPr>
        <w:t>是正常现象。</w:t>
      </w:r>
    </w:p>
    <w:p>
      <w:pPr>
        <w:spacing w:line="360" w:lineRule="auto"/>
        <w:rPr>
          <w:sz w:val="21"/>
          <w:szCs w:val="21"/>
        </w:rPr>
      </w:pPr>
      <w:r>
        <w:rPr>
          <w:rFonts w:hint="eastAsia"/>
          <w:sz w:val="21"/>
          <w:szCs w:val="21"/>
        </w:rPr>
        <w:t>3.  “家风”是给世代家族成员树立的价值准则。民间有许多关于家风的对联,请你从下列句子中,选择其中两句,按上下联顺序,填写在材料的横线上。(4分)</w:t>
      </w:r>
    </w:p>
    <w:p>
      <w:pPr>
        <w:spacing w:line="360" w:lineRule="auto"/>
        <w:rPr>
          <w:sz w:val="21"/>
          <w:szCs w:val="21"/>
        </w:rPr>
      </w:pPr>
      <w:r>
        <w:rPr>
          <w:rFonts w:hint="eastAsia"/>
          <w:sz w:val="21"/>
          <w:szCs w:val="21"/>
        </w:rPr>
        <w:t>　　《礼记·乐记》曰:“修身及家,平均天下,此古乐之发也。”中国自古以来重视家风,有“</w:t>
      </w:r>
      <w:r>
        <w:rPr>
          <w:rFonts w:hint="eastAsia"/>
          <w:sz w:val="21"/>
          <w:szCs w:val="21"/>
          <w:u w:val="single"/>
        </w:rPr>
        <w:t>　　　　　　　　</w:t>
      </w:r>
      <w:r>
        <w:rPr>
          <w:rFonts w:hint="eastAsia"/>
          <w:sz w:val="21"/>
          <w:szCs w:val="21"/>
        </w:rPr>
        <w:t>,</w:t>
      </w:r>
    </w:p>
    <w:p>
      <w:pPr>
        <w:spacing w:line="360" w:lineRule="auto"/>
        <w:rPr>
          <w:sz w:val="21"/>
          <w:szCs w:val="21"/>
        </w:rPr>
      </w:pPr>
      <w:r>
        <w:rPr>
          <w:rFonts w:hint="eastAsia"/>
          <w:sz w:val="21"/>
          <w:szCs w:val="21"/>
          <w:u w:val="single"/>
        </w:rPr>
        <w:t>　　　　　　　　</w:t>
      </w:r>
      <w:r>
        <w:rPr>
          <w:rFonts w:hint="eastAsia"/>
          <w:sz w:val="21"/>
          <w:szCs w:val="21"/>
        </w:rPr>
        <w:t>”“克勤克俭”等优良家风家训流传至今,也有诸如“上梁不正下梁歪”的俗语警示世人。《曾国藩家书》在平淡的家常事中蕴含真知良言,《诫子书》字里行间是对儿子的教诲。传统文化中提倡的长幼有序、仁爱和善、礼义廉耻等已经成为嵌入骨髓的民族基因。 </w:t>
      </w:r>
    </w:p>
    <w:p>
      <w:pPr>
        <w:spacing w:line="360" w:lineRule="auto"/>
        <w:rPr>
          <w:sz w:val="21"/>
          <w:szCs w:val="21"/>
        </w:rPr>
      </w:pPr>
      <w:r>
        <w:rPr>
          <w:rFonts w:hint="eastAsia"/>
          <w:sz w:val="21"/>
          <w:szCs w:val="21"/>
        </w:rPr>
        <w:t>①宗传后稷家声远　　②忠厚传家远</w:t>
      </w:r>
    </w:p>
    <w:p>
      <w:pPr>
        <w:spacing w:line="360" w:lineRule="auto"/>
        <w:rPr>
          <w:sz w:val="21"/>
          <w:szCs w:val="21"/>
        </w:rPr>
      </w:pPr>
      <w:r>
        <w:rPr>
          <w:rFonts w:hint="eastAsia"/>
          <w:sz w:val="21"/>
          <w:szCs w:val="21"/>
        </w:rPr>
        <w:t>③互谅互帮邻里温馨　④德勤孝义传家宝</w:t>
      </w:r>
    </w:p>
    <w:p>
      <w:pPr>
        <w:spacing w:line="360" w:lineRule="auto"/>
        <w:rPr>
          <w:sz w:val="21"/>
          <w:szCs w:val="21"/>
        </w:rPr>
      </w:pPr>
      <w:r>
        <w:rPr>
          <w:rFonts w:hint="eastAsia"/>
          <w:sz w:val="21"/>
          <w:szCs w:val="21"/>
        </w:rPr>
        <w:t>⑤学绍濂溪道脉长　　⑥诗书继世长</w:t>
      </w:r>
    </w:p>
    <w:p>
      <w:pPr>
        <w:spacing w:line="360" w:lineRule="auto"/>
        <w:rPr>
          <w:sz w:val="21"/>
          <w:szCs w:val="21"/>
        </w:rPr>
      </w:pPr>
      <w:r>
        <w:rPr>
          <w:rFonts w:hint="eastAsia"/>
          <w:sz w:val="21"/>
          <w:szCs w:val="21"/>
        </w:rPr>
        <w:t>4. 综合性学习。(7分)</w:t>
      </w:r>
    </w:p>
    <w:p>
      <w:pPr>
        <w:spacing w:line="360" w:lineRule="auto"/>
        <w:rPr>
          <w:sz w:val="21"/>
          <w:szCs w:val="21"/>
        </w:rPr>
      </w:pPr>
      <w:r>
        <w:rPr>
          <w:rFonts w:hint="eastAsia"/>
          <w:sz w:val="21"/>
          <w:szCs w:val="21"/>
        </w:rPr>
        <w:t>　　某中学七(三)班正开展“少年正是读书时”的主题活动,请你参与并完成下面任务。</w:t>
      </w:r>
    </w:p>
    <w:p>
      <w:pPr>
        <w:spacing w:line="360" w:lineRule="auto"/>
        <w:rPr>
          <w:rFonts w:hint="eastAsia"/>
          <w:sz w:val="21"/>
          <w:szCs w:val="21"/>
        </w:rPr>
      </w:pPr>
      <w:r>
        <w:rPr>
          <w:rFonts w:hint="eastAsia"/>
          <w:sz w:val="21"/>
          <w:szCs w:val="21"/>
        </w:rPr>
        <w:t>(1)【活动主持】你将以主持人的身份参加此次活动,请设计一段精彩的开场白。不少于60字。(2分)</w:t>
      </w:r>
    </w:p>
    <w:p>
      <w:pPr>
        <w:spacing w:line="360" w:lineRule="auto"/>
        <w:rPr>
          <w:rFonts w:hint="eastAsia"/>
          <w:sz w:val="21"/>
          <w:szCs w:val="21"/>
        </w:rPr>
      </w:pPr>
    </w:p>
    <w:p>
      <w:pPr>
        <w:spacing w:line="360" w:lineRule="auto"/>
        <w:rPr>
          <w:sz w:val="21"/>
          <w:szCs w:val="21"/>
        </w:rPr>
      </w:pPr>
    </w:p>
    <w:p>
      <w:pPr>
        <w:spacing w:line="360" w:lineRule="auto"/>
        <w:rPr>
          <w:rFonts w:hint="eastAsia"/>
          <w:sz w:val="21"/>
          <w:szCs w:val="21"/>
        </w:rPr>
      </w:pPr>
      <w:r>
        <w:rPr>
          <w:rFonts w:hint="eastAsia"/>
          <w:sz w:val="21"/>
          <w:szCs w:val="21"/>
        </w:rPr>
        <w:t>(2)【真诚劝学】你的同学李明觉得学习太忙,没时间读书,并且认为读过的书过段时间就忘记了,没有必要再读。作为他的好朋友,你打算在寒假期间如何帮助他呢?请写出两个办法。(2分)</w:t>
      </w:r>
    </w:p>
    <w:p>
      <w:pPr>
        <w:spacing w:line="360" w:lineRule="auto"/>
        <w:rPr>
          <w:rFonts w:hint="eastAsia"/>
          <w:sz w:val="21"/>
          <w:szCs w:val="21"/>
        </w:rPr>
      </w:pPr>
    </w:p>
    <w:p>
      <w:pPr>
        <w:spacing w:line="360" w:lineRule="auto"/>
        <w:rPr>
          <w:rFonts w:hint="eastAsia"/>
          <w:sz w:val="21"/>
          <w:szCs w:val="21"/>
        </w:rPr>
      </w:pPr>
    </w:p>
    <w:p>
      <w:pPr>
        <w:spacing w:line="360" w:lineRule="auto"/>
        <w:rPr>
          <w:sz w:val="21"/>
          <w:szCs w:val="21"/>
        </w:rPr>
      </w:pPr>
    </w:p>
    <w:p>
      <w:pPr>
        <w:spacing w:line="360" w:lineRule="auto"/>
        <w:rPr>
          <w:sz w:val="21"/>
          <w:szCs w:val="21"/>
        </w:rPr>
      </w:pPr>
      <w:r>
        <w:rPr>
          <w:rFonts w:hint="eastAsia"/>
          <w:sz w:val="21"/>
          <w:szCs w:val="21"/>
        </w:rPr>
        <w:t>(3)【调查研究】为了将读书活动落实到同学们的日常生活中去,班主任刘老师为同学们设计了以下活动,请你按照示例,将内容补全。(3分)</w:t>
      </w:r>
    </w:p>
    <w:tbl>
      <w:tblPr>
        <w:tblStyle w:val="6"/>
        <w:tblW w:w="8390" w:type="dxa"/>
        <w:tblInd w:w="0" w:type="dxa"/>
        <w:tblLayout w:type="fixed"/>
        <w:tblCellMar>
          <w:top w:w="0" w:type="dxa"/>
          <w:left w:w="0" w:type="dxa"/>
          <w:bottom w:w="0" w:type="dxa"/>
          <w:right w:w="0" w:type="dxa"/>
        </w:tblCellMar>
      </w:tblPr>
      <w:tblGrid>
        <w:gridCol w:w="2571"/>
        <w:gridCol w:w="5819"/>
      </w:tblGrid>
      <w:tr>
        <w:tblPrEx>
          <w:tblLayout w:type="fixed"/>
          <w:tblCellMar>
            <w:top w:w="0" w:type="dxa"/>
            <w:left w:w="0" w:type="dxa"/>
            <w:bottom w:w="0" w:type="dxa"/>
            <w:right w:w="0" w:type="dxa"/>
          </w:tblCellMar>
        </w:tblPrEx>
        <w:trPr>
          <w:trHeight w:val="540" w:hRule="atLeast"/>
        </w:trPr>
        <w:tc>
          <w:tcPr>
            <w:tcW w:w="2571" w:type="dxa"/>
            <w:tcBorders>
              <w:top w:val="single" w:color="000000" w:sz="8" w:space="0"/>
              <w:left w:val="single" w:color="000000" w:sz="8" w:space="0"/>
              <w:bottom w:val="single" w:color="000000" w:sz="8" w:space="0"/>
              <w:right w:val="single" w:color="000000" w:sz="8" w:space="0"/>
            </w:tcBorders>
            <w:shd w:val="clear" w:color="auto" w:fill="auto"/>
            <w:tcMar>
              <w:top w:w="19" w:type="dxa"/>
              <w:left w:w="19" w:type="dxa"/>
              <w:bottom w:w="0" w:type="dxa"/>
              <w:right w:w="19" w:type="dxa"/>
            </w:tcMar>
            <w:vAlign w:val="center"/>
          </w:tcPr>
          <w:p>
            <w:pPr>
              <w:spacing w:line="360" w:lineRule="auto"/>
              <w:rPr>
                <w:sz w:val="21"/>
                <w:szCs w:val="21"/>
              </w:rPr>
            </w:pPr>
            <w:r>
              <w:rPr>
                <w:rFonts w:hint="eastAsia"/>
                <w:sz w:val="21"/>
                <w:szCs w:val="21"/>
              </w:rPr>
              <w:t xml:space="preserve">活动栏目 </w:t>
            </w:r>
          </w:p>
        </w:tc>
        <w:tc>
          <w:tcPr>
            <w:tcW w:w="5819" w:type="dxa"/>
            <w:tcBorders>
              <w:top w:val="single" w:color="000000" w:sz="8" w:space="0"/>
              <w:left w:val="single" w:color="000000" w:sz="8" w:space="0"/>
              <w:bottom w:val="single" w:color="000000" w:sz="8" w:space="0"/>
              <w:right w:val="single" w:color="000000" w:sz="8" w:space="0"/>
            </w:tcBorders>
            <w:shd w:val="clear" w:color="auto" w:fill="auto"/>
            <w:tcMar>
              <w:top w:w="19" w:type="dxa"/>
              <w:left w:w="105" w:type="dxa"/>
              <w:bottom w:w="0" w:type="dxa"/>
              <w:right w:w="105" w:type="dxa"/>
            </w:tcMar>
            <w:vAlign w:val="center"/>
          </w:tcPr>
          <w:p>
            <w:pPr>
              <w:spacing w:line="360" w:lineRule="auto"/>
              <w:rPr>
                <w:sz w:val="21"/>
                <w:szCs w:val="21"/>
              </w:rPr>
            </w:pPr>
            <w:r>
              <w:rPr>
                <w:rFonts w:hint="eastAsia"/>
                <w:sz w:val="21"/>
                <w:szCs w:val="21"/>
              </w:rPr>
              <w:t xml:space="preserve">具体方案 </w:t>
            </w:r>
          </w:p>
        </w:tc>
      </w:tr>
      <w:tr>
        <w:tblPrEx>
          <w:tblLayout w:type="fixed"/>
          <w:tblCellMar>
            <w:top w:w="0" w:type="dxa"/>
            <w:left w:w="0" w:type="dxa"/>
            <w:bottom w:w="0" w:type="dxa"/>
            <w:right w:w="0" w:type="dxa"/>
          </w:tblCellMar>
        </w:tblPrEx>
        <w:trPr>
          <w:trHeight w:val="1079" w:hRule="atLeast"/>
        </w:trPr>
        <w:tc>
          <w:tcPr>
            <w:tcW w:w="2571" w:type="dxa"/>
            <w:tcBorders>
              <w:top w:val="single" w:color="000000" w:sz="8" w:space="0"/>
              <w:left w:val="single" w:color="000000" w:sz="8" w:space="0"/>
              <w:bottom w:val="single" w:color="000000" w:sz="8" w:space="0"/>
              <w:right w:val="single" w:color="000000" w:sz="8" w:space="0"/>
            </w:tcBorders>
            <w:shd w:val="clear" w:color="auto" w:fill="auto"/>
            <w:tcMar>
              <w:top w:w="19" w:type="dxa"/>
              <w:left w:w="19" w:type="dxa"/>
              <w:bottom w:w="0" w:type="dxa"/>
              <w:right w:w="19" w:type="dxa"/>
            </w:tcMar>
            <w:vAlign w:val="center"/>
          </w:tcPr>
          <w:p>
            <w:pPr>
              <w:spacing w:line="360" w:lineRule="auto"/>
              <w:rPr>
                <w:sz w:val="21"/>
                <w:szCs w:val="21"/>
              </w:rPr>
            </w:pPr>
            <w:r>
              <w:rPr>
                <w:rFonts w:hint="eastAsia"/>
                <w:sz w:val="21"/>
                <w:szCs w:val="21"/>
              </w:rPr>
              <w:t xml:space="preserve">小小“书友会” </w:t>
            </w:r>
          </w:p>
        </w:tc>
        <w:tc>
          <w:tcPr>
            <w:tcW w:w="5819" w:type="dxa"/>
            <w:tcBorders>
              <w:top w:val="single" w:color="000000" w:sz="8" w:space="0"/>
              <w:left w:val="single" w:color="000000" w:sz="8" w:space="0"/>
              <w:bottom w:val="single" w:color="000000" w:sz="8" w:space="0"/>
              <w:right w:val="single" w:color="000000" w:sz="8" w:space="0"/>
            </w:tcBorders>
            <w:shd w:val="clear" w:color="auto" w:fill="auto"/>
            <w:tcMar>
              <w:top w:w="19" w:type="dxa"/>
              <w:left w:w="105" w:type="dxa"/>
              <w:bottom w:w="0" w:type="dxa"/>
              <w:right w:w="105" w:type="dxa"/>
            </w:tcMar>
            <w:vAlign w:val="center"/>
          </w:tcPr>
          <w:p>
            <w:pPr>
              <w:spacing w:line="360" w:lineRule="auto"/>
              <w:rPr>
                <w:sz w:val="21"/>
                <w:szCs w:val="21"/>
              </w:rPr>
            </w:pPr>
            <w:r>
              <w:rPr>
                <w:rFonts w:hint="eastAsia"/>
                <w:sz w:val="21"/>
                <w:szCs w:val="21"/>
              </w:rPr>
              <w:t xml:space="preserve">同学们互相推荐好书,利用课余时间交流心得体会 </w:t>
            </w:r>
          </w:p>
        </w:tc>
      </w:tr>
      <w:tr>
        <w:tblPrEx>
          <w:tblLayout w:type="fixed"/>
          <w:tblCellMar>
            <w:top w:w="0" w:type="dxa"/>
            <w:left w:w="0" w:type="dxa"/>
            <w:bottom w:w="0" w:type="dxa"/>
            <w:right w:w="0" w:type="dxa"/>
          </w:tblCellMar>
        </w:tblPrEx>
        <w:trPr>
          <w:trHeight w:val="539" w:hRule="atLeast"/>
        </w:trPr>
        <w:tc>
          <w:tcPr>
            <w:tcW w:w="2571" w:type="dxa"/>
            <w:tcBorders>
              <w:top w:val="single" w:color="000000" w:sz="8" w:space="0"/>
              <w:left w:val="single" w:color="000000" w:sz="8" w:space="0"/>
              <w:bottom w:val="single" w:color="000000" w:sz="8" w:space="0"/>
              <w:right w:val="single" w:color="000000" w:sz="8" w:space="0"/>
            </w:tcBorders>
            <w:shd w:val="clear" w:color="auto" w:fill="auto"/>
            <w:tcMar>
              <w:top w:w="19" w:type="dxa"/>
              <w:left w:w="19" w:type="dxa"/>
              <w:bottom w:w="0" w:type="dxa"/>
              <w:right w:w="19" w:type="dxa"/>
            </w:tcMar>
            <w:vAlign w:val="center"/>
          </w:tcPr>
          <w:p>
            <w:pPr>
              <w:spacing w:line="360" w:lineRule="auto"/>
              <w:rPr>
                <w:sz w:val="21"/>
                <w:szCs w:val="21"/>
              </w:rPr>
            </w:pPr>
            <w:r>
              <w:rPr>
                <w:rFonts w:hint="eastAsia"/>
                <w:sz w:val="21"/>
                <w:szCs w:val="21"/>
              </w:rPr>
              <w:t xml:space="preserve">魅力“诗词” </w:t>
            </w:r>
          </w:p>
        </w:tc>
        <w:tc>
          <w:tcPr>
            <w:tcW w:w="5819" w:type="dxa"/>
            <w:tcBorders>
              <w:top w:val="single" w:color="000000" w:sz="8" w:space="0"/>
              <w:left w:val="single" w:color="000000" w:sz="8" w:space="0"/>
              <w:bottom w:val="single" w:color="000000" w:sz="8" w:space="0"/>
              <w:right w:val="single" w:color="000000" w:sz="8" w:space="0"/>
            </w:tcBorders>
            <w:shd w:val="clear" w:color="auto" w:fill="auto"/>
            <w:tcMar>
              <w:top w:w="19" w:type="dxa"/>
              <w:left w:w="105" w:type="dxa"/>
              <w:bottom w:w="0" w:type="dxa"/>
              <w:right w:w="105" w:type="dxa"/>
            </w:tcMar>
            <w:vAlign w:val="center"/>
          </w:tcPr>
          <w:p>
            <w:pPr>
              <w:spacing w:line="360" w:lineRule="auto"/>
              <w:rPr>
                <w:sz w:val="21"/>
                <w:szCs w:val="21"/>
              </w:rPr>
            </w:pPr>
            <w:r>
              <w:rPr>
                <w:rFonts w:hint="eastAsia"/>
                <w:sz w:val="21"/>
                <w:szCs w:val="21"/>
              </w:rPr>
              <w:t xml:space="preserve">让同学们原创诗歌,在班会课上进行交流分享,感受诗词的魅力 </w:t>
            </w:r>
          </w:p>
        </w:tc>
      </w:tr>
      <w:tr>
        <w:tblPrEx>
          <w:tblLayout w:type="fixed"/>
          <w:tblCellMar>
            <w:top w:w="0" w:type="dxa"/>
            <w:left w:w="0" w:type="dxa"/>
            <w:bottom w:w="0" w:type="dxa"/>
            <w:right w:w="0" w:type="dxa"/>
          </w:tblCellMar>
        </w:tblPrEx>
        <w:trPr>
          <w:trHeight w:val="540" w:hRule="atLeast"/>
        </w:trPr>
        <w:tc>
          <w:tcPr>
            <w:tcW w:w="2571" w:type="dxa"/>
            <w:tcBorders>
              <w:top w:val="single" w:color="000000" w:sz="8" w:space="0"/>
              <w:left w:val="single" w:color="000000" w:sz="8" w:space="0"/>
              <w:bottom w:val="single" w:color="000000" w:sz="8" w:space="0"/>
              <w:right w:val="single" w:color="000000" w:sz="8" w:space="0"/>
            </w:tcBorders>
            <w:shd w:val="clear" w:color="auto" w:fill="auto"/>
            <w:tcMar>
              <w:top w:w="19" w:type="dxa"/>
              <w:left w:w="19" w:type="dxa"/>
              <w:bottom w:w="0" w:type="dxa"/>
              <w:right w:w="19" w:type="dxa"/>
            </w:tcMar>
            <w:vAlign w:val="center"/>
          </w:tcPr>
          <w:p>
            <w:pPr>
              <w:spacing w:line="360" w:lineRule="auto"/>
              <w:rPr>
                <w:sz w:val="21"/>
                <w:szCs w:val="21"/>
              </w:rPr>
            </w:pPr>
            <w:r>
              <w:rPr>
                <w:rFonts w:hint="eastAsia"/>
                <w:sz w:val="21"/>
                <w:szCs w:val="21"/>
              </w:rPr>
              <w:t>①</w:t>
            </w:r>
            <w:r>
              <w:rPr>
                <w:rFonts w:hint="eastAsia"/>
                <w:sz w:val="21"/>
                <w:szCs w:val="21"/>
                <w:u w:val="single"/>
              </w:rPr>
              <w:t xml:space="preserve">     　　　 </w:t>
            </w:r>
          </w:p>
        </w:tc>
        <w:tc>
          <w:tcPr>
            <w:tcW w:w="5819" w:type="dxa"/>
            <w:tcBorders>
              <w:top w:val="single" w:color="000000" w:sz="8" w:space="0"/>
              <w:left w:val="single" w:color="000000" w:sz="8" w:space="0"/>
              <w:bottom w:val="single" w:color="000000" w:sz="8" w:space="0"/>
              <w:right w:val="single" w:color="000000" w:sz="8" w:space="0"/>
            </w:tcBorders>
            <w:shd w:val="clear" w:color="auto" w:fill="auto"/>
            <w:tcMar>
              <w:top w:w="19" w:type="dxa"/>
              <w:left w:w="105" w:type="dxa"/>
              <w:bottom w:w="0" w:type="dxa"/>
              <w:right w:w="105" w:type="dxa"/>
            </w:tcMar>
            <w:vAlign w:val="center"/>
          </w:tcPr>
          <w:p>
            <w:pPr>
              <w:spacing w:line="360" w:lineRule="auto"/>
              <w:rPr>
                <w:sz w:val="21"/>
                <w:szCs w:val="21"/>
              </w:rPr>
            </w:pPr>
            <w:r>
              <w:rPr>
                <w:rFonts w:hint="eastAsia"/>
                <w:sz w:val="21"/>
                <w:szCs w:val="21"/>
              </w:rPr>
              <w:t xml:space="preserve">② </w:t>
            </w:r>
            <w:r>
              <w:rPr>
                <w:rFonts w:hint="eastAsia"/>
                <w:sz w:val="21"/>
                <w:szCs w:val="21"/>
                <w:u w:val="single"/>
              </w:rPr>
              <w:t xml:space="preserve">                               </w:t>
            </w:r>
          </w:p>
        </w:tc>
      </w:tr>
    </w:tbl>
    <w:p>
      <w:pPr>
        <w:spacing w:line="360" w:lineRule="auto"/>
        <w:rPr>
          <w:sz w:val="21"/>
          <w:szCs w:val="21"/>
        </w:rPr>
      </w:pPr>
      <w:r>
        <w:rPr>
          <w:rFonts w:hint="eastAsia"/>
          <w:sz w:val="21"/>
          <w:szCs w:val="21"/>
        </w:rPr>
        <w:t>二、 阅读以下甲、乙两篇文言文,回答问题。(17分)</w:t>
      </w:r>
    </w:p>
    <w:p>
      <w:pPr>
        <w:spacing w:line="360" w:lineRule="auto"/>
        <w:rPr>
          <w:sz w:val="21"/>
          <w:szCs w:val="21"/>
        </w:rPr>
      </w:pPr>
      <w:r>
        <w:rPr>
          <w:rFonts w:hint="eastAsia"/>
          <w:sz w:val="21"/>
          <w:szCs w:val="21"/>
        </w:rPr>
        <w:t>　　【甲】夫君子之行,静以修身,俭以养德。非淡泊无以明志,非宁静无以致远。夫学须静也,才须学也,非学无以广才,非志无以成学。淫慢则不能励精,</w:t>
      </w:r>
      <w:r>
        <w:rPr>
          <w:rFonts w:hint="eastAsia"/>
          <w:sz w:val="21"/>
          <w:szCs w:val="21"/>
          <w:u w:val="single"/>
        </w:rPr>
        <w:t>险躁则不能治性</w:t>
      </w:r>
      <w:r>
        <w:rPr>
          <w:rFonts w:hint="eastAsia"/>
          <w:sz w:val="21"/>
          <w:szCs w:val="21"/>
        </w:rPr>
        <w:t>。年与时驰,意与日去,遂成枯落,多不接世,悲守穷庐,将复何及!</w:t>
      </w:r>
    </w:p>
    <w:p>
      <w:pPr>
        <w:spacing w:line="360" w:lineRule="auto"/>
        <w:rPr>
          <w:sz w:val="21"/>
          <w:szCs w:val="21"/>
        </w:rPr>
      </w:pPr>
      <w:r>
        <w:rPr>
          <w:rFonts w:hint="eastAsia"/>
          <w:sz w:val="21"/>
          <w:szCs w:val="21"/>
        </w:rPr>
        <w:t>(诸葛亮《诫子书》)</w:t>
      </w:r>
    </w:p>
    <w:p>
      <w:pPr>
        <w:spacing w:line="360" w:lineRule="auto"/>
        <w:rPr>
          <w:sz w:val="21"/>
          <w:szCs w:val="21"/>
        </w:rPr>
      </w:pPr>
      <w:r>
        <w:rPr>
          <w:rFonts w:hint="eastAsia"/>
          <w:sz w:val="21"/>
          <w:szCs w:val="21"/>
        </w:rPr>
        <w:t>　　【乙】欧阳修,字永叔,庐陵人。四岁而孤母郑氏自誓守节亲诲之学。家贫,至以荻</w:t>
      </w:r>
      <w:r>
        <w:rPr>
          <w:rFonts w:hint="eastAsia"/>
          <w:sz w:val="21"/>
          <w:szCs w:val="21"/>
          <w:vertAlign w:val="superscript"/>
        </w:rPr>
        <w:t>①</w:t>
      </w:r>
      <w:r>
        <w:rPr>
          <w:rFonts w:hint="eastAsia"/>
          <w:sz w:val="21"/>
          <w:szCs w:val="21"/>
        </w:rPr>
        <w:t>画地学书。幼敏悟过人,读书辄成诵。</w:t>
      </w:r>
      <w:r>
        <w:rPr>
          <w:rFonts w:hint="eastAsia"/>
          <w:sz w:val="21"/>
          <w:szCs w:val="21"/>
          <w:em w:val="dot"/>
        </w:rPr>
        <w:t>及冠</w:t>
      </w:r>
      <w:r>
        <w:rPr>
          <w:rFonts w:hint="eastAsia"/>
          <w:sz w:val="21"/>
          <w:szCs w:val="21"/>
        </w:rPr>
        <w:t>,嶷然有声</w:t>
      </w:r>
      <w:r>
        <w:rPr>
          <w:rFonts w:hint="eastAsia"/>
          <w:sz w:val="21"/>
          <w:szCs w:val="21"/>
          <w:vertAlign w:val="superscript"/>
        </w:rPr>
        <w:t>②</w:t>
      </w:r>
      <w:r>
        <w:rPr>
          <w:rFonts w:hint="eastAsia"/>
          <w:sz w:val="21"/>
          <w:szCs w:val="21"/>
        </w:rPr>
        <w:t>。一日,修得唐韩愈遗稿于废书簏</w:t>
      </w:r>
      <w:r>
        <w:rPr>
          <w:rFonts w:hint="eastAsia"/>
          <w:sz w:val="21"/>
          <w:szCs w:val="21"/>
          <w:vertAlign w:val="superscript"/>
        </w:rPr>
        <w:t>③</w:t>
      </w:r>
      <w:r>
        <w:rPr>
          <w:rFonts w:hint="eastAsia"/>
          <w:sz w:val="21"/>
          <w:szCs w:val="21"/>
        </w:rPr>
        <w:t>中,读而心慕焉。苦志探赜</w:t>
      </w:r>
      <w:r>
        <w:rPr>
          <w:rFonts w:hint="eastAsia"/>
          <w:sz w:val="21"/>
          <w:szCs w:val="21"/>
          <w:vertAlign w:val="superscript"/>
        </w:rPr>
        <w:t>④</w:t>
      </w:r>
      <w:r>
        <w:rPr>
          <w:rFonts w:hint="eastAsia"/>
          <w:sz w:val="21"/>
          <w:szCs w:val="21"/>
        </w:rPr>
        <w:t>,至忘寝食,必欲并辔绝驰而追与之并,遂以文章名冠天下。</w:t>
      </w:r>
    </w:p>
    <w:p>
      <w:pPr>
        <w:spacing w:line="360" w:lineRule="auto"/>
        <w:rPr>
          <w:sz w:val="21"/>
          <w:szCs w:val="21"/>
        </w:rPr>
      </w:pPr>
      <w:r>
        <w:rPr>
          <w:rFonts w:hint="eastAsia"/>
          <w:sz w:val="21"/>
          <w:szCs w:val="21"/>
        </w:rPr>
        <w:t xml:space="preserve">         修母尝谓之曰:“汝父为吏,常夜烛治</w:t>
      </w:r>
      <w:r>
        <w:rPr>
          <w:rFonts w:hint="eastAsia"/>
          <w:sz w:val="21"/>
          <w:szCs w:val="21"/>
          <w:vertAlign w:val="superscript"/>
        </w:rPr>
        <w:t>⑤</w:t>
      </w:r>
      <w:r>
        <w:rPr>
          <w:rFonts w:hint="eastAsia"/>
          <w:sz w:val="21"/>
          <w:szCs w:val="21"/>
        </w:rPr>
        <w:t>官书,屡废而叹。吾问之,则曰:‘死狱也,我求其生,不得尔。’吾曰:‘生可求乎?’曰:‘</w:t>
      </w:r>
      <w:r>
        <w:rPr>
          <w:rFonts w:hint="eastAsia"/>
          <w:sz w:val="21"/>
          <w:szCs w:val="21"/>
          <w:u w:val="single"/>
        </w:rPr>
        <w:t>求其生而不得,则死者与我皆无恨。</w:t>
      </w:r>
      <w:r>
        <w:rPr>
          <w:rFonts w:hint="eastAsia"/>
          <w:sz w:val="21"/>
          <w:szCs w:val="21"/>
        </w:rPr>
        <w:t>夫常求其生,犹失之死,而世常求其死也。’其平居教他子弟,常用此语,吾耳熟焉。”修闻而服</w:t>
      </w:r>
      <w:r>
        <w:rPr>
          <w:rFonts w:hint="eastAsia"/>
          <w:sz w:val="21"/>
          <w:szCs w:val="21"/>
          <w:vertAlign w:val="superscript"/>
        </w:rPr>
        <w:t>⑥</w:t>
      </w:r>
      <w:r>
        <w:rPr>
          <w:rFonts w:hint="eastAsia"/>
          <w:sz w:val="21"/>
          <w:szCs w:val="21"/>
        </w:rPr>
        <w:t>之终身。</w:t>
      </w:r>
    </w:p>
    <w:p>
      <w:pPr>
        <w:spacing w:line="360" w:lineRule="auto"/>
        <w:rPr>
          <w:sz w:val="21"/>
          <w:szCs w:val="21"/>
        </w:rPr>
      </w:pPr>
      <w:r>
        <w:rPr>
          <w:rFonts w:hint="eastAsia"/>
          <w:sz w:val="21"/>
          <w:szCs w:val="21"/>
        </w:rPr>
        <w:t>(节选自《宋史·欧阳修传》,有删改)</w:t>
      </w:r>
    </w:p>
    <w:p>
      <w:pPr>
        <w:spacing w:line="360" w:lineRule="auto"/>
        <w:rPr>
          <w:sz w:val="21"/>
          <w:szCs w:val="21"/>
        </w:rPr>
      </w:pPr>
      <w:r>
        <w:rPr>
          <w:rFonts w:hint="eastAsia"/>
          <w:sz w:val="21"/>
          <w:szCs w:val="21"/>
        </w:rPr>
        <w:t>【注】　①荻:植物名,形状像芦苇。②嶷(yí)然有声:很高的声望。③簏(lù):竹编的盛物器具。④赜(zé):精微,深奥。⑤治:研究。⑥服:服从。</w:t>
      </w:r>
    </w:p>
    <w:p>
      <w:pPr>
        <w:spacing w:line="360" w:lineRule="auto"/>
        <w:rPr>
          <w:sz w:val="21"/>
          <w:szCs w:val="21"/>
        </w:rPr>
      </w:pPr>
      <w:r>
        <w:rPr>
          <w:rFonts w:hint="eastAsia"/>
          <w:sz w:val="21"/>
          <w:szCs w:val="21"/>
        </w:rPr>
        <w:t>5. 选出下列断句正确的一项(2分)</w:t>
      </w:r>
      <w:r>
        <w:rPr>
          <w:rFonts w:hint="eastAsia"/>
          <w:sz w:val="21"/>
          <w:szCs w:val="21"/>
        </w:rPr>
        <w:tab/>
      </w:r>
      <w:r>
        <w:rPr>
          <w:rFonts w:hint="eastAsia"/>
          <w:sz w:val="21"/>
          <w:szCs w:val="21"/>
        </w:rPr>
        <w:t>(　　)</w:t>
      </w:r>
    </w:p>
    <w:p>
      <w:pPr>
        <w:spacing w:line="360" w:lineRule="auto"/>
        <w:rPr>
          <w:sz w:val="21"/>
          <w:szCs w:val="21"/>
        </w:rPr>
      </w:pPr>
      <w:r>
        <w:rPr>
          <w:rFonts w:hint="eastAsia"/>
          <w:sz w:val="21"/>
          <w:szCs w:val="21"/>
        </w:rPr>
        <w:t>A.四岁而孤/母郑氏自誓守节/亲诲其学</w:t>
      </w:r>
    </w:p>
    <w:p>
      <w:pPr>
        <w:spacing w:line="360" w:lineRule="auto"/>
        <w:rPr>
          <w:sz w:val="21"/>
          <w:szCs w:val="21"/>
        </w:rPr>
      </w:pPr>
      <w:r>
        <w:rPr>
          <w:rFonts w:hint="eastAsia"/>
          <w:sz w:val="21"/>
          <w:szCs w:val="21"/>
        </w:rPr>
        <w:t>B.四岁而孤/母郑氏/自誓守/节亲诲其学</w:t>
      </w:r>
    </w:p>
    <w:p>
      <w:pPr>
        <w:spacing w:line="360" w:lineRule="auto"/>
        <w:rPr>
          <w:sz w:val="21"/>
          <w:szCs w:val="21"/>
        </w:rPr>
      </w:pPr>
      <w:r>
        <w:rPr>
          <w:rFonts w:hint="eastAsia"/>
          <w:sz w:val="21"/>
          <w:szCs w:val="21"/>
        </w:rPr>
        <w:t>C.四岁而孤母/郑氏自誓/守节亲/诲其学</w:t>
      </w:r>
    </w:p>
    <w:p>
      <w:pPr>
        <w:spacing w:line="360" w:lineRule="auto"/>
        <w:rPr>
          <w:sz w:val="21"/>
          <w:szCs w:val="21"/>
        </w:rPr>
      </w:pPr>
      <w:r>
        <w:rPr>
          <w:rFonts w:hint="eastAsia"/>
          <w:sz w:val="21"/>
          <w:szCs w:val="21"/>
        </w:rPr>
        <w:t>D.四岁/而孤母郑氏自誓/守节亲诲其学</w:t>
      </w:r>
    </w:p>
    <w:p>
      <w:pPr>
        <w:spacing w:line="360" w:lineRule="auto"/>
        <w:rPr>
          <w:sz w:val="21"/>
          <w:szCs w:val="21"/>
        </w:rPr>
      </w:pPr>
      <w:r>
        <w:rPr>
          <w:rFonts w:hint="eastAsia"/>
          <w:sz w:val="21"/>
          <w:szCs w:val="21"/>
        </w:rPr>
        <w:t>6. 选出下列句子中加点词语意思相同的一项(2分)</w:t>
      </w:r>
      <w:r>
        <w:rPr>
          <w:rFonts w:hint="eastAsia"/>
          <w:sz w:val="21"/>
          <w:szCs w:val="21"/>
        </w:rPr>
        <w:tab/>
      </w:r>
      <w:r>
        <w:rPr>
          <w:rFonts w:hint="eastAsia"/>
          <w:sz w:val="21"/>
          <w:szCs w:val="21"/>
        </w:rPr>
        <w:t>(　　)</w:t>
      </w:r>
    </w:p>
    <w:p>
      <w:pPr>
        <w:spacing w:line="360" w:lineRule="auto"/>
        <w:rPr>
          <w:sz w:val="21"/>
          <w:szCs w:val="21"/>
        </w:rPr>
      </w:pPr>
      <w:r>
        <w:rPr>
          <w:rFonts w:hint="eastAsia"/>
          <w:sz w:val="21"/>
          <w:szCs w:val="21"/>
        </w:rPr>
        <w:t>A.诫子</w:t>
      </w:r>
      <w:r>
        <w:rPr>
          <w:rFonts w:hint="eastAsia"/>
          <w:sz w:val="21"/>
          <w:szCs w:val="21"/>
          <w:em w:val="dot"/>
        </w:rPr>
        <w:t>书</w:t>
      </w:r>
      <w:r>
        <w:rPr>
          <w:rFonts w:hint="eastAsia"/>
          <w:sz w:val="21"/>
          <w:szCs w:val="21"/>
        </w:rPr>
        <w:t>　　　　　至以荻画地学</w:t>
      </w:r>
      <w:r>
        <w:rPr>
          <w:rFonts w:hint="eastAsia"/>
          <w:sz w:val="21"/>
          <w:szCs w:val="21"/>
          <w:em w:val="dot"/>
        </w:rPr>
        <w:t>书</w:t>
      </w:r>
    </w:p>
    <w:p>
      <w:pPr>
        <w:spacing w:line="360" w:lineRule="auto"/>
        <w:rPr>
          <w:sz w:val="21"/>
          <w:szCs w:val="21"/>
        </w:rPr>
      </w:pPr>
      <w:r>
        <w:rPr>
          <w:rFonts w:hint="eastAsia"/>
          <w:sz w:val="21"/>
          <w:szCs w:val="21"/>
        </w:rPr>
        <w:t>B.</w:t>
      </w:r>
      <w:r>
        <w:rPr>
          <w:rFonts w:hint="eastAsia"/>
          <w:sz w:val="21"/>
          <w:szCs w:val="21"/>
          <w:em w:val="dot"/>
        </w:rPr>
        <w:t>淫</w:t>
      </w:r>
      <w:r>
        <w:rPr>
          <w:rFonts w:hint="eastAsia"/>
          <w:sz w:val="21"/>
          <w:szCs w:val="21"/>
        </w:rPr>
        <w:t>慢则不能励精</w:t>
      </w:r>
      <w:r>
        <w:rPr>
          <w:rFonts w:hint="eastAsia"/>
          <w:sz w:val="21"/>
          <w:szCs w:val="21"/>
        </w:rPr>
        <w:tab/>
      </w:r>
      <w:r>
        <w:rPr>
          <w:rFonts w:hint="eastAsia"/>
          <w:sz w:val="21"/>
          <w:szCs w:val="21"/>
        </w:rPr>
        <w:t xml:space="preserve">   富贵不能</w:t>
      </w:r>
      <w:r>
        <w:rPr>
          <w:rFonts w:hint="eastAsia"/>
          <w:sz w:val="21"/>
          <w:szCs w:val="21"/>
          <w:em w:val="dot"/>
        </w:rPr>
        <w:t>淫</w:t>
      </w:r>
    </w:p>
    <w:p>
      <w:pPr>
        <w:spacing w:line="360" w:lineRule="auto"/>
        <w:rPr>
          <w:sz w:val="21"/>
          <w:szCs w:val="21"/>
        </w:rPr>
      </w:pPr>
      <w:r>
        <w:rPr>
          <w:rFonts w:hint="eastAsia"/>
          <w:sz w:val="21"/>
          <w:szCs w:val="21"/>
        </w:rPr>
        <w:t>C.夫君子</w:t>
      </w:r>
      <w:r>
        <w:rPr>
          <w:rFonts w:hint="eastAsia"/>
          <w:sz w:val="21"/>
          <w:szCs w:val="21"/>
          <w:em w:val="dot"/>
        </w:rPr>
        <w:t>之</w:t>
      </w:r>
      <w:r>
        <w:rPr>
          <w:rFonts w:hint="eastAsia"/>
          <w:sz w:val="21"/>
          <w:szCs w:val="21"/>
        </w:rPr>
        <w:t>行</w:t>
      </w:r>
      <w:r>
        <w:rPr>
          <w:rFonts w:hint="eastAsia"/>
          <w:sz w:val="21"/>
          <w:szCs w:val="21"/>
        </w:rPr>
        <w:tab/>
      </w:r>
      <w:r>
        <w:rPr>
          <w:rFonts w:hint="eastAsia"/>
          <w:sz w:val="21"/>
          <w:szCs w:val="21"/>
        </w:rPr>
        <w:t xml:space="preserve">   必欲并辔绝驰而追与</w:t>
      </w:r>
      <w:r>
        <w:rPr>
          <w:rFonts w:hint="eastAsia"/>
          <w:sz w:val="21"/>
          <w:szCs w:val="21"/>
          <w:em w:val="dot"/>
        </w:rPr>
        <w:t>之</w:t>
      </w:r>
      <w:r>
        <w:rPr>
          <w:rFonts w:hint="eastAsia"/>
          <w:sz w:val="21"/>
          <w:szCs w:val="21"/>
        </w:rPr>
        <w:t>并</w:t>
      </w:r>
    </w:p>
    <w:p>
      <w:pPr>
        <w:spacing w:line="360" w:lineRule="auto"/>
        <w:rPr>
          <w:sz w:val="21"/>
          <w:szCs w:val="21"/>
        </w:rPr>
      </w:pPr>
      <w:r>
        <w:rPr>
          <w:rFonts w:hint="eastAsia"/>
          <w:sz w:val="21"/>
          <w:szCs w:val="21"/>
        </w:rPr>
        <w:t>D.幼敏悟</w:t>
      </w:r>
      <w:r>
        <w:rPr>
          <w:rFonts w:hint="eastAsia"/>
          <w:sz w:val="21"/>
          <w:szCs w:val="21"/>
          <w:em w:val="dot"/>
        </w:rPr>
        <w:t>过</w:t>
      </w:r>
      <w:r>
        <w:rPr>
          <w:rFonts w:hint="eastAsia"/>
          <w:sz w:val="21"/>
          <w:szCs w:val="21"/>
        </w:rPr>
        <w:t>人</w:t>
      </w:r>
      <w:r>
        <w:rPr>
          <w:rFonts w:hint="eastAsia"/>
          <w:sz w:val="21"/>
          <w:szCs w:val="21"/>
        </w:rPr>
        <w:tab/>
      </w:r>
      <w:r>
        <w:rPr>
          <w:rFonts w:hint="eastAsia"/>
          <w:sz w:val="21"/>
          <w:szCs w:val="21"/>
        </w:rPr>
        <w:t xml:space="preserve">   </w:t>
      </w:r>
      <w:r>
        <w:rPr>
          <w:rFonts w:hint="eastAsia"/>
          <w:sz w:val="21"/>
          <w:szCs w:val="21"/>
          <w:em w:val="dot"/>
        </w:rPr>
        <w:t>过</w:t>
      </w:r>
      <w:r>
        <w:rPr>
          <w:rFonts w:hint="eastAsia"/>
          <w:sz w:val="21"/>
          <w:szCs w:val="21"/>
        </w:rPr>
        <w:t>犹不及</w:t>
      </w:r>
    </w:p>
    <w:p>
      <w:pPr>
        <w:spacing w:line="360" w:lineRule="auto"/>
        <w:rPr>
          <w:sz w:val="21"/>
          <w:szCs w:val="21"/>
        </w:rPr>
      </w:pPr>
      <w:r>
        <w:rPr>
          <w:rFonts w:hint="eastAsia"/>
          <w:sz w:val="21"/>
          <w:szCs w:val="21"/>
        </w:rPr>
        <w:t>7. 选出对甲、乙两文分析有误的一项(3分)(　　)</w:t>
      </w:r>
    </w:p>
    <w:p>
      <w:pPr>
        <w:spacing w:line="360" w:lineRule="auto"/>
        <w:rPr>
          <w:sz w:val="21"/>
          <w:szCs w:val="21"/>
        </w:rPr>
      </w:pPr>
      <w:r>
        <w:rPr>
          <w:rFonts w:hint="eastAsia"/>
          <w:sz w:val="21"/>
          <w:szCs w:val="21"/>
        </w:rPr>
        <w:t>A.甲文中诸葛亮主张以俭养德,以静求学,以学广才,这三者是互相联系,缺一不可的。</w:t>
      </w:r>
    </w:p>
    <w:p>
      <w:pPr>
        <w:spacing w:line="360" w:lineRule="auto"/>
        <w:rPr>
          <w:sz w:val="21"/>
          <w:szCs w:val="21"/>
        </w:rPr>
      </w:pPr>
      <w:r>
        <w:rPr>
          <w:rFonts w:hint="eastAsia"/>
          <w:sz w:val="21"/>
          <w:szCs w:val="21"/>
        </w:rPr>
        <w:t>B.乙文中“及冠”意思是“到了二十岁”。古时男子二十岁举行加冠仪式(束发戴帽),表示已经成年。</w:t>
      </w:r>
    </w:p>
    <w:p>
      <w:pPr>
        <w:spacing w:line="360" w:lineRule="auto"/>
        <w:rPr>
          <w:sz w:val="21"/>
          <w:szCs w:val="21"/>
        </w:rPr>
      </w:pPr>
      <w:r>
        <w:rPr>
          <w:rFonts w:hint="eastAsia"/>
          <w:sz w:val="21"/>
          <w:szCs w:val="21"/>
        </w:rPr>
        <w:t>C.乙文中欧阳修于废纸篓中得到韩愈的遗稿,羡慕不已,他决心要在名声上赶超韩愈。</w:t>
      </w:r>
    </w:p>
    <w:p>
      <w:pPr>
        <w:spacing w:line="360" w:lineRule="auto"/>
        <w:rPr>
          <w:sz w:val="21"/>
          <w:szCs w:val="21"/>
        </w:rPr>
      </w:pPr>
      <w:r>
        <w:rPr>
          <w:rFonts w:hint="eastAsia"/>
          <w:sz w:val="21"/>
          <w:szCs w:val="21"/>
        </w:rPr>
        <w:t>D.甲文“年与时驰,意与日去”是诸葛亮希望儿子珍惜时间的谆谆劝勉,乙文中“修闻而服之终身”体现了欧阳修善于听取母亲教诲且终生遵循的可贵品质。</w:t>
      </w:r>
    </w:p>
    <w:p>
      <w:pPr>
        <w:spacing w:line="360" w:lineRule="auto"/>
        <w:rPr>
          <w:sz w:val="21"/>
          <w:szCs w:val="21"/>
        </w:rPr>
      </w:pPr>
      <w:r>
        <w:rPr>
          <w:rFonts w:hint="eastAsia"/>
          <w:sz w:val="21"/>
          <w:szCs w:val="21"/>
        </w:rPr>
        <w:t>8. 将下列句子翻译成现代汉语。(6分)</w:t>
      </w:r>
    </w:p>
    <w:p>
      <w:pPr>
        <w:spacing w:line="360" w:lineRule="auto"/>
        <w:rPr>
          <w:sz w:val="21"/>
          <w:szCs w:val="21"/>
        </w:rPr>
      </w:pPr>
      <w:r>
        <w:rPr>
          <w:rFonts w:hint="eastAsia"/>
          <w:sz w:val="21"/>
          <w:szCs w:val="21"/>
        </w:rPr>
        <w:t>(1)险躁则不能治性。</w:t>
      </w:r>
    </w:p>
    <w:p>
      <w:pPr>
        <w:spacing w:line="360" w:lineRule="auto"/>
        <w:rPr>
          <w:sz w:val="21"/>
          <w:szCs w:val="21"/>
        </w:rPr>
      </w:pPr>
      <w:r>
        <w:rPr>
          <w:rFonts w:hint="eastAsia"/>
          <w:sz w:val="21"/>
          <w:szCs w:val="21"/>
        </w:rPr>
        <w:t>(2)求其生而不得,则死者与我皆无恨。</w:t>
      </w:r>
    </w:p>
    <w:p>
      <w:pPr>
        <w:spacing w:line="360" w:lineRule="auto"/>
        <w:rPr>
          <w:sz w:val="21"/>
          <w:szCs w:val="21"/>
        </w:rPr>
      </w:pPr>
      <w:r>
        <w:rPr>
          <w:rFonts w:hint="eastAsia"/>
          <w:sz w:val="21"/>
          <w:szCs w:val="21"/>
        </w:rPr>
        <w:t>9. 诸葛亮认为“才须学也”,请结合两文谈谈如何做才能学有所成。(4分)</w:t>
      </w:r>
    </w:p>
    <w:p>
      <w:pPr>
        <w:spacing w:line="360" w:lineRule="auto"/>
        <w:rPr>
          <w:sz w:val="21"/>
          <w:szCs w:val="21"/>
        </w:rPr>
      </w:pPr>
      <w:r>
        <w:rPr>
          <w:rFonts w:hint="eastAsia"/>
          <w:sz w:val="21"/>
          <w:szCs w:val="21"/>
        </w:rPr>
        <w:t>三、阅读下面的文字,回答问题。(17分)</w:t>
      </w:r>
    </w:p>
    <w:p>
      <w:pPr>
        <w:spacing w:line="360" w:lineRule="auto"/>
        <w:rPr>
          <w:sz w:val="21"/>
          <w:szCs w:val="21"/>
        </w:rPr>
      </w:pPr>
      <w:r>
        <w:rPr>
          <w:rFonts w:hint="eastAsia"/>
          <w:sz w:val="21"/>
          <w:szCs w:val="21"/>
        </w:rPr>
        <w:t>　　【材料一】　白求恩同志毫不利己专门利人的精神,表现在他对工作的极端的负责任,对同志对人民的极端的热忱。每个共产党员都要学习他。不少的人对工作不负责任,拈轻怕重,把重担子推给人家,自己挑轻的。一事当前,先替自己打算,然后再替别人打算。出了一点力就觉得了不起,喜欢自吹,生怕人家不知道。对同志对人民不是满腔热忱,而是冷冷清清,漠不关心,麻木不仁。这种人其实不是共产党员,(　　)不能算一个纯粹的共产党员。从前线回来的人说到白求恩,没有一个不佩服,没有一个不为他的精神所感动。晋察冀边区的军民,凡亲身受过白求恩医生的治疗和亲眼看过白求恩医生的工作的,无不为之感动。每一个共产党员,一定要学习白求恩同志的这种真正共产主义者的精神。</w:t>
      </w:r>
    </w:p>
    <w:p>
      <w:pPr>
        <w:spacing w:line="360" w:lineRule="auto"/>
        <w:rPr>
          <w:sz w:val="21"/>
          <w:szCs w:val="21"/>
        </w:rPr>
      </w:pPr>
      <w:r>
        <w:rPr>
          <w:rFonts w:hint="eastAsia"/>
          <w:sz w:val="21"/>
          <w:szCs w:val="21"/>
        </w:rPr>
        <w:t xml:space="preserve">        白求恩同志是个医生,他以医疗为职业,对技术精益求精;在整个八路军医务系统中,他的医术是很高明的。这对于一班见异思迁的人,对于一班鄙薄技术工作以为不足道、以为无出路的人,(　　)一个极好的教训。</w:t>
      </w:r>
    </w:p>
    <w:p>
      <w:pPr>
        <w:spacing w:line="360" w:lineRule="auto"/>
        <w:jc w:val="right"/>
        <w:rPr>
          <w:sz w:val="21"/>
          <w:szCs w:val="21"/>
        </w:rPr>
      </w:pPr>
      <w:r>
        <w:rPr>
          <w:rFonts w:hint="eastAsia"/>
          <w:sz w:val="21"/>
          <w:szCs w:val="21"/>
        </w:rPr>
        <w:t>(节选自毛泽东《纪念白求恩》)</w:t>
      </w:r>
    </w:p>
    <w:p>
      <w:pPr>
        <w:spacing w:line="360" w:lineRule="auto"/>
        <w:rPr>
          <w:sz w:val="21"/>
          <w:szCs w:val="21"/>
        </w:rPr>
      </w:pPr>
      <w:r>
        <w:rPr>
          <w:rFonts w:hint="eastAsia"/>
          <w:sz w:val="21"/>
          <w:szCs w:val="21"/>
        </w:rPr>
        <w:t xml:space="preserve">　　【材料二】　抄起纸帘,在纸浆水里弯腰打捞,然后跨步转身,将打捞好的湿纸页放到纸板上。这样的动作,周东红每天都要重复上千遍,这样的日子周东红一做就是30多年。“捞纸工作必须精益求精、追求完美,在自己熟悉的领域推陈出新、有所突破。”周东红是中国宣纸股份有限公司捞纸工。近年来,他荣获央视首批“大国工匠”称号,被授予全国劳动模范、中国质量之光——年度质量人物、全国最美职工、全国职工职业道德建设标兵等荣誉称号。 </w:t>
      </w:r>
    </w:p>
    <w:p>
      <w:pPr>
        <w:spacing w:line="360" w:lineRule="auto"/>
        <w:rPr>
          <w:sz w:val="21"/>
          <w:szCs w:val="21"/>
        </w:rPr>
      </w:pPr>
      <w:r>
        <w:rPr>
          <w:rFonts w:hint="eastAsia"/>
          <w:sz w:val="21"/>
          <w:szCs w:val="21"/>
        </w:rPr>
        <w:t xml:space="preserve">      1986年,20岁的周东红来到泾县宣纸厂从事捞纸工作。 </w:t>
      </w:r>
    </w:p>
    <w:p>
      <w:pPr>
        <w:spacing w:line="360" w:lineRule="auto"/>
        <w:rPr>
          <w:sz w:val="21"/>
          <w:szCs w:val="21"/>
        </w:rPr>
      </w:pPr>
      <w:r>
        <w:rPr>
          <w:rFonts w:hint="eastAsia"/>
          <w:sz w:val="21"/>
          <w:szCs w:val="21"/>
        </w:rPr>
        <w:t xml:space="preserve">       在宣纸生产中,捞纸是成纸过程中最为重要的工序,技术含量非常高,要求捞纸工既要吃苦耐劳,又要心灵手巧。所谓捞纸,就是两位师傅站在纸槽两头,面对宣纸浆水,共同抄起纸帘,在水里打捞纸浆,一分钟至少有两个来回,在抬手、弯腰、转步中将游离在槽里的纸浆抄捞出有形的纸张来,(　　)厚度均匀,每刀纸(100张)的重量误差仅2克。</w:t>
      </w:r>
    </w:p>
    <w:p>
      <w:pPr>
        <w:spacing w:line="360" w:lineRule="auto"/>
        <w:rPr>
          <w:sz w:val="21"/>
          <w:szCs w:val="21"/>
        </w:rPr>
      </w:pPr>
      <w:r>
        <w:rPr>
          <w:rFonts w:hint="eastAsia"/>
          <w:sz w:val="21"/>
          <w:szCs w:val="21"/>
        </w:rPr>
        <w:t>为了尽快全面掌握捞纸各项技术要点,周东红在学徒期间,每天坚持早上班、迟下班,每天工作至少14个小时,仔细揣摩、钻研捞纸技艺要领,遇到不懂的技术难题,就及时虚心向师傅请教。</w:t>
      </w:r>
    </w:p>
    <w:p>
      <w:pPr>
        <w:spacing w:line="360" w:lineRule="auto"/>
        <w:rPr>
          <w:sz w:val="21"/>
          <w:szCs w:val="21"/>
        </w:rPr>
      </w:pPr>
      <w:r>
        <w:rPr>
          <w:rFonts w:hint="eastAsia"/>
          <w:sz w:val="21"/>
          <w:szCs w:val="21"/>
        </w:rPr>
        <w:t>腰痛了就贴上膏药,手上长了冻疮也咬着牙把手浸泡在冰冷的浆水中寻找手感。“连做梦都是在捞纸。”周东红介绍,公司生产的宣纸高达上百种。要想掌握这些宣纸制作的技术要领,就要熟悉上百种水浆动态,练就上百种分寸得当的手感,体味上百种细微差别……</w:t>
      </w:r>
    </w:p>
    <w:p>
      <w:pPr>
        <w:spacing w:line="360" w:lineRule="auto"/>
        <w:rPr>
          <w:sz w:val="21"/>
          <w:szCs w:val="21"/>
        </w:rPr>
      </w:pPr>
      <w:r>
        <w:rPr>
          <w:rFonts w:hint="eastAsia"/>
          <w:sz w:val="21"/>
          <w:szCs w:val="21"/>
        </w:rPr>
        <w:t>两年日日苦练基本功,让他顺利“出师”。如今,他每年完成生产任务都在130%以上。30多年来,他(　　　)仍保持着年均完成生产任务145.54%的纪录。这就意味着每天至少需要在纸槽边站上12个小时以上,意味着常年需要在凌晨4点就进入工作岗位,到下午5点才能离开。</w:t>
      </w:r>
    </w:p>
    <w:p>
      <w:pPr>
        <w:spacing w:line="360" w:lineRule="auto"/>
        <w:rPr>
          <w:sz w:val="21"/>
          <w:szCs w:val="21"/>
        </w:rPr>
      </w:pPr>
      <w:r>
        <w:rPr>
          <w:rFonts w:hint="eastAsia"/>
          <w:sz w:val="21"/>
          <w:szCs w:val="21"/>
        </w:rPr>
        <w:t xml:space="preserve">功夫不负有心人。30多年来,周东红始终保持着成品率100%、产品对路率97%的突出纪录(两项指标分别超国家标准8个、5个百分点),成为名副其实的捞纸“高手”。 </w:t>
      </w:r>
    </w:p>
    <w:p>
      <w:pPr>
        <w:spacing w:line="360" w:lineRule="auto"/>
        <w:jc w:val="right"/>
        <w:rPr>
          <w:sz w:val="21"/>
          <w:szCs w:val="21"/>
        </w:rPr>
      </w:pPr>
      <w:r>
        <w:rPr>
          <w:rFonts w:hint="eastAsia"/>
          <w:sz w:val="21"/>
          <w:szCs w:val="21"/>
        </w:rPr>
        <w:t xml:space="preserve">(节选自刘畅《周东红:执一颗匠心 捞每张宣纸》, </w:t>
      </w:r>
    </w:p>
    <w:p>
      <w:pPr>
        <w:spacing w:line="360" w:lineRule="auto"/>
        <w:jc w:val="right"/>
        <w:rPr>
          <w:sz w:val="21"/>
          <w:szCs w:val="21"/>
        </w:rPr>
      </w:pPr>
      <w:r>
        <w:rPr>
          <w:rFonts w:hint="eastAsia"/>
          <w:sz w:val="21"/>
          <w:szCs w:val="21"/>
        </w:rPr>
        <w:t xml:space="preserve">源自2020年10月9日《宣城日报》) </w:t>
      </w:r>
    </w:p>
    <w:p>
      <w:pPr>
        <w:spacing w:line="360" w:lineRule="auto"/>
        <w:rPr>
          <w:sz w:val="21"/>
          <w:szCs w:val="21"/>
        </w:rPr>
      </w:pPr>
      <w:r>
        <w:rPr>
          <w:rFonts w:hint="eastAsia"/>
          <w:sz w:val="21"/>
          <w:szCs w:val="21"/>
        </w:rPr>
        <w:t>10. 填入上述材料括号内最恰当的一组词语是(3分)</w:t>
      </w:r>
      <w:r>
        <w:rPr>
          <w:rFonts w:hint="eastAsia"/>
          <w:sz w:val="21"/>
          <w:szCs w:val="21"/>
        </w:rPr>
        <w:tab/>
      </w:r>
      <w:r>
        <w:rPr>
          <w:rFonts w:hint="eastAsia"/>
          <w:sz w:val="21"/>
          <w:szCs w:val="21"/>
        </w:rPr>
        <w:t>(　　)</w:t>
      </w:r>
    </w:p>
    <w:p>
      <w:pPr>
        <w:spacing w:line="360" w:lineRule="auto"/>
        <w:rPr>
          <w:sz w:val="21"/>
          <w:szCs w:val="21"/>
        </w:rPr>
      </w:pPr>
      <w:r>
        <w:rPr>
          <w:rFonts w:hint="eastAsia"/>
          <w:sz w:val="21"/>
          <w:szCs w:val="21"/>
        </w:rPr>
        <w:t>A.也　　　就是　　而且　　至今</w:t>
      </w:r>
    </w:p>
    <w:p>
      <w:pPr>
        <w:spacing w:line="360" w:lineRule="auto"/>
        <w:rPr>
          <w:sz w:val="21"/>
          <w:szCs w:val="21"/>
        </w:rPr>
      </w:pPr>
      <w:r>
        <w:rPr>
          <w:rFonts w:hint="eastAsia"/>
          <w:sz w:val="21"/>
          <w:szCs w:val="21"/>
        </w:rPr>
        <w:t>B.至少　　就是　　尚且　　还</w:t>
      </w:r>
    </w:p>
    <w:p>
      <w:pPr>
        <w:spacing w:line="360" w:lineRule="auto"/>
        <w:rPr>
          <w:sz w:val="21"/>
          <w:szCs w:val="21"/>
        </w:rPr>
      </w:pPr>
      <w:r>
        <w:rPr>
          <w:rFonts w:hint="eastAsia"/>
          <w:sz w:val="21"/>
          <w:szCs w:val="21"/>
        </w:rPr>
        <w:t>C.也　　　也是　　尚且　　还</w:t>
      </w:r>
    </w:p>
    <w:p>
      <w:pPr>
        <w:spacing w:line="360" w:lineRule="auto"/>
        <w:rPr>
          <w:sz w:val="21"/>
          <w:szCs w:val="21"/>
        </w:rPr>
      </w:pPr>
      <w:r>
        <w:rPr>
          <w:rFonts w:hint="eastAsia"/>
          <w:sz w:val="21"/>
          <w:szCs w:val="21"/>
        </w:rPr>
        <w:t>D.至少　　也是　　而且　　至今</w:t>
      </w:r>
    </w:p>
    <w:p>
      <w:pPr>
        <w:spacing w:line="360" w:lineRule="auto"/>
        <w:rPr>
          <w:sz w:val="21"/>
          <w:szCs w:val="21"/>
        </w:rPr>
      </w:pPr>
      <w:r>
        <w:rPr>
          <w:rFonts w:hint="eastAsia"/>
          <w:sz w:val="21"/>
          <w:szCs w:val="21"/>
        </w:rPr>
        <w:t>11. 根据上述两则材料内容,将下面横线上的内容补充完整。(4分)</w:t>
      </w:r>
    </w:p>
    <w:p>
      <w:pPr>
        <w:spacing w:line="360" w:lineRule="auto"/>
        <w:rPr>
          <w:sz w:val="21"/>
          <w:szCs w:val="21"/>
        </w:rPr>
      </w:pPr>
      <w:r>
        <w:rPr>
          <w:rFonts w:hint="eastAsia"/>
          <w:sz w:val="21"/>
          <w:szCs w:val="21"/>
        </w:rPr>
        <w:t>(1)</w:t>
      </w:r>
      <w:r>
        <w:rPr>
          <w:rFonts w:hint="eastAsia"/>
          <w:sz w:val="21"/>
          <w:szCs w:val="21"/>
          <w:u w:val="single"/>
        </w:rPr>
        <w:t>　　　　　　　　　　　　</w:t>
      </w:r>
      <w:r>
        <w:rPr>
          <w:rFonts w:hint="eastAsia"/>
          <w:sz w:val="21"/>
          <w:szCs w:val="21"/>
        </w:rPr>
        <w:t>的白求恩 </w:t>
      </w:r>
    </w:p>
    <w:p>
      <w:pPr>
        <w:spacing w:line="360" w:lineRule="auto"/>
        <w:rPr>
          <w:sz w:val="21"/>
          <w:szCs w:val="21"/>
        </w:rPr>
      </w:pPr>
      <w:r>
        <w:rPr>
          <w:rFonts w:hint="eastAsia"/>
          <w:sz w:val="21"/>
          <w:szCs w:val="21"/>
        </w:rPr>
        <w:t>(2)</w:t>
      </w:r>
      <w:r>
        <w:rPr>
          <w:rFonts w:hint="eastAsia"/>
          <w:sz w:val="21"/>
          <w:szCs w:val="21"/>
          <w:u w:val="single"/>
        </w:rPr>
        <w:t>　　　　　　　　　　　　</w:t>
      </w:r>
      <w:r>
        <w:rPr>
          <w:rFonts w:hint="eastAsia"/>
          <w:sz w:val="21"/>
          <w:szCs w:val="21"/>
        </w:rPr>
        <w:t>的周东红 </w:t>
      </w:r>
    </w:p>
    <w:p>
      <w:pPr>
        <w:spacing w:line="360" w:lineRule="auto"/>
        <w:rPr>
          <w:rFonts w:hint="eastAsia"/>
          <w:sz w:val="21"/>
          <w:szCs w:val="21"/>
        </w:rPr>
      </w:pPr>
      <w:r>
        <w:rPr>
          <w:rFonts w:hint="eastAsia"/>
          <w:sz w:val="21"/>
          <w:szCs w:val="21"/>
        </w:rPr>
        <w:t>12. 两则材料都很好地写出了二人的可贵品质,请简要说明它们各自主要采用的写法。(6分)</w:t>
      </w:r>
    </w:p>
    <w:p>
      <w:pPr>
        <w:spacing w:line="360" w:lineRule="auto"/>
        <w:rPr>
          <w:rFonts w:hint="eastAsia"/>
          <w:sz w:val="21"/>
          <w:szCs w:val="21"/>
        </w:rPr>
      </w:pPr>
    </w:p>
    <w:p>
      <w:pPr>
        <w:spacing w:line="360" w:lineRule="auto"/>
        <w:rPr>
          <w:sz w:val="21"/>
          <w:szCs w:val="21"/>
        </w:rPr>
      </w:pPr>
    </w:p>
    <w:p>
      <w:pPr>
        <w:spacing w:line="360" w:lineRule="auto"/>
        <w:rPr>
          <w:rFonts w:hint="eastAsia"/>
          <w:sz w:val="21"/>
          <w:szCs w:val="21"/>
        </w:rPr>
      </w:pPr>
      <w:r>
        <w:rPr>
          <w:rFonts w:hint="eastAsia"/>
          <w:sz w:val="21"/>
          <w:szCs w:val="21"/>
        </w:rPr>
        <w:t>13. 白求恩、周东红都是他们所处时代的楷模。从选文看,他们身上的哪一点优秀品质对你触动最大?说说触动你的原因。(4分)</w:t>
      </w:r>
    </w:p>
    <w:p>
      <w:pPr>
        <w:spacing w:line="360" w:lineRule="auto"/>
        <w:rPr>
          <w:rFonts w:hint="eastAsia"/>
          <w:sz w:val="21"/>
          <w:szCs w:val="21"/>
        </w:rPr>
      </w:pPr>
    </w:p>
    <w:p>
      <w:pPr>
        <w:spacing w:line="360" w:lineRule="auto"/>
        <w:rPr>
          <w:rFonts w:hint="eastAsia"/>
          <w:sz w:val="21"/>
          <w:szCs w:val="21"/>
        </w:rPr>
      </w:pPr>
    </w:p>
    <w:p>
      <w:pPr>
        <w:spacing w:line="360" w:lineRule="auto"/>
        <w:rPr>
          <w:sz w:val="21"/>
          <w:szCs w:val="21"/>
        </w:rPr>
      </w:pPr>
    </w:p>
    <w:p>
      <w:pPr>
        <w:spacing w:line="360" w:lineRule="auto"/>
        <w:rPr>
          <w:sz w:val="21"/>
          <w:szCs w:val="21"/>
        </w:rPr>
      </w:pPr>
      <w:r>
        <w:rPr>
          <w:rFonts w:hint="eastAsia"/>
          <w:sz w:val="21"/>
          <w:szCs w:val="21"/>
        </w:rPr>
        <w:t>四、 阅读下面的文字,回答问题。(19分)</w:t>
      </w:r>
    </w:p>
    <w:p>
      <w:pPr>
        <w:spacing w:line="360" w:lineRule="auto"/>
        <w:jc w:val="center"/>
        <w:rPr>
          <w:sz w:val="21"/>
          <w:szCs w:val="21"/>
        </w:rPr>
      </w:pPr>
      <w:r>
        <w:rPr>
          <w:rFonts w:hint="eastAsia"/>
          <w:sz w:val="21"/>
          <w:szCs w:val="21"/>
        </w:rPr>
        <w:t>冰冷里的微笑</w:t>
      </w:r>
    </w:p>
    <w:p>
      <w:pPr>
        <w:spacing w:line="360" w:lineRule="auto"/>
        <w:jc w:val="center"/>
        <w:rPr>
          <w:sz w:val="21"/>
          <w:szCs w:val="21"/>
        </w:rPr>
      </w:pPr>
      <w:r>
        <w:rPr>
          <w:rFonts w:hint="eastAsia"/>
          <w:sz w:val="21"/>
          <w:szCs w:val="21"/>
        </w:rPr>
        <w:t>包利民</w:t>
      </w:r>
    </w:p>
    <w:p>
      <w:pPr>
        <w:spacing w:line="360" w:lineRule="auto"/>
        <w:rPr>
          <w:sz w:val="21"/>
          <w:szCs w:val="21"/>
        </w:rPr>
      </w:pPr>
      <w:r>
        <w:rPr>
          <w:rFonts w:hint="eastAsia"/>
          <w:sz w:val="21"/>
          <w:szCs w:val="21"/>
        </w:rPr>
        <w:t>①一顶破得不成样子的帽子,盖不住男人乱蓬蓬的头发,身上一层一层地穿着许多衣服,都是千疮百孔,似乎长年不洗的脸上已看不出本来面目,所以根本无法判断他的大概年龄。他用一个破盆子装了一盆雪,转身进了房子。</w:t>
      </w:r>
    </w:p>
    <w:p>
      <w:pPr>
        <w:spacing w:line="360" w:lineRule="auto"/>
        <w:rPr>
          <w:sz w:val="21"/>
          <w:szCs w:val="21"/>
        </w:rPr>
      </w:pPr>
      <w:r>
        <w:rPr>
          <w:rFonts w:hint="eastAsia"/>
          <w:sz w:val="21"/>
          <w:szCs w:val="21"/>
        </w:rPr>
        <w:t>②房子在穿城而过的铁路边,房子如同铁路一样,都是已经被废弃的,几乎没有门窗,只用一些破塑料布胡乱蒙了一层,在呼啸的北风里,房子很有些摇摇欲坠的感觉。这样的房子里,天暖的时候,会偶尔住着流浪汉,可这样寒冷的冬天,里面除了风会小一些,温度和外面似乎相差无几,竟然还有人住在里面。</w:t>
      </w:r>
    </w:p>
    <w:p>
      <w:pPr>
        <w:spacing w:line="360" w:lineRule="auto"/>
        <w:rPr>
          <w:sz w:val="21"/>
          <w:szCs w:val="21"/>
        </w:rPr>
      </w:pPr>
      <w:r>
        <w:rPr>
          <w:rFonts w:hint="eastAsia"/>
          <w:sz w:val="21"/>
          <w:szCs w:val="21"/>
        </w:rPr>
        <w:t>③我跟到门前,门其实早已没有了,一条不知哪里捡来的破棉被挂在门框上,阻挡着风雪。犹豫了一下,我放弃了掀被而入的想法,来到窗前,从塑料布的破洞往里看去。好一会儿,眼睛才适应了里面的昏暗。已经坍塌了半铺的土炕上,在很多破棉被堆里,埋着一个瑟瑟发抖的小孩,由于光线和角度的原因,看不清小孩的样子,只看见男人正用雪给小孩搓手和脚。便明白,小孩一定是冻伤了,我们这里冻伤的情况下,都是先用雪搓受冻部位,据说是可以引出寒气,如果直接烤火,寒气深入体内,反而不好。</w:t>
      </w:r>
    </w:p>
    <w:p>
      <w:pPr>
        <w:spacing w:line="360" w:lineRule="auto"/>
        <w:rPr>
          <w:sz w:val="21"/>
          <w:szCs w:val="21"/>
        </w:rPr>
      </w:pPr>
      <w:r>
        <w:rPr>
          <w:rFonts w:hint="eastAsia"/>
          <w:sz w:val="21"/>
          <w:szCs w:val="21"/>
        </w:rPr>
        <w:t>④我看了看屋里其他地方,并没有火炉一类的取暖用具。住在这样一个四壁漏风门窗俱无的房子里,再没有火,夜里将是怎样的寒冷,即使破棉被再多,怕也无济于事。怀着一种担忧和沉重,我离开了铁路旁的破房子。</w:t>
      </w:r>
    </w:p>
    <w:p>
      <w:pPr>
        <w:spacing w:line="360" w:lineRule="auto"/>
        <w:rPr>
          <w:sz w:val="21"/>
          <w:szCs w:val="21"/>
        </w:rPr>
      </w:pPr>
      <w:r>
        <w:rPr>
          <w:rFonts w:hint="eastAsia"/>
          <w:sz w:val="21"/>
          <w:szCs w:val="21"/>
        </w:rPr>
        <w:t>⑤第二次经过废弃的铁路边的时候,已是两个月以后,冬天也行将到了尾声,不过依然寒冷。破房子依然站在那里,</w:t>
      </w:r>
      <w:r>
        <w:rPr>
          <w:rFonts w:hint="eastAsia"/>
          <w:sz w:val="21"/>
          <w:szCs w:val="21"/>
          <w:u w:val="single"/>
        </w:rPr>
        <w:t>我放慢脚步,忽然那个男人掀开门口挂着的棉被走出来,在雪地上装了一盆雪,端进屋里。然后又出来,又弄了一盆回去。来来回回好些次</w:t>
      </w:r>
      <w:r>
        <w:rPr>
          <w:rFonts w:hint="eastAsia"/>
          <w:sz w:val="21"/>
          <w:szCs w:val="21"/>
        </w:rPr>
        <w:t>,直到他不再出来,我才靠近过去。想着那个孩子可能又冻伤了?那也用不了这么多雪啊!</w:t>
      </w:r>
    </w:p>
    <w:p>
      <w:pPr>
        <w:spacing w:line="360" w:lineRule="auto"/>
        <w:rPr>
          <w:sz w:val="21"/>
          <w:szCs w:val="21"/>
        </w:rPr>
      </w:pPr>
      <w:r>
        <w:rPr>
          <w:rFonts w:hint="eastAsia"/>
          <w:sz w:val="21"/>
          <w:szCs w:val="21"/>
        </w:rPr>
        <w:t>⑥从窗户塑料布的破洞看进去,似乎比上次明亮了一些,地中间有着烧过木头的痕迹,看来他们也有着取暖的办法。半截炕上依然一大堆破棉被,那个孩子依然躲在棉被里,只露出一个头来,是个小女孩,分辨不出年龄,估计不会超过八岁的样子,此时她的眼里全是好奇和兴奋,看着男人在地上忙活。</w:t>
      </w:r>
    </w:p>
    <w:p>
      <w:pPr>
        <w:spacing w:line="360" w:lineRule="auto"/>
        <w:rPr>
          <w:sz w:val="21"/>
          <w:szCs w:val="21"/>
        </w:rPr>
      </w:pPr>
      <w:r>
        <w:rPr>
          <w:rFonts w:hint="eastAsia"/>
          <w:sz w:val="21"/>
          <w:szCs w:val="21"/>
        </w:rPr>
        <w:t>⑦地上堆了一大堆雪,男人正在把雪堆不停地用手拍打整理,我知道,他正在堆雪人。雪人并不大,很快大体形状就出来了,男人一边干着,一边冲着女孩笑,女孩也笑。雪人很快堆好了,眼睛鼻子都找土块镶上了,嘴却是用一根弧形的细树枝代替,看着很传神,就像是在微笑。两只胳膊就是两根木棒,女孩从棉被堆里翻出一个破红领巾,男人给雪人系在脖子上。立刻,屋里又亮堂了许多,而雪人的微笑,男人和女孩的微笑,似乎也让这个空间温暖了许多,连我的目光和心也都感受到那份淡淡的暖。</w:t>
      </w:r>
    </w:p>
    <w:p>
      <w:pPr>
        <w:spacing w:line="360" w:lineRule="auto"/>
        <w:rPr>
          <w:sz w:val="21"/>
          <w:szCs w:val="21"/>
        </w:rPr>
      </w:pPr>
      <w:r>
        <w:rPr>
          <w:rFonts w:hint="eastAsia"/>
          <w:sz w:val="21"/>
          <w:szCs w:val="21"/>
        </w:rPr>
        <w:t>⑧路上,我不停地猜想着,可能那个女孩冻伤了,不能走,却想看雪人,于是男人就在屋里给她堆了一个。屋里和外边温度差不多,堆了一时也不会融化,女孩可以看很久的雪人,来编织她心里属于她那个年龄的童话。他们可能是父女,也可能就是相依为命的两个无家可归的人。可是却在这个冬天里,这样的感动着我。</w:t>
      </w:r>
    </w:p>
    <w:p>
      <w:pPr>
        <w:spacing w:line="360" w:lineRule="auto"/>
        <w:rPr>
          <w:sz w:val="21"/>
          <w:szCs w:val="21"/>
        </w:rPr>
      </w:pPr>
      <w:r>
        <w:rPr>
          <w:rFonts w:hint="eastAsia"/>
          <w:sz w:val="21"/>
          <w:szCs w:val="21"/>
        </w:rPr>
        <w:t>⑨第三次路过那段铁路的时候,已是春夏之交,铁路旁的青草长得老高,那所房子的周围长满了蒿草,间或有一些不知名的野花在阳光下开放。房门口挂的破棉被已经没有了,窗上蒙着的塑料布也都破碎得随风飘动,除了偶尔的鸟鸣,一片阒然。我走进门,男人和女孩都不见了,炕上的破棉被还在,地上除了火堆留下的一小块焦黑,曾经雪人站立的地方,一点儿痕迹都没有。默默站了会儿,我走出来,走进阳光下,走进草气花香里,心里盈满着希望。</w:t>
      </w:r>
    </w:p>
    <w:p>
      <w:pPr>
        <w:spacing w:line="360" w:lineRule="auto"/>
        <w:rPr>
          <w:sz w:val="21"/>
          <w:szCs w:val="21"/>
        </w:rPr>
      </w:pPr>
      <w:r>
        <w:rPr>
          <w:rFonts w:hint="eastAsia"/>
          <w:sz w:val="21"/>
          <w:szCs w:val="21"/>
        </w:rPr>
        <w:t>⑩我想,那个女孩肯定随着春天的到来,就好了,他们迎来了温暖,他们可能去到更好的地方,或者是回家了吧!不管怎样,我知道,他们此刻,肯定正是带着温暖的笑意,走进一个美好的季节。</w:t>
      </w:r>
    </w:p>
    <w:p>
      <w:pPr>
        <w:spacing w:line="360" w:lineRule="auto"/>
        <w:rPr>
          <w:sz w:val="21"/>
          <w:szCs w:val="21"/>
        </w:rPr>
      </w:pPr>
      <w:r>
        <w:rPr>
          <w:rFonts w:hint="eastAsia"/>
          <w:sz w:val="21"/>
          <w:szCs w:val="21"/>
        </w:rPr>
        <w:t>14. 阅读选文,梳理情节以及“我”的心路历程,完成表格。(6分)</w:t>
      </w:r>
    </w:p>
    <w:tbl>
      <w:tblPr>
        <w:tblStyle w:val="6"/>
        <w:tblW w:w="7701" w:type="dxa"/>
        <w:tblInd w:w="0" w:type="dxa"/>
        <w:tblLayout w:type="fixed"/>
        <w:tblCellMar>
          <w:top w:w="0" w:type="dxa"/>
          <w:left w:w="0" w:type="dxa"/>
          <w:bottom w:w="0" w:type="dxa"/>
          <w:right w:w="0" w:type="dxa"/>
        </w:tblCellMar>
      </w:tblPr>
      <w:tblGrid>
        <w:gridCol w:w="2267"/>
        <w:gridCol w:w="5434"/>
      </w:tblGrid>
      <w:tr>
        <w:tblPrEx>
          <w:tblLayout w:type="fixed"/>
          <w:tblCellMar>
            <w:top w:w="0" w:type="dxa"/>
            <w:left w:w="0" w:type="dxa"/>
            <w:bottom w:w="0" w:type="dxa"/>
            <w:right w:w="0" w:type="dxa"/>
          </w:tblCellMar>
        </w:tblPrEx>
        <w:trPr>
          <w:trHeight w:val="753" w:hRule="atLeast"/>
        </w:trPr>
        <w:tc>
          <w:tcPr>
            <w:tcW w:w="2267" w:type="dxa"/>
            <w:tcBorders>
              <w:top w:val="single" w:color="000000" w:sz="8" w:space="0"/>
              <w:left w:val="single" w:color="000000" w:sz="8" w:space="0"/>
              <w:bottom w:val="single" w:color="000000" w:sz="8" w:space="0"/>
              <w:right w:val="single" w:color="000000" w:sz="8" w:space="0"/>
            </w:tcBorders>
            <w:shd w:val="clear" w:color="auto" w:fill="auto"/>
            <w:tcMar>
              <w:top w:w="19" w:type="dxa"/>
              <w:left w:w="19" w:type="dxa"/>
              <w:bottom w:w="0" w:type="dxa"/>
              <w:right w:w="19" w:type="dxa"/>
            </w:tcMar>
            <w:vAlign w:val="center"/>
          </w:tcPr>
          <w:p>
            <w:pPr>
              <w:spacing w:line="360" w:lineRule="auto"/>
              <w:rPr>
                <w:sz w:val="21"/>
                <w:szCs w:val="21"/>
              </w:rPr>
            </w:pPr>
            <w:r>
              <w:rPr>
                <w:rFonts w:hint="eastAsia"/>
                <w:sz w:val="21"/>
                <w:szCs w:val="21"/>
              </w:rPr>
              <w:t xml:space="preserve">情节 </w:t>
            </w:r>
          </w:p>
        </w:tc>
        <w:tc>
          <w:tcPr>
            <w:tcW w:w="5434" w:type="dxa"/>
            <w:tcBorders>
              <w:top w:val="single" w:color="000000" w:sz="8" w:space="0"/>
              <w:left w:val="single" w:color="000000" w:sz="8" w:space="0"/>
              <w:bottom w:val="single" w:color="000000" w:sz="8" w:space="0"/>
              <w:right w:val="single" w:color="000000" w:sz="8" w:space="0"/>
            </w:tcBorders>
            <w:shd w:val="clear" w:color="auto" w:fill="auto"/>
            <w:tcMar>
              <w:top w:w="19" w:type="dxa"/>
              <w:left w:w="19" w:type="dxa"/>
              <w:bottom w:w="0" w:type="dxa"/>
              <w:right w:w="19" w:type="dxa"/>
            </w:tcMar>
            <w:vAlign w:val="center"/>
          </w:tcPr>
          <w:p>
            <w:pPr>
              <w:spacing w:line="360" w:lineRule="auto"/>
              <w:rPr>
                <w:sz w:val="21"/>
                <w:szCs w:val="21"/>
              </w:rPr>
            </w:pPr>
            <w:r>
              <w:rPr>
                <w:rFonts w:hint="eastAsia"/>
                <w:sz w:val="21"/>
                <w:szCs w:val="21"/>
              </w:rPr>
              <w:t xml:space="preserve">心路历程 </w:t>
            </w:r>
          </w:p>
        </w:tc>
      </w:tr>
      <w:tr>
        <w:tblPrEx>
          <w:tblLayout w:type="fixed"/>
          <w:tblCellMar>
            <w:top w:w="0" w:type="dxa"/>
            <w:left w:w="0" w:type="dxa"/>
            <w:bottom w:w="0" w:type="dxa"/>
            <w:right w:w="0" w:type="dxa"/>
          </w:tblCellMar>
        </w:tblPrEx>
        <w:trPr>
          <w:trHeight w:val="753" w:hRule="atLeast"/>
        </w:trPr>
        <w:tc>
          <w:tcPr>
            <w:tcW w:w="2267" w:type="dxa"/>
            <w:tcBorders>
              <w:top w:val="single" w:color="000000" w:sz="8" w:space="0"/>
              <w:left w:val="single" w:color="000000" w:sz="8" w:space="0"/>
              <w:bottom w:val="single" w:color="000000" w:sz="8" w:space="0"/>
              <w:right w:val="single" w:color="000000" w:sz="8" w:space="0"/>
            </w:tcBorders>
            <w:shd w:val="clear" w:color="auto" w:fill="auto"/>
            <w:tcMar>
              <w:top w:w="19" w:type="dxa"/>
              <w:left w:w="19" w:type="dxa"/>
              <w:bottom w:w="0" w:type="dxa"/>
              <w:right w:w="19" w:type="dxa"/>
            </w:tcMar>
            <w:vAlign w:val="center"/>
          </w:tcPr>
          <w:p>
            <w:pPr>
              <w:spacing w:line="360" w:lineRule="auto"/>
              <w:rPr>
                <w:sz w:val="21"/>
                <w:szCs w:val="21"/>
              </w:rPr>
            </w:pPr>
            <w:r>
              <w:rPr>
                <w:rFonts w:hint="eastAsia"/>
                <w:sz w:val="21"/>
                <w:szCs w:val="21"/>
              </w:rPr>
              <w:t xml:space="preserve">看见男人给小孩用雪搓手脚 </w:t>
            </w:r>
          </w:p>
        </w:tc>
        <w:tc>
          <w:tcPr>
            <w:tcW w:w="5434" w:type="dxa"/>
            <w:tcBorders>
              <w:top w:val="single" w:color="000000" w:sz="8" w:space="0"/>
              <w:left w:val="single" w:color="000000" w:sz="8" w:space="0"/>
              <w:bottom w:val="single" w:color="000000" w:sz="8" w:space="0"/>
              <w:right w:val="single" w:color="000000" w:sz="8" w:space="0"/>
            </w:tcBorders>
            <w:shd w:val="clear" w:color="auto" w:fill="auto"/>
            <w:tcMar>
              <w:top w:w="19" w:type="dxa"/>
              <w:left w:w="19" w:type="dxa"/>
              <w:bottom w:w="0" w:type="dxa"/>
              <w:right w:w="19" w:type="dxa"/>
            </w:tcMar>
            <w:vAlign w:val="center"/>
          </w:tcPr>
          <w:p>
            <w:pPr>
              <w:spacing w:line="360" w:lineRule="auto"/>
              <w:rPr>
                <w:sz w:val="21"/>
                <w:szCs w:val="21"/>
              </w:rPr>
            </w:pPr>
            <w:r>
              <w:rPr>
                <w:rFonts w:hint="eastAsia"/>
                <w:sz w:val="21"/>
                <w:szCs w:val="21"/>
              </w:rPr>
              <w:t xml:space="preserve">                                        ①</w:t>
            </w:r>
            <w:r>
              <w:rPr>
                <w:rFonts w:hint="eastAsia"/>
                <w:sz w:val="21"/>
                <w:szCs w:val="21"/>
                <w:u w:val="single"/>
              </w:rPr>
              <w:t xml:space="preserve">              　　　 </w:t>
            </w:r>
          </w:p>
        </w:tc>
      </w:tr>
      <w:tr>
        <w:tblPrEx>
          <w:tblLayout w:type="fixed"/>
          <w:tblCellMar>
            <w:top w:w="0" w:type="dxa"/>
            <w:left w:w="0" w:type="dxa"/>
            <w:bottom w:w="0" w:type="dxa"/>
            <w:right w:w="0" w:type="dxa"/>
          </w:tblCellMar>
        </w:tblPrEx>
        <w:trPr>
          <w:trHeight w:val="753" w:hRule="atLeast"/>
        </w:trPr>
        <w:tc>
          <w:tcPr>
            <w:tcW w:w="2267" w:type="dxa"/>
            <w:tcBorders>
              <w:top w:val="single" w:color="000000" w:sz="8" w:space="0"/>
              <w:left w:val="single" w:color="000000" w:sz="8" w:space="0"/>
              <w:bottom w:val="single" w:color="000000" w:sz="8" w:space="0"/>
              <w:right w:val="single" w:color="000000" w:sz="8" w:space="0"/>
            </w:tcBorders>
            <w:shd w:val="clear" w:color="auto" w:fill="auto"/>
            <w:tcMar>
              <w:top w:w="19" w:type="dxa"/>
              <w:left w:w="19" w:type="dxa"/>
              <w:bottom w:w="0" w:type="dxa"/>
              <w:right w:w="19" w:type="dxa"/>
            </w:tcMar>
            <w:vAlign w:val="center"/>
          </w:tcPr>
          <w:p>
            <w:pPr>
              <w:spacing w:line="360" w:lineRule="auto"/>
              <w:rPr>
                <w:sz w:val="21"/>
                <w:szCs w:val="21"/>
              </w:rPr>
            </w:pPr>
            <w:r>
              <w:rPr>
                <w:rFonts w:hint="eastAsia"/>
                <w:sz w:val="21"/>
                <w:szCs w:val="21"/>
              </w:rPr>
              <w:t xml:space="preserve"> ②</w:t>
            </w:r>
            <w:r>
              <w:rPr>
                <w:rFonts w:hint="eastAsia"/>
                <w:sz w:val="21"/>
                <w:szCs w:val="21"/>
                <w:u w:val="single"/>
              </w:rPr>
              <w:t xml:space="preserve">             　　　　　　　　　 </w:t>
            </w:r>
          </w:p>
        </w:tc>
        <w:tc>
          <w:tcPr>
            <w:tcW w:w="5434" w:type="dxa"/>
            <w:tcBorders>
              <w:top w:val="single" w:color="000000" w:sz="8" w:space="0"/>
              <w:left w:val="single" w:color="000000" w:sz="8" w:space="0"/>
              <w:bottom w:val="single" w:color="000000" w:sz="8" w:space="0"/>
              <w:right w:val="single" w:color="000000" w:sz="8" w:space="0"/>
            </w:tcBorders>
            <w:shd w:val="clear" w:color="auto" w:fill="auto"/>
            <w:tcMar>
              <w:top w:w="19" w:type="dxa"/>
              <w:left w:w="19" w:type="dxa"/>
              <w:bottom w:w="0" w:type="dxa"/>
              <w:right w:w="19" w:type="dxa"/>
            </w:tcMar>
            <w:vAlign w:val="center"/>
          </w:tcPr>
          <w:p>
            <w:pPr>
              <w:spacing w:line="360" w:lineRule="auto"/>
              <w:rPr>
                <w:sz w:val="21"/>
                <w:szCs w:val="21"/>
              </w:rPr>
            </w:pPr>
            <w:r>
              <w:rPr>
                <w:rFonts w:hint="eastAsia"/>
                <w:sz w:val="21"/>
                <w:szCs w:val="21"/>
              </w:rPr>
              <w:t xml:space="preserve">感受淡淡的暖意 </w:t>
            </w:r>
          </w:p>
        </w:tc>
      </w:tr>
      <w:tr>
        <w:tblPrEx>
          <w:tblLayout w:type="fixed"/>
          <w:tblCellMar>
            <w:top w:w="0" w:type="dxa"/>
            <w:left w:w="0" w:type="dxa"/>
            <w:bottom w:w="0" w:type="dxa"/>
            <w:right w:w="0" w:type="dxa"/>
          </w:tblCellMar>
        </w:tblPrEx>
        <w:trPr>
          <w:trHeight w:val="753" w:hRule="atLeast"/>
        </w:trPr>
        <w:tc>
          <w:tcPr>
            <w:tcW w:w="2267" w:type="dxa"/>
            <w:tcBorders>
              <w:top w:val="single" w:color="000000" w:sz="8" w:space="0"/>
              <w:left w:val="single" w:color="000000" w:sz="8" w:space="0"/>
              <w:bottom w:val="single" w:color="000000" w:sz="8" w:space="0"/>
              <w:right w:val="single" w:color="000000" w:sz="8" w:space="0"/>
            </w:tcBorders>
            <w:shd w:val="clear" w:color="auto" w:fill="auto"/>
            <w:tcMar>
              <w:top w:w="19" w:type="dxa"/>
              <w:left w:w="19" w:type="dxa"/>
              <w:bottom w:w="0" w:type="dxa"/>
              <w:right w:w="19" w:type="dxa"/>
            </w:tcMar>
            <w:vAlign w:val="center"/>
          </w:tcPr>
          <w:p>
            <w:pPr>
              <w:spacing w:line="360" w:lineRule="auto"/>
              <w:rPr>
                <w:sz w:val="21"/>
                <w:szCs w:val="21"/>
              </w:rPr>
            </w:pPr>
            <w:r>
              <w:rPr>
                <w:rFonts w:hint="eastAsia"/>
                <w:sz w:val="21"/>
                <w:szCs w:val="21"/>
              </w:rPr>
              <w:t xml:space="preserve">离开的路上 </w:t>
            </w:r>
          </w:p>
        </w:tc>
        <w:tc>
          <w:tcPr>
            <w:tcW w:w="5434" w:type="dxa"/>
            <w:tcBorders>
              <w:top w:val="single" w:color="000000" w:sz="8" w:space="0"/>
              <w:left w:val="single" w:color="000000" w:sz="8" w:space="0"/>
              <w:bottom w:val="single" w:color="000000" w:sz="8" w:space="0"/>
              <w:right w:val="single" w:color="000000" w:sz="8" w:space="0"/>
            </w:tcBorders>
            <w:shd w:val="clear" w:color="auto" w:fill="auto"/>
            <w:tcMar>
              <w:top w:w="19" w:type="dxa"/>
              <w:left w:w="19" w:type="dxa"/>
              <w:bottom w:w="0" w:type="dxa"/>
              <w:right w:w="19" w:type="dxa"/>
            </w:tcMar>
            <w:vAlign w:val="center"/>
          </w:tcPr>
          <w:p>
            <w:pPr>
              <w:spacing w:line="360" w:lineRule="auto"/>
              <w:rPr>
                <w:sz w:val="21"/>
                <w:szCs w:val="21"/>
              </w:rPr>
            </w:pPr>
            <w:r>
              <w:rPr>
                <w:rFonts w:hint="eastAsia"/>
                <w:sz w:val="21"/>
                <w:szCs w:val="21"/>
              </w:rPr>
              <w:t xml:space="preserve">                                         ③</w:t>
            </w:r>
            <w:r>
              <w:rPr>
                <w:rFonts w:hint="eastAsia"/>
                <w:sz w:val="21"/>
                <w:szCs w:val="21"/>
                <w:u w:val="single"/>
              </w:rPr>
              <w:t xml:space="preserve">　　 </w:t>
            </w:r>
          </w:p>
        </w:tc>
      </w:tr>
    </w:tbl>
    <w:p>
      <w:pPr>
        <w:spacing w:line="360" w:lineRule="auto"/>
        <w:rPr>
          <w:sz w:val="21"/>
          <w:szCs w:val="21"/>
        </w:rPr>
      </w:pPr>
      <w:r>
        <w:rPr>
          <w:rFonts w:hint="eastAsia"/>
          <w:sz w:val="21"/>
          <w:szCs w:val="21"/>
        </w:rPr>
        <w:t>15. 结合语境,说说下面句子中加点词语的表达效果。(3分)</w:t>
      </w:r>
    </w:p>
    <w:p>
      <w:pPr>
        <w:spacing w:line="360" w:lineRule="auto"/>
        <w:ind w:firstLine="570"/>
        <w:rPr>
          <w:rFonts w:hint="eastAsia"/>
          <w:sz w:val="21"/>
          <w:szCs w:val="21"/>
        </w:rPr>
      </w:pPr>
      <w:r>
        <w:rPr>
          <w:rFonts w:hint="eastAsia"/>
          <w:sz w:val="21"/>
          <w:szCs w:val="21"/>
        </w:rPr>
        <w:t>我放慢脚步,忽然那个男人</w:t>
      </w:r>
      <w:r>
        <w:rPr>
          <w:rFonts w:hint="eastAsia"/>
          <w:sz w:val="21"/>
          <w:szCs w:val="21"/>
          <w:em w:val="dot"/>
        </w:rPr>
        <w:t>掀</w:t>
      </w:r>
      <w:r>
        <w:rPr>
          <w:rFonts w:hint="eastAsia"/>
          <w:sz w:val="21"/>
          <w:szCs w:val="21"/>
        </w:rPr>
        <w:t>开门口挂着的棉被走出来,在雪地上</w:t>
      </w:r>
      <w:r>
        <w:rPr>
          <w:rFonts w:hint="eastAsia"/>
          <w:sz w:val="21"/>
          <w:szCs w:val="21"/>
          <w:em w:val="dot"/>
        </w:rPr>
        <w:t>装</w:t>
      </w:r>
      <w:r>
        <w:rPr>
          <w:rFonts w:hint="eastAsia"/>
          <w:sz w:val="21"/>
          <w:szCs w:val="21"/>
        </w:rPr>
        <w:t>了一盆雪,</w:t>
      </w:r>
      <w:r>
        <w:rPr>
          <w:rFonts w:hint="eastAsia"/>
          <w:sz w:val="21"/>
          <w:szCs w:val="21"/>
          <w:em w:val="dot"/>
        </w:rPr>
        <w:t>端</w:t>
      </w:r>
      <w:r>
        <w:rPr>
          <w:rFonts w:hint="eastAsia"/>
          <w:sz w:val="21"/>
          <w:szCs w:val="21"/>
        </w:rPr>
        <w:t>进屋里。然后又出来,又</w:t>
      </w:r>
      <w:r>
        <w:rPr>
          <w:rFonts w:hint="eastAsia"/>
          <w:sz w:val="21"/>
          <w:szCs w:val="21"/>
          <w:em w:val="dot"/>
        </w:rPr>
        <w:t>弄</w:t>
      </w:r>
      <w:r>
        <w:rPr>
          <w:rFonts w:hint="eastAsia"/>
          <w:sz w:val="21"/>
          <w:szCs w:val="21"/>
        </w:rPr>
        <w:t>了一盆回去。来来回回好些次。</w:t>
      </w:r>
    </w:p>
    <w:p>
      <w:pPr>
        <w:spacing w:line="360" w:lineRule="auto"/>
        <w:ind w:firstLine="570"/>
        <w:rPr>
          <w:rFonts w:hint="eastAsia"/>
          <w:sz w:val="21"/>
          <w:szCs w:val="21"/>
        </w:rPr>
      </w:pPr>
    </w:p>
    <w:p>
      <w:pPr>
        <w:spacing w:line="360" w:lineRule="auto"/>
        <w:ind w:firstLine="570"/>
        <w:rPr>
          <w:rFonts w:hint="eastAsia"/>
          <w:sz w:val="21"/>
          <w:szCs w:val="21"/>
        </w:rPr>
      </w:pPr>
    </w:p>
    <w:p>
      <w:pPr>
        <w:spacing w:line="360" w:lineRule="auto"/>
        <w:ind w:firstLine="570"/>
        <w:rPr>
          <w:rFonts w:hint="eastAsia"/>
          <w:sz w:val="21"/>
          <w:szCs w:val="21"/>
        </w:rPr>
      </w:pPr>
    </w:p>
    <w:p>
      <w:pPr>
        <w:spacing w:line="360" w:lineRule="auto"/>
        <w:ind w:firstLine="570"/>
        <w:rPr>
          <w:rFonts w:hint="eastAsia"/>
          <w:sz w:val="21"/>
          <w:szCs w:val="21"/>
        </w:rPr>
      </w:pPr>
    </w:p>
    <w:p>
      <w:pPr>
        <w:spacing w:line="360" w:lineRule="auto"/>
        <w:ind w:firstLine="570"/>
        <w:rPr>
          <w:sz w:val="21"/>
          <w:szCs w:val="21"/>
        </w:rPr>
      </w:pPr>
    </w:p>
    <w:p>
      <w:pPr>
        <w:spacing w:line="360" w:lineRule="auto"/>
        <w:rPr>
          <w:rFonts w:hint="eastAsia"/>
          <w:sz w:val="21"/>
          <w:szCs w:val="21"/>
        </w:rPr>
      </w:pPr>
      <w:r>
        <w:rPr>
          <w:rFonts w:hint="eastAsia"/>
          <w:sz w:val="21"/>
          <w:szCs w:val="21"/>
        </w:rPr>
        <w:t>16. 结合全文,说说题目“冰冷里的微笑”的含意。(4分)</w:t>
      </w:r>
    </w:p>
    <w:p>
      <w:pPr>
        <w:spacing w:line="360" w:lineRule="auto"/>
        <w:rPr>
          <w:rFonts w:hint="eastAsia"/>
          <w:sz w:val="21"/>
          <w:szCs w:val="21"/>
        </w:rPr>
      </w:pPr>
    </w:p>
    <w:p>
      <w:pPr>
        <w:spacing w:line="360" w:lineRule="auto"/>
        <w:rPr>
          <w:rFonts w:hint="eastAsia"/>
          <w:sz w:val="21"/>
          <w:szCs w:val="21"/>
        </w:rPr>
      </w:pPr>
    </w:p>
    <w:p>
      <w:pPr>
        <w:spacing w:line="360" w:lineRule="auto"/>
        <w:rPr>
          <w:rFonts w:hint="eastAsia"/>
          <w:sz w:val="21"/>
          <w:szCs w:val="21"/>
        </w:rPr>
      </w:pPr>
    </w:p>
    <w:p>
      <w:pPr>
        <w:spacing w:line="360" w:lineRule="auto"/>
        <w:rPr>
          <w:rFonts w:hint="eastAsia"/>
          <w:sz w:val="21"/>
          <w:szCs w:val="21"/>
        </w:rPr>
      </w:pPr>
    </w:p>
    <w:p>
      <w:pPr>
        <w:spacing w:line="360" w:lineRule="auto"/>
        <w:rPr>
          <w:sz w:val="21"/>
          <w:szCs w:val="21"/>
        </w:rPr>
      </w:pPr>
      <w:r>
        <w:rPr>
          <w:rFonts w:hint="eastAsia"/>
          <w:sz w:val="21"/>
          <w:szCs w:val="21"/>
        </w:rPr>
        <w:t>17. 本文最后一段和链接材料都用了什么表达方式?各自在文中内容表达上有何作用?(6分)</w:t>
      </w:r>
    </w:p>
    <w:p>
      <w:pPr>
        <w:spacing w:line="360" w:lineRule="auto"/>
        <w:rPr>
          <w:sz w:val="21"/>
          <w:szCs w:val="21"/>
        </w:rPr>
      </w:pPr>
      <w:r>
        <w:rPr>
          <w:rFonts w:hint="eastAsia"/>
          <w:sz w:val="21"/>
          <w:szCs w:val="21"/>
        </w:rPr>
        <w:t>【链接材料】每当我想到这位老人,他靠一个人的体力与毅力,把这片荒漠变成了绿洲,我就觉得,人的力量是多么伟大啊!可是,想到要做成这样一件事,需要怎样的毅力,怎样的无私,我就从心底里,对这位没有受过什么教育的普通农民,感到无限的敬佩。他做到了只有上天才能做到的事。</w:t>
      </w:r>
    </w:p>
    <w:p>
      <w:pPr>
        <w:spacing w:line="360" w:lineRule="auto"/>
        <w:jc w:val="right"/>
        <w:rPr>
          <w:rFonts w:hint="eastAsia"/>
          <w:sz w:val="21"/>
          <w:szCs w:val="21"/>
        </w:rPr>
      </w:pPr>
      <w:r>
        <w:rPr>
          <w:rFonts w:hint="eastAsia"/>
          <w:sz w:val="21"/>
          <w:szCs w:val="21"/>
        </w:rPr>
        <w:t>(选自《植树的牧羊人》)</w:t>
      </w:r>
    </w:p>
    <w:p>
      <w:pPr>
        <w:spacing w:line="360" w:lineRule="auto"/>
        <w:jc w:val="right"/>
        <w:rPr>
          <w:rFonts w:hint="eastAsia"/>
          <w:sz w:val="21"/>
          <w:szCs w:val="21"/>
        </w:rPr>
      </w:pPr>
    </w:p>
    <w:p>
      <w:pPr>
        <w:spacing w:line="360" w:lineRule="auto"/>
        <w:jc w:val="right"/>
        <w:rPr>
          <w:rFonts w:hint="eastAsia"/>
          <w:sz w:val="21"/>
          <w:szCs w:val="21"/>
        </w:rPr>
      </w:pPr>
    </w:p>
    <w:p>
      <w:pPr>
        <w:spacing w:line="360" w:lineRule="auto"/>
        <w:jc w:val="right"/>
        <w:rPr>
          <w:rFonts w:hint="eastAsia"/>
          <w:sz w:val="21"/>
          <w:szCs w:val="21"/>
        </w:rPr>
      </w:pPr>
    </w:p>
    <w:p>
      <w:pPr>
        <w:spacing w:line="360" w:lineRule="auto"/>
        <w:jc w:val="right"/>
        <w:rPr>
          <w:rFonts w:hint="eastAsia"/>
          <w:sz w:val="21"/>
          <w:szCs w:val="21"/>
        </w:rPr>
      </w:pPr>
    </w:p>
    <w:p>
      <w:pPr>
        <w:spacing w:line="360" w:lineRule="auto"/>
        <w:jc w:val="right"/>
        <w:rPr>
          <w:sz w:val="21"/>
          <w:szCs w:val="21"/>
        </w:rPr>
      </w:pPr>
    </w:p>
    <w:p>
      <w:pPr>
        <w:spacing w:line="360" w:lineRule="auto"/>
        <w:rPr>
          <w:sz w:val="21"/>
          <w:szCs w:val="21"/>
        </w:rPr>
      </w:pPr>
      <w:r>
        <w:rPr>
          <w:rFonts w:hint="eastAsia"/>
          <w:sz w:val="21"/>
          <w:szCs w:val="21"/>
        </w:rPr>
        <w:t>五、作文。(50分)</w:t>
      </w:r>
    </w:p>
    <w:p>
      <w:pPr>
        <w:spacing w:line="360" w:lineRule="auto"/>
        <w:rPr>
          <w:sz w:val="21"/>
          <w:szCs w:val="21"/>
        </w:rPr>
      </w:pPr>
      <w:r>
        <w:rPr>
          <w:rFonts w:hint="eastAsia"/>
          <w:sz w:val="21"/>
          <w:szCs w:val="21"/>
        </w:rPr>
        <w:t>18. 阅读下面的材料,按要求作文。(50分)</w:t>
      </w:r>
    </w:p>
    <w:p>
      <w:pPr>
        <w:spacing w:line="360" w:lineRule="auto"/>
        <w:rPr>
          <w:sz w:val="21"/>
          <w:szCs w:val="21"/>
        </w:rPr>
      </w:pPr>
      <w:r>
        <w:rPr>
          <w:rFonts w:hint="eastAsia"/>
          <w:sz w:val="21"/>
          <w:szCs w:val="21"/>
        </w:rPr>
        <w:t>　　在漫漫的人生路上,有许多值得我们珍惜、回忆的点滴,也许是一些人,也许是一些事,这些人和事或给我们带来感动和教诲,或给我们增添自信和勇气。这些点滴就是散落在我们生命里的碎片,不时发出金灿灿的光芒,给我们的人生增添一抹亮丽的色彩。</w:t>
      </w:r>
    </w:p>
    <w:p>
      <w:pPr>
        <w:spacing w:line="360" w:lineRule="auto"/>
        <w:rPr>
          <w:sz w:val="21"/>
          <w:szCs w:val="21"/>
        </w:rPr>
      </w:pPr>
      <w:r>
        <w:rPr>
          <w:rFonts w:hint="eastAsia"/>
          <w:sz w:val="21"/>
          <w:szCs w:val="21"/>
        </w:rPr>
        <w:t>请以“拾起生命里的碎片”为题,写一篇作文。</w:t>
      </w:r>
    </w:p>
    <w:p>
      <w:pPr>
        <w:spacing w:line="360" w:lineRule="auto"/>
        <w:rPr>
          <w:sz w:val="21"/>
          <w:szCs w:val="21"/>
        </w:rPr>
      </w:pPr>
      <w:r>
        <w:rPr>
          <w:rFonts w:hint="eastAsia"/>
          <w:sz w:val="21"/>
          <w:szCs w:val="21"/>
        </w:rPr>
        <w:t>要求:①要有真情实感;②文中不得出现真实的人名、校名、地名;③不少于600字。</w:t>
      </w:r>
    </w:p>
    <w:p>
      <w:pPr>
        <w:spacing w:line="360" w:lineRule="auto"/>
        <w:rPr>
          <w:rFonts w:hint="eastAsia"/>
          <w:sz w:val="21"/>
          <w:szCs w:val="21"/>
        </w:rPr>
      </w:pPr>
    </w:p>
    <w:p>
      <w:pPr>
        <w:spacing w:line="360" w:lineRule="auto"/>
        <w:jc w:val="center"/>
        <w:rPr>
          <w:rFonts w:hint="eastAsia"/>
          <w:sz w:val="21"/>
          <w:szCs w:val="21"/>
        </w:rPr>
      </w:pPr>
    </w:p>
    <w:p>
      <w:pPr>
        <w:spacing w:line="360" w:lineRule="auto"/>
        <w:jc w:val="center"/>
        <w:rPr>
          <w:rFonts w:hint="eastAsia"/>
          <w:sz w:val="21"/>
          <w:szCs w:val="21"/>
        </w:rPr>
      </w:pPr>
    </w:p>
    <w:p>
      <w:pPr>
        <w:spacing w:line="360" w:lineRule="auto"/>
        <w:jc w:val="center"/>
        <w:rPr>
          <w:rFonts w:hint="eastAsia"/>
          <w:sz w:val="21"/>
          <w:szCs w:val="21"/>
        </w:rPr>
      </w:pPr>
    </w:p>
    <w:p>
      <w:pPr>
        <w:spacing w:line="360" w:lineRule="auto"/>
        <w:jc w:val="center"/>
        <w:rPr>
          <w:rFonts w:hint="eastAsia"/>
          <w:sz w:val="21"/>
          <w:szCs w:val="21"/>
        </w:rPr>
      </w:pPr>
    </w:p>
    <w:p>
      <w:pPr>
        <w:spacing w:line="360" w:lineRule="auto"/>
        <w:jc w:val="center"/>
        <w:rPr>
          <w:rFonts w:hint="eastAsia"/>
          <w:sz w:val="21"/>
          <w:szCs w:val="21"/>
        </w:rPr>
      </w:pPr>
    </w:p>
    <w:p>
      <w:pPr>
        <w:spacing w:line="360" w:lineRule="auto"/>
        <w:jc w:val="center"/>
        <w:rPr>
          <w:rFonts w:hint="eastAsia"/>
          <w:sz w:val="21"/>
          <w:szCs w:val="21"/>
        </w:rPr>
      </w:pPr>
    </w:p>
    <w:p>
      <w:pPr>
        <w:spacing w:line="360" w:lineRule="auto"/>
        <w:jc w:val="center"/>
        <w:rPr>
          <w:rFonts w:hint="eastAsia"/>
          <w:sz w:val="21"/>
          <w:szCs w:val="21"/>
        </w:rPr>
      </w:pPr>
    </w:p>
    <w:p>
      <w:pPr>
        <w:spacing w:line="360" w:lineRule="auto"/>
        <w:jc w:val="center"/>
        <w:rPr>
          <w:rFonts w:hint="eastAsia"/>
          <w:sz w:val="21"/>
          <w:szCs w:val="21"/>
        </w:rPr>
      </w:pPr>
    </w:p>
    <w:p>
      <w:pPr>
        <w:spacing w:line="360" w:lineRule="auto"/>
        <w:jc w:val="center"/>
        <w:rPr>
          <w:rFonts w:hint="eastAsia"/>
          <w:sz w:val="21"/>
          <w:szCs w:val="21"/>
        </w:rPr>
      </w:pPr>
    </w:p>
    <w:p>
      <w:pPr>
        <w:spacing w:line="360" w:lineRule="auto"/>
        <w:jc w:val="center"/>
        <w:rPr>
          <w:rFonts w:hint="eastAsia"/>
          <w:sz w:val="21"/>
          <w:szCs w:val="21"/>
        </w:rPr>
      </w:pPr>
    </w:p>
    <w:p>
      <w:pPr>
        <w:spacing w:line="360" w:lineRule="auto"/>
        <w:jc w:val="center"/>
        <w:rPr>
          <w:rFonts w:hint="eastAsia"/>
          <w:sz w:val="21"/>
          <w:szCs w:val="21"/>
        </w:rPr>
      </w:pPr>
    </w:p>
    <w:p>
      <w:pPr>
        <w:spacing w:line="360" w:lineRule="auto"/>
        <w:jc w:val="center"/>
        <w:rPr>
          <w:rFonts w:hint="eastAsia"/>
          <w:sz w:val="21"/>
          <w:szCs w:val="21"/>
        </w:rPr>
      </w:pPr>
    </w:p>
    <w:p>
      <w:pPr>
        <w:spacing w:line="360" w:lineRule="auto"/>
        <w:jc w:val="center"/>
        <w:rPr>
          <w:rFonts w:hint="eastAsia"/>
          <w:sz w:val="21"/>
          <w:szCs w:val="21"/>
        </w:rPr>
      </w:pPr>
    </w:p>
    <w:p>
      <w:pPr>
        <w:spacing w:line="360" w:lineRule="auto"/>
        <w:jc w:val="center"/>
        <w:rPr>
          <w:rFonts w:hint="eastAsia"/>
          <w:sz w:val="21"/>
          <w:szCs w:val="21"/>
        </w:rPr>
      </w:pPr>
    </w:p>
    <w:p>
      <w:pPr>
        <w:spacing w:line="360" w:lineRule="auto"/>
        <w:jc w:val="center"/>
        <w:rPr>
          <w:rFonts w:hint="eastAsia"/>
          <w:sz w:val="21"/>
          <w:szCs w:val="21"/>
        </w:rPr>
      </w:pPr>
    </w:p>
    <w:p>
      <w:pPr>
        <w:spacing w:line="360" w:lineRule="auto"/>
        <w:jc w:val="center"/>
        <w:rPr>
          <w:rFonts w:hint="eastAsia"/>
          <w:sz w:val="21"/>
          <w:szCs w:val="21"/>
        </w:rPr>
      </w:pPr>
      <w:r>
        <w:rPr>
          <w:rFonts w:hint="eastAsia"/>
          <w:sz w:val="21"/>
          <w:szCs w:val="21"/>
        </w:rPr>
        <w:t>参考答案</w:t>
      </w:r>
    </w:p>
    <w:p>
      <w:pPr>
        <w:spacing w:line="360" w:lineRule="auto"/>
        <w:rPr>
          <w:sz w:val="21"/>
          <w:szCs w:val="21"/>
        </w:rPr>
      </w:pPr>
      <w:r>
        <w:rPr>
          <w:rFonts w:hint="eastAsia"/>
          <w:sz w:val="21"/>
          <w:szCs w:val="21"/>
        </w:rPr>
        <w:t>1.(1)A</w:t>
      </w:r>
    </w:p>
    <w:p>
      <w:pPr>
        <w:spacing w:line="360" w:lineRule="auto"/>
        <w:rPr>
          <w:sz w:val="21"/>
          <w:szCs w:val="21"/>
        </w:rPr>
      </w:pPr>
      <w:r>
        <w:rPr>
          <w:rFonts w:hint="eastAsia"/>
          <w:sz w:val="21"/>
          <w:szCs w:val="21"/>
        </w:rPr>
        <w:t>(2)毅(1分)　灼(1分)　谆　谆(1分)</w:t>
      </w:r>
    </w:p>
    <w:p>
      <w:pPr>
        <w:spacing w:line="360" w:lineRule="auto"/>
        <w:rPr>
          <w:sz w:val="21"/>
          <w:szCs w:val="21"/>
        </w:rPr>
      </w:pPr>
      <w:r>
        <w:rPr>
          <w:rFonts w:hint="eastAsia"/>
          <w:sz w:val="21"/>
          <w:szCs w:val="21"/>
        </w:rPr>
        <w:t>2.D　A项,见异思迁:看到别的事物就改变原来的主意。使用正确。B项,麻木不仁:肢体麻痹,没有感觉,形容对外界的事物反应迟钝或漠不关心。使用正确。C项,惊慌失措:惊恐慌乱,不知怎样办才好。使用正确。D项,参差不齐:长短、高低不齐。形容水平不一或很不整齐。对象使用错误。</w:t>
      </w:r>
    </w:p>
    <w:p>
      <w:pPr>
        <w:spacing w:line="360" w:lineRule="auto"/>
        <w:rPr>
          <w:sz w:val="21"/>
          <w:szCs w:val="21"/>
        </w:rPr>
      </w:pPr>
      <w:r>
        <w:rPr>
          <w:rFonts w:hint="eastAsia"/>
          <w:sz w:val="21"/>
          <w:szCs w:val="21"/>
        </w:rPr>
        <w:t>3.【答案示例】　宗传后稷家声远(或忠厚传家远)　学绍濂溪道脉长(或诗书继世长)(4分)</w:t>
      </w:r>
    </w:p>
    <w:p>
      <w:pPr>
        <w:spacing w:line="360" w:lineRule="auto"/>
        <w:rPr>
          <w:sz w:val="21"/>
          <w:szCs w:val="21"/>
        </w:rPr>
      </w:pPr>
      <w:r>
        <w:rPr>
          <w:rFonts w:hint="eastAsia"/>
          <w:sz w:val="21"/>
          <w:szCs w:val="21"/>
        </w:rPr>
        <w:t>4.【答案示例】　(1)敬爱的老师,亲爱的同学们,书籍是人类进步的阶梯。多读书,多思考,我们就不难发现:历史书给了我们对过去的沉思,科普书给了我们对未来的幻想,小说让我们畅游在跌宕起伏的情节中,散文让我们沉浸在清新隽永的文字里。正值青春年少的我们,应该抓住美好的时光,多读书,读好书。读一本好书,会激励我们不断地前进与成长。(2分)</w:t>
      </w:r>
    </w:p>
    <w:p>
      <w:pPr>
        <w:spacing w:line="360" w:lineRule="auto"/>
        <w:rPr>
          <w:sz w:val="21"/>
          <w:szCs w:val="21"/>
        </w:rPr>
      </w:pPr>
      <w:r>
        <w:rPr>
          <w:rFonts w:hint="eastAsia"/>
          <w:sz w:val="21"/>
          <w:szCs w:val="21"/>
        </w:rPr>
        <w:t>(2)拟写寒假读书计划,互相督促执行;合理安排读书和学习时间;选择有兴趣的经典名著来读。(2分,写出两个即可)</w:t>
      </w:r>
    </w:p>
    <w:p>
      <w:pPr>
        <w:spacing w:line="360" w:lineRule="auto"/>
        <w:rPr>
          <w:sz w:val="21"/>
          <w:szCs w:val="21"/>
        </w:rPr>
      </w:pPr>
      <w:r>
        <w:rPr>
          <w:rFonts w:hint="eastAsia"/>
          <w:sz w:val="21"/>
          <w:szCs w:val="21"/>
        </w:rPr>
        <w:t>(3)“读书小报”展(1分)　同学们将自己的阅读感受与体会制作成读书小报,将优秀的作品放在教室展览(2分)</w:t>
      </w:r>
    </w:p>
    <w:p>
      <w:pPr>
        <w:spacing w:line="360" w:lineRule="auto"/>
        <w:rPr>
          <w:sz w:val="21"/>
          <w:szCs w:val="21"/>
        </w:rPr>
      </w:pPr>
      <w:r>
        <w:rPr>
          <w:rFonts w:hint="eastAsia"/>
          <w:sz w:val="21"/>
          <w:szCs w:val="21"/>
        </w:rPr>
        <w:t>5.A　本题考查文言句子断句。解答时,首先要疏通句意,然后根据句意来断句。这句话的意思是:(欧阳修)四岁时父亲就去世了,母亲郑氏立誓守节,亲自教导欧阳修读书学习。由此可知,该句主要包含三方面内容,即“四岁而孤”“母郑氏自誓守节”“亲诲其学”。故选A。</w:t>
      </w:r>
    </w:p>
    <w:p>
      <w:pPr>
        <w:spacing w:line="360" w:lineRule="auto"/>
        <w:rPr>
          <w:sz w:val="21"/>
          <w:szCs w:val="21"/>
        </w:rPr>
      </w:pPr>
      <w:r>
        <w:rPr>
          <w:rFonts w:hint="eastAsia"/>
          <w:sz w:val="21"/>
          <w:szCs w:val="21"/>
        </w:rPr>
        <w:t>6.D　本题考查对文言重点词语意思的辨析。A项,书信/书写,写字;B项,放纵/惑乱,迷惑,这里是使动用法;C项,助词,相当于“的”/第三人称代词,他,这里指韩愈;D项,均为“超出”的意思。故选D。</w:t>
      </w:r>
    </w:p>
    <w:p>
      <w:pPr>
        <w:spacing w:line="360" w:lineRule="auto"/>
        <w:rPr>
          <w:sz w:val="21"/>
          <w:szCs w:val="21"/>
        </w:rPr>
      </w:pPr>
      <w:r>
        <w:rPr>
          <w:rFonts w:hint="eastAsia"/>
          <w:sz w:val="21"/>
          <w:szCs w:val="21"/>
        </w:rPr>
        <w:t>7.C　本题考查对文章内容的理解与分析。“必欲并辔绝驰而追与之并”中“并”是“比肩”的意思。故C项,“他决心要在名声上赶超韩愈”表述有误。</w:t>
      </w:r>
    </w:p>
    <w:p>
      <w:pPr>
        <w:spacing w:line="360" w:lineRule="auto"/>
        <w:rPr>
          <w:sz w:val="21"/>
          <w:szCs w:val="21"/>
        </w:rPr>
      </w:pPr>
      <w:r>
        <w:rPr>
          <w:rFonts w:hint="eastAsia"/>
          <w:sz w:val="21"/>
          <w:szCs w:val="21"/>
        </w:rPr>
        <w:t>8.(1)轻薄浮躁就不能修养性情。(3分。关键词: 险躁、治性)</w:t>
      </w:r>
    </w:p>
    <w:p>
      <w:pPr>
        <w:spacing w:line="360" w:lineRule="auto"/>
        <w:rPr>
          <w:sz w:val="21"/>
          <w:szCs w:val="21"/>
        </w:rPr>
      </w:pPr>
      <w:r>
        <w:rPr>
          <w:rFonts w:hint="eastAsia"/>
          <w:sz w:val="21"/>
          <w:szCs w:val="21"/>
        </w:rPr>
        <w:t>(2)(我)设法使他们活下来却不能够(或努力让他们活下来却没有成功),那么死去的人和我都没有遗憾。(3分。关键词: 而、恨)</w:t>
      </w:r>
    </w:p>
    <w:p>
      <w:pPr>
        <w:spacing w:line="360" w:lineRule="auto"/>
        <w:rPr>
          <w:sz w:val="21"/>
          <w:szCs w:val="21"/>
        </w:rPr>
      </w:pPr>
      <w:r>
        <w:rPr>
          <w:rFonts w:hint="eastAsia"/>
          <w:sz w:val="21"/>
          <w:szCs w:val="21"/>
        </w:rPr>
        <w:t>9.【答案示例】　①须有“志”。明确志向,选定目标。②须能“静”。摒除杂念和干扰,保持宁静专一的状态,专心致志学习。③须能“勤”。不怕苦累,刻苦勤奋地学习。④须惜“时”。善于利用时间,能在生活中挤出时间来学习。(每点1分)</w:t>
      </w:r>
    </w:p>
    <w:p>
      <w:pPr>
        <w:spacing w:line="360" w:lineRule="auto"/>
        <w:rPr>
          <w:sz w:val="21"/>
          <w:szCs w:val="21"/>
        </w:rPr>
      </w:pPr>
      <w:r>
        <w:rPr>
          <w:rFonts w:hint="eastAsia"/>
          <w:sz w:val="21"/>
          <w:szCs w:val="21"/>
        </w:rPr>
        <w:t>【解题思路】　本题考查概括文意的能力。甲文中,诸葛亮强调了“学须静也,才须学也”“非志无以成学”,即强调了“静心”“勤学”“立志”对于学有所成的作用;乙文中通过叙述欧阳修“苦志探赜,至忘寝食”,并通过其母教导“汝父为吏,常夜烛治官书”惜时来强调“勤”“时”对于学有所成的作用 ,综上,抓住“志”“静”“勤”“时”,归纳作答即可。</w:t>
      </w:r>
    </w:p>
    <w:p>
      <w:pPr>
        <w:spacing w:line="360" w:lineRule="auto"/>
        <w:rPr>
          <w:sz w:val="21"/>
          <w:szCs w:val="21"/>
        </w:rPr>
      </w:pPr>
      <w:r>
        <w:rPr>
          <w:rFonts w:hint="eastAsia"/>
          <w:sz w:val="21"/>
          <w:szCs w:val="21"/>
        </w:rPr>
        <w:t>【参考译文】</w:t>
      </w:r>
    </w:p>
    <w:p>
      <w:pPr>
        <w:spacing w:line="360" w:lineRule="auto"/>
        <w:rPr>
          <w:sz w:val="21"/>
          <w:szCs w:val="21"/>
        </w:rPr>
      </w:pPr>
      <w:r>
        <w:rPr>
          <w:rFonts w:hint="eastAsia"/>
          <w:sz w:val="21"/>
          <w:szCs w:val="21"/>
        </w:rPr>
        <w:t>【乙】欧阳修,字永叔,庐陵人。(欧阳修)四岁时父亲就去世了,母亲郑氏立誓守节,亲自教导欧阳修读书学习。家境贫穷,穷到以芦苇作笔,在地上学习写字。(欧阳修)幼年就聪敏过人,书读过一遍就能背诵下来。等到成年,有很高的声望。有一天,欧阳修在废纸篓中得到了唐朝韩愈的遗稿,读后心里十分仰慕。(于是他)费尽心思钻研深奥的学问道理,到了废寝忘食(的地步),决心要努力追赶韩愈,与他比肩齐名,此后,(欧阳修)凭着他的文章名满天下。</w:t>
      </w:r>
    </w:p>
    <w:p>
      <w:pPr>
        <w:spacing w:line="360" w:lineRule="auto"/>
        <w:rPr>
          <w:sz w:val="21"/>
          <w:szCs w:val="21"/>
        </w:rPr>
      </w:pPr>
      <w:r>
        <w:rPr>
          <w:rFonts w:hint="eastAsia"/>
          <w:sz w:val="21"/>
          <w:szCs w:val="21"/>
        </w:rPr>
        <w:t>欧阳修的母亲曾对他说:“你父亲做官的时候,常常在夜间点着蜡烛处理官府公文,多次停下来叹息。我问他(为何叹息),他便说:‘是死刑案子,我想寻求保全犯人生命的可能,却没有找到。’我说:‘生路可以寻求吗?’他说:‘(我)设法使他们活下来却不能够,那么死去的人和我都没有遗憾。(我)经常为死囚寻求生路,但仍还有因失误造成不该死的人被处死的,然而世间的官吏却常为犯人寻找处死的理由。’他平日教导别的子弟也常用这些话,我都听熟了。”欧阳修听了,终生照做不忘。</w:t>
      </w:r>
    </w:p>
    <w:p>
      <w:pPr>
        <w:spacing w:line="360" w:lineRule="auto"/>
        <w:rPr>
          <w:sz w:val="21"/>
          <w:szCs w:val="21"/>
        </w:rPr>
      </w:pPr>
      <w:r>
        <w:rPr>
          <w:rFonts w:hint="eastAsia"/>
          <w:sz w:val="21"/>
          <w:szCs w:val="21"/>
        </w:rPr>
        <w:t>10.D　本题考查关联词的理解与运用。第一空,“至少”表示最小的限度,最少;“也”表示判断或解释的语气。根据前一句的“其实不是”和后面的“不能算”可知,后一句表最小限度,用“至少”。第二空,“就是”,正是,表肯定语气;“也是”表示同样。根据语境,作者高度赞扬白求恩同志,同时也对“一班见异思迁的人”“一班鄙薄技术工作以为不足道、以为无出路的人”提出了批评意见,应选“也是”。第三空,“而且”表示并列,互相补充或递进;“尚且”,提出程度更甚的事例作为衬托,常与“何况”相呼应,表示进一层的意思。根据语境选用表递进的“而且”,强调捞纸的技术含量高。第四空,根据语境“仍保持着年均完成生产任务145.54%的纪录”中的“仍”可知,该空不能选“还”,否则语意重复;选用“至今”,起强调作用。故选D。</w:t>
      </w:r>
    </w:p>
    <w:p>
      <w:pPr>
        <w:spacing w:line="360" w:lineRule="auto"/>
        <w:rPr>
          <w:sz w:val="21"/>
          <w:szCs w:val="21"/>
        </w:rPr>
      </w:pPr>
      <w:r>
        <w:rPr>
          <w:rFonts w:hint="eastAsia"/>
          <w:sz w:val="21"/>
          <w:szCs w:val="21"/>
        </w:rPr>
        <w:t xml:space="preserve">11.(1)毫不利己专门利人、精益求精(2分) </w:t>
      </w:r>
    </w:p>
    <w:p>
      <w:pPr>
        <w:spacing w:line="360" w:lineRule="auto"/>
        <w:rPr>
          <w:sz w:val="21"/>
          <w:szCs w:val="21"/>
        </w:rPr>
      </w:pPr>
      <w:r>
        <w:rPr>
          <w:rFonts w:hint="eastAsia"/>
          <w:sz w:val="21"/>
          <w:szCs w:val="21"/>
        </w:rPr>
        <w:t xml:space="preserve">(2)吃苦耐劳、精益求精(2分) </w:t>
      </w:r>
    </w:p>
    <w:p>
      <w:pPr>
        <w:spacing w:line="360" w:lineRule="auto"/>
        <w:rPr>
          <w:sz w:val="21"/>
          <w:szCs w:val="21"/>
        </w:rPr>
      </w:pPr>
      <w:r>
        <w:rPr>
          <w:rFonts w:hint="eastAsia"/>
          <w:sz w:val="21"/>
          <w:szCs w:val="21"/>
        </w:rPr>
        <w:t>【解题思路】　本题考查对人物形象的分析。分析人物形象必须与文章的具体内容结合起来,结合人物的言行举止、具体的事件,来分析人物具体的性格特征和精神风貌。材料一,第一段主要赞扬白求恩“毫不利己专门利人的精神”,第二段主要赞扬白求恩“对技术精益求精的精神”,据此可提炼为“毫不利己专门利人、精益求精”。材料二,根据“抄起纸帘,在纸浆水里弯腰打捞……这样的日子周东红一做就是30多年”“在宣纸生产中……要求捞纸工既要吃苦耐劳,又要心灵手巧”,可概括为:吃苦耐劳的精神;根据“要想掌握这些宣纸制作的技术要领,就要熟悉上百种水浆动态,练就上百种分寸得当的手感,体味上百种细微差别”,可概括为“精益求精的精神”。</w:t>
      </w:r>
    </w:p>
    <w:p>
      <w:pPr>
        <w:spacing w:line="360" w:lineRule="auto"/>
        <w:rPr>
          <w:sz w:val="21"/>
          <w:szCs w:val="21"/>
        </w:rPr>
      </w:pPr>
      <w:r>
        <w:rPr>
          <w:rFonts w:hint="eastAsia"/>
          <w:sz w:val="21"/>
          <w:szCs w:val="21"/>
        </w:rPr>
        <w:t>12.【答案示例】　材料一主要采用对比手法,将白求恩与“不少人”对工作的态度、对同志对人民的态度、对工作的要求等方面作比较,突出了白求恩毫不利己专门利人、精益求精的可贵品质。(3分)材料二主要采用动作描写、语言描写和说明的表达方式(答出两种即可得1分),通过直接叙写周东红苦练捞纸技艺的行动、苦练捞纸的感慨之语以及他捞纸工作的时间、工作量、创下的纪录等数字,表现出周东红吃苦耐劳、精益求精的可贵品质。(3分)</w:t>
      </w:r>
    </w:p>
    <w:p>
      <w:pPr>
        <w:spacing w:line="360" w:lineRule="auto"/>
        <w:rPr>
          <w:sz w:val="21"/>
          <w:szCs w:val="21"/>
        </w:rPr>
      </w:pPr>
      <w:r>
        <w:rPr>
          <w:rFonts w:hint="eastAsia"/>
          <w:sz w:val="21"/>
          <w:szCs w:val="21"/>
        </w:rPr>
        <w:t xml:space="preserve">【解题思路】　本题考查对写作手法的理解。材料一主要采用对比手法,第一段,白求恩同志“对工作的极端的负责任”与“不少的人对工作不负责任”相对比;白求恩同志“对同志对人民的极端的热忱”与不少的人“对同志对人民不是满腔热忱”相对比,一正一反,分外鲜明。第二段,“白求恩同志是个医生,他以医疗为职业,对技术精益求精”与“一班见异思迁的人,一班鄙薄技术工作以为不足道、以为无出路的人”,形成对比,通过对比,褒贬分明,白求恩毫不利己专门利人、精益求精的品质显得更加突出,更加难能可贵;通过对比,显出差距,增强了文章的思想性和说服力。材料二中,“连做梦都是在捞纸”是语言描写,“每刀纸(100张)的重量误差仅2克”“他每年完成生产任务都在130%以上”“生产任务145.54%的纪录”等,是说明的表达方式;“抄起”“打捞”“跨步转身”“放到”“站上”等,是对他的动作描写。通过对周东红正面的描写,让读者了解了他捞纸工作的时间、工作量、创下的纪录,突出其吃苦耐劳、精益求精的可贵品质。 </w:t>
      </w:r>
    </w:p>
    <w:p>
      <w:pPr>
        <w:spacing w:line="360" w:lineRule="auto"/>
        <w:rPr>
          <w:sz w:val="21"/>
          <w:szCs w:val="21"/>
        </w:rPr>
      </w:pPr>
      <w:r>
        <w:rPr>
          <w:rFonts w:hint="eastAsia"/>
          <w:sz w:val="21"/>
          <w:szCs w:val="21"/>
        </w:rPr>
        <w:t>13.【答案示例】　白求恩对技术精益求精的精神,对我触动最大。我要向白求恩学习,发扬他精益求精的精神,努力学习科学知识,掌握各项技能,练就过硬的本领,凡事做到精益求精,让我的学习成绩更上一层楼。(4分,答出优秀品质,说出被触动的原因,言之成理即可)</w:t>
      </w:r>
    </w:p>
    <w:p>
      <w:pPr>
        <w:spacing w:line="360" w:lineRule="auto"/>
        <w:rPr>
          <w:sz w:val="21"/>
          <w:szCs w:val="21"/>
        </w:rPr>
      </w:pPr>
      <w:r>
        <w:rPr>
          <w:rFonts w:hint="eastAsia"/>
          <w:sz w:val="21"/>
          <w:szCs w:val="21"/>
        </w:rPr>
        <w:t>【解题思路】　主观性试题,答案不唯一,言之成理即可。</w:t>
      </w:r>
    </w:p>
    <w:p>
      <w:pPr>
        <w:spacing w:line="360" w:lineRule="auto"/>
        <w:rPr>
          <w:sz w:val="21"/>
          <w:szCs w:val="21"/>
        </w:rPr>
      </w:pPr>
      <w:r>
        <w:rPr>
          <w:rFonts w:hint="eastAsia"/>
          <w:sz w:val="21"/>
          <w:szCs w:val="21"/>
        </w:rPr>
        <w:t>14.【答案示例】　①担忧和沉重　②看见男人为女孩堆雪人　③感动(每空2分)</w:t>
      </w:r>
    </w:p>
    <w:p>
      <w:pPr>
        <w:spacing w:line="360" w:lineRule="auto"/>
        <w:rPr>
          <w:sz w:val="21"/>
          <w:szCs w:val="21"/>
        </w:rPr>
      </w:pPr>
      <w:r>
        <w:rPr>
          <w:rFonts w:hint="eastAsia"/>
          <w:sz w:val="21"/>
          <w:szCs w:val="21"/>
        </w:rPr>
        <w:t>【解题思路】　本题考查梳理并概括故事情节的能力。由“看见男人给小孩用雪搓手脚”的情节定位到第③段,当“我”看到这一切时,由第④段“怀着一种担忧和沉重,我离开了铁路旁的破房子”可知,此刻“我”的心情是“担忧和沉重”;再由“感受淡淡的暖意”的心路历程定位到第⑦段“连我的目光和心也都感受到那份淡淡的暖”,由前文“男人正在把雪堆不停地用手拍打整理,我知道,他正在堆雪人”可知,“我”是因为“看见男人为女孩堆雪人”而感到内心温暖;再由“离开的路上”的情节定位到第⑧段,由“可是却在这个冬天里,这样的感动着我”可知,这时“我”心里是充满“感动”的。据此整理答案填空即可。</w:t>
      </w:r>
    </w:p>
    <w:p>
      <w:pPr>
        <w:spacing w:line="360" w:lineRule="auto"/>
        <w:rPr>
          <w:sz w:val="21"/>
          <w:szCs w:val="21"/>
        </w:rPr>
      </w:pPr>
      <w:r>
        <w:rPr>
          <w:rFonts w:hint="eastAsia"/>
          <w:sz w:val="21"/>
          <w:szCs w:val="21"/>
        </w:rPr>
        <w:t>15.【答案示例】　动作描写( “掀”“装”“端”“弄”是动词),极富表现力,生动形象地写出了男人认真装雪并把雪拿回屋的动作,体现出男人的温暖、乐观的精神。(3分)</w:t>
      </w:r>
    </w:p>
    <w:p>
      <w:pPr>
        <w:spacing w:line="360" w:lineRule="auto"/>
        <w:rPr>
          <w:sz w:val="21"/>
          <w:szCs w:val="21"/>
        </w:rPr>
      </w:pPr>
      <w:r>
        <w:rPr>
          <w:rFonts w:hint="eastAsia"/>
          <w:sz w:val="21"/>
          <w:szCs w:val="21"/>
        </w:rPr>
        <w:t>【解题思路】　本题考查赏析关键词语的能力。题目要求是对加点词语进行赏析,可以先判断一下加点词语的词性,再判断写作技法。由“掀”“装”“端”“弄”等一连串的动词可知,这里运用的是动作描写。这些动词的使用,可以生动形象地描绘出那个男人认真装雪并将雪弄回屋内的画面,这对那个男子的细心和认真的形象的刻画非常具有表现力,结合上文“只看见男人正用雪给小孩搓手和脚。便明白,小孩一定是冻伤了”,可以看出那个男人对那个女孩的温暖和呵护。据此整理答案即可。</w:t>
      </w:r>
    </w:p>
    <w:p>
      <w:pPr>
        <w:spacing w:line="360" w:lineRule="auto"/>
        <w:rPr>
          <w:sz w:val="21"/>
          <w:szCs w:val="21"/>
        </w:rPr>
      </w:pPr>
      <w:r>
        <w:rPr>
          <w:rFonts w:hint="eastAsia"/>
          <w:sz w:val="21"/>
          <w:szCs w:val="21"/>
        </w:rPr>
        <w:t>16.【答案示例】　①表层含意:“冰冷”是指男人和女孩所居住的环境;“微笑”既指男人给女孩堆的面带微笑的雪人,也指堆的过程中,男人和女孩的脸上露出的微笑。②深层含意:在艰苦环境中依然坚强、乐观的精神。(每点2分)</w:t>
      </w:r>
    </w:p>
    <w:p>
      <w:pPr>
        <w:spacing w:line="360" w:lineRule="auto"/>
        <w:rPr>
          <w:sz w:val="21"/>
          <w:szCs w:val="21"/>
        </w:rPr>
      </w:pPr>
      <w:r>
        <w:rPr>
          <w:rFonts w:hint="eastAsia"/>
          <w:sz w:val="21"/>
          <w:szCs w:val="21"/>
        </w:rPr>
        <w:t>【解题思路】　本题考查理解文章标题的含意。通读全文可知,文中的男人和女孩居住的地方是已经被废弃,没有门窗,而且用破塑料布蒙着的,经受着北风呼啸的破房子,这样的居住环境,正对应着题目中的“冰冷”。而“微笑”的含义可以理解为雪人“看着很传神,就像是在微笑”,也可以理解为在堆雪人过程中男人和女孩的微笑。这是“冰冷里的微笑”的表层含意。天气是这样恶劣,居住的环境是如此苦寒,可是那个男人和女孩并没有因此放弃生活的希望,他们依旧认真地“用雪搓受冻部位”,依旧认真地堆雪人,这些都是他们认真对待生活的体现,说明他们具有坚强乐观的精神,这种精神难能可贵。这便是题目的深层含意。据此整理答案即可。</w:t>
      </w:r>
    </w:p>
    <w:p>
      <w:pPr>
        <w:spacing w:line="360" w:lineRule="auto"/>
        <w:rPr>
          <w:sz w:val="21"/>
          <w:szCs w:val="21"/>
        </w:rPr>
      </w:pPr>
      <w:r>
        <w:rPr>
          <w:rFonts w:hint="eastAsia"/>
          <w:sz w:val="21"/>
          <w:szCs w:val="21"/>
        </w:rPr>
        <w:t>17.【答案示例】　都用了议论的表达方式。(2分)</w:t>
      </w:r>
    </w:p>
    <w:p>
      <w:pPr>
        <w:spacing w:line="360" w:lineRule="auto"/>
        <w:rPr>
          <w:sz w:val="21"/>
          <w:szCs w:val="21"/>
        </w:rPr>
      </w:pPr>
      <w:r>
        <w:rPr>
          <w:rFonts w:hint="eastAsia"/>
          <w:sz w:val="21"/>
          <w:szCs w:val="21"/>
        </w:rPr>
        <w:t>本文作用:作者想象春天来了,男人和女孩都能过上幸福的生活,表达了作者对处于困境中的人们过上幸福生活的美好祝福,升华了文章的主旨。(2分)</w:t>
      </w:r>
    </w:p>
    <w:p>
      <w:pPr>
        <w:spacing w:line="360" w:lineRule="auto"/>
        <w:rPr>
          <w:sz w:val="21"/>
          <w:szCs w:val="21"/>
        </w:rPr>
      </w:pPr>
      <w:r>
        <w:rPr>
          <w:rFonts w:hint="eastAsia"/>
          <w:sz w:val="21"/>
          <w:szCs w:val="21"/>
        </w:rPr>
        <w:t>链接材料作用:作者抒发了对牧羊人的敬佩之情,赞美了牧羊人的毅力和无私奉献的品质,突出了本文的中心。(2分)</w:t>
      </w:r>
    </w:p>
    <w:p>
      <w:pPr>
        <w:spacing w:line="240" w:lineRule="auto"/>
        <w:rPr>
          <w:sz w:val="21"/>
          <w:szCs w:val="21"/>
        </w:rPr>
      </w:pPr>
      <w:r>
        <w:rPr>
          <w:rFonts w:hint="eastAsia"/>
          <w:sz w:val="21"/>
          <w:szCs w:val="21"/>
        </w:rPr>
        <w:t>【解题思路】　本题考查学生对文章的表达方式和内容进行分析的能力。分析文章末段可知,本段是对那个男人和女孩的经历发表自己的看法,而链接材料则是对植树的牧羊人凭借一己之力将荒漠变成绿洲的故事发表自己的看法,所以这里都运用了“议论”的表达方式。本文结尾由“春天的到来”想到那个女孩的冻伤也随之好了,他们在春天获得了温暖,去了更好的地方,过上了更美好的生活,这正是作者借助想象表达了对在人生困境中的那个男子和女孩能够过上幸福生活的殷切期盼。这样写,升华了文章的主旨。链接材料中,作者议论牧羊人凭借个人的体力与毅力将“这片荒漠变成了绿洲”,正是为了抒发作者对植树的牧羊人的无限敬佩之情,也对植树的牧羊人的坚定毅力和无私奉献的品质进行的由衷的赞美,从而突出了文章的中心。</w:t>
      </w:r>
    </w:p>
    <w:p>
      <w:pPr>
        <w:spacing w:line="240" w:lineRule="auto"/>
        <w:jc w:val="center"/>
        <w:rPr>
          <w:sz w:val="21"/>
          <w:szCs w:val="21"/>
        </w:rPr>
      </w:pPr>
      <w:r>
        <w:rPr>
          <w:rFonts w:hint="eastAsia"/>
          <w:sz w:val="21"/>
          <w:szCs w:val="21"/>
        </w:rPr>
        <w:t>18.拾起生命里的碎片</w:t>
      </w:r>
    </w:p>
    <w:p>
      <w:pPr>
        <w:spacing w:line="240" w:lineRule="auto"/>
        <w:rPr>
          <w:sz w:val="21"/>
          <w:szCs w:val="21"/>
        </w:rPr>
      </w:pPr>
      <w:r>
        <w:rPr>
          <w:rFonts w:hint="eastAsia"/>
          <w:sz w:val="21"/>
          <w:szCs w:val="21"/>
        </w:rPr>
        <w:t xml:space="preserve">  桥虽坚固,但已坍塌;街曾繁华,但已沧桑;巷虽深远,但已残破。不变的,是那生命里留下的点点滴滴。</w:t>
      </w:r>
    </w:p>
    <w:p>
      <w:pPr>
        <w:spacing w:line="240" w:lineRule="auto"/>
        <w:rPr>
          <w:sz w:val="21"/>
          <w:szCs w:val="21"/>
        </w:rPr>
      </w:pPr>
      <w:r>
        <w:rPr>
          <w:rFonts w:hint="eastAsia"/>
          <w:sz w:val="21"/>
          <w:szCs w:val="21"/>
        </w:rPr>
        <w:t xml:space="preserve">  那一天,窗外阳光明媚,到处洋溢着春的气息,我却被父母留在家里——收拾屋子,心情十分郁闷。后来,意外发现的相册把我的郁闷一扫而光。</w:t>
      </w:r>
    </w:p>
    <w:p>
      <w:pPr>
        <w:spacing w:line="240" w:lineRule="auto"/>
        <w:rPr>
          <w:sz w:val="21"/>
          <w:szCs w:val="21"/>
        </w:rPr>
      </w:pPr>
      <w:r>
        <w:rPr>
          <w:rFonts w:hint="eastAsia"/>
          <w:sz w:val="21"/>
          <w:szCs w:val="21"/>
        </w:rPr>
        <w:t xml:space="preserve">  翻开相册,看到领奖台上,我和几个“死党”脸上堆满笑容,手捧奖杯。在炎热的天气里,为了赢得篮球比赛,我们坚持不懈地训练,身上伤痕累累;为了战术,我们争吵过、冷战过。可是,赛场上,我们早已忘却了一切的不愉快,配合十分默契。当比赛到了最后的二十四秒时,我们和对手只差一分。当时,我们的心情异常紧张。我果断地将球传到同伴的手中,他起跳,投篮,命中。好一个三分球!我们成功逆袭。场内的欢呼声霎时响起,我们脸上的泪水和汗水早已分不清了。当我们捧起奖杯和鲜花,曾经的争吵已经抛在脑后了。我们明白了只有经历挫折,才能拥有成功。我们用拼搏的汗水酿就成功的琼浆,用远大的理想编织希望的彩虹,用执着的追求筑就青春的长城。</w:t>
      </w:r>
    </w:p>
    <w:p>
      <w:pPr>
        <w:spacing w:line="240" w:lineRule="auto"/>
        <w:rPr>
          <w:sz w:val="21"/>
          <w:szCs w:val="21"/>
        </w:rPr>
      </w:pPr>
      <w:r>
        <w:rPr>
          <w:rFonts w:hint="eastAsia"/>
          <w:sz w:val="21"/>
          <w:szCs w:val="21"/>
        </w:rPr>
        <w:t xml:space="preserve">         翻开相册,这里有我珍贵的友情。</w:t>
      </w:r>
    </w:p>
    <w:p>
      <w:pPr>
        <w:spacing w:line="240" w:lineRule="auto"/>
        <w:rPr>
          <w:sz w:val="21"/>
          <w:szCs w:val="21"/>
        </w:rPr>
      </w:pPr>
      <w:r>
        <w:rPr>
          <w:rFonts w:hint="eastAsia"/>
          <w:sz w:val="21"/>
          <w:szCs w:val="21"/>
        </w:rPr>
        <w:t xml:space="preserve">  继续翻看相册,看到一张合影时,泪水模糊了我的双眼。这是一张老师和同学们在一起的合影,它让我想起了我和老师一起度过的难以忘怀的时光。在我困惑不解时,老师帮助了我;在我低落失望时,老师鼓励了我;在我倔强犯错时,老师教导了我……老师总是尽心尽力、细心教导我,从不敷衍了事。天下没有不散的筵席,分离是无法改变的现实,可是这段感情是刻骨铭心、历久弥坚的。老师的恩情,我会永远铭记在心。</w:t>
      </w:r>
    </w:p>
    <w:p>
      <w:pPr>
        <w:spacing w:line="240" w:lineRule="auto"/>
        <w:rPr>
          <w:sz w:val="21"/>
          <w:szCs w:val="21"/>
        </w:rPr>
      </w:pPr>
      <w:r>
        <w:rPr>
          <w:rFonts w:hint="eastAsia"/>
          <w:sz w:val="21"/>
          <w:szCs w:val="21"/>
        </w:rPr>
        <w:t xml:space="preserve">  翻开相册,这里有我难忘的师生情。</w:t>
      </w:r>
    </w:p>
    <w:p>
      <w:pPr>
        <w:spacing w:line="240" w:lineRule="auto"/>
        <w:rPr>
          <w:sz w:val="21"/>
          <w:szCs w:val="21"/>
        </w:rPr>
      </w:pPr>
      <w:r>
        <w:rPr>
          <w:rFonts w:hint="eastAsia"/>
          <w:sz w:val="21"/>
          <w:szCs w:val="21"/>
        </w:rPr>
        <w:t>……</w:t>
      </w:r>
    </w:p>
    <w:p>
      <w:pPr>
        <w:spacing w:line="240" w:lineRule="auto"/>
        <w:rPr>
          <w:sz w:val="21"/>
          <w:szCs w:val="21"/>
        </w:rPr>
      </w:pPr>
      <w:r>
        <w:rPr>
          <w:rFonts w:hint="eastAsia"/>
          <w:sz w:val="21"/>
          <w:szCs w:val="21"/>
        </w:rPr>
        <w:t>一张张照片重现了我的过往,见证了我的成长。打开记忆的闸门,拾起生命里的碎片,重新品味过去的酸甜苦辣,从中领略生命的精彩,汲取奋勇前进的力量,这样人生才算完整,生命才不留遗憾。岁月已逝,但我们共同经历过的却不会忘记,让我们拾起生命里的碎片,让生命之花再次绽放。</w:t>
      </w:r>
    </w:p>
    <w:p>
      <w:pPr>
        <w:spacing w:line="360" w:lineRule="auto"/>
        <w:rPr>
          <w:rFonts w:hint="eastAsia"/>
          <w:sz w:val="21"/>
          <w:szCs w:val="21"/>
        </w:rPr>
      </w:pPr>
    </w:p>
    <w:p>
      <w:pPr>
        <w:spacing w:line="360" w:lineRule="auto"/>
        <w:rPr>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68A1"/>
    <w:rsid w:val="00040620"/>
    <w:rsid w:val="00052496"/>
    <w:rsid w:val="00062060"/>
    <w:rsid w:val="00087B3D"/>
    <w:rsid w:val="000A1B8D"/>
    <w:rsid w:val="000B0765"/>
    <w:rsid w:val="000F78A1"/>
    <w:rsid w:val="001420D0"/>
    <w:rsid w:val="00147A4A"/>
    <w:rsid w:val="00147C4E"/>
    <w:rsid w:val="001A55DC"/>
    <w:rsid w:val="001D3DE8"/>
    <w:rsid w:val="002035E0"/>
    <w:rsid w:val="0020386B"/>
    <w:rsid w:val="002A2403"/>
    <w:rsid w:val="002A46B2"/>
    <w:rsid w:val="002B68A1"/>
    <w:rsid w:val="002E460D"/>
    <w:rsid w:val="00304A10"/>
    <w:rsid w:val="00372148"/>
    <w:rsid w:val="0038375E"/>
    <w:rsid w:val="00395FCB"/>
    <w:rsid w:val="003C748B"/>
    <w:rsid w:val="003F20DF"/>
    <w:rsid w:val="004151FC"/>
    <w:rsid w:val="0042507C"/>
    <w:rsid w:val="00425670"/>
    <w:rsid w:val="0051656A"/>
    <w:rsid w:val="00586D91"/>
    <w:rsid w:val="0059412F"/>
    <w:rsid w:val="005B2BEF"/>
    <w:rsid w:val="005F40B1"/>
    <w:rsid w:val="008063D3"/>
    <w:rsid w:val="00867266"/>
    <w:rsid w:val="00880017"/>
    <w:rsid w:val="008A1A61"/>
    <w:rsid w:val="008B2CCD"/>
    <w:rsid w:val="008C5910"/>
    <w:rsid w:val="008F164E"/>
    <w:rsid w:val="00907AC0"/>
    <w:rsid w:val="00936414"/>
    <w:rsid w:val="00A31E49"/>
    <w:rsid w:val="00A42DFD"/>
    <w:rsid w:val="00B35A2E"/>
    <w:rsid w:val="00B87241"/>
    <w:rsid w:val="00BE3BFE"/>
    <w:rsid w:val="00BE7999"/>
    <w:rsid w:val="00C02FC6"/>
    <w:rsid w:val="00C04655"/>
    <w:rsid w:val="00C1490F"/>
    <w:rsid w:val="00C56B51"/>
    <w:rsid w:val="00D1586C"/>
    <w:rsid w:val="00D457E6"/>
    <w:rsid w:val="00D93E49"/>
    <w:rsid w:val="00DA2426"/>
    <w:rsid w:val="00DB6147"/>
    <w:rsid w:val="00DF583E"/>
    <w:rsid w:val="00E307D7"/>
    <w:rsid w:val="00E61393"/>
    <w:rsid w:val="00E622C1"/>
    <w:rsid w:val="00E938C6"/>
    <w:rsid w:val="00EB3445"/>
    <w:rsid w:val="00ED04AD"/>
    <w:rsid w:val="00F518BF"/>
    <w:rsid w:val="00F560AB"/>
    <w:rsid w:val="00F74288"/>
    <w:rsid w:val="00FB704B"/>
    <w:rsid w:val="15A20E25"/>
    <w:rsid w:val="27D21CD5"/>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cs="宋体"/>
      <w:kern w:val="0"/>
      <w:sz w:val="24"/>
      <w:szCs w:val="24"/>
    </w:rPr>
  </w:style>
  <w:style w:type="character" w:customStyle="1" w:styleId="7">
    <w:name w:val="页眉 Char"/>
    <w:link w:val="3"/>
    <w:semiHidden/>
    <w:uiPriority w:val="99"/>
    <w:rPr>
      <w:rFonts w:ascii="Times New Roman" w:hAnsi="Times New Roman"/>
      <w:sz w:val="18"/>
      <w:szCs w:val="18"/>
    </w:rPr>
  </w:style>
  <w:style w:type="character" w:customStyle="1" w:styleId="8">
    <w:name w:val="页脚 Char"/>
    <w:link w:val="2"/>
    <w:semiHidden/>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1727</Words>
  <Characters>9845</Characters>
  <Lines>82</Lines>
  <Paragraphs>23</Paragraphs>
  <TotalTime>14</TotalTime>
  <ScaleCrop>false</ScaleCrop>
  <LinksUpToDate>false</LinksUpToDate>
  <CharactersWithSpaces>11549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2022-08-17T12:02:00Z</dcterms:created>
  <dc:creator>xbany</dc:creator>
  <cp:lastModifiedBy>Administrator</cp:lastModifiedBy>
  <dcterms:modified xsi:type="dcterms:W3CDTF">2022-09-20T07:07:27Z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