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11480800</wp:posOffset>
            </wp:positionH>
            <wp:positionV relativeFrom="topMargin">
              <wp:posOffset>10528300</wp:posOffset>
            </wp:positionV>
            <wp:extent cx="444500" cy="495300"/>
            <wp:effectExtent l="0" t="0" r="12700" b="0"/>
            <wp:wrapNone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第一单元负数的初步认识（单元测试）数学五年级上册苏教版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1．以身高155 cm为标准，贝贝超过标准身高4cm，记作＋4cm；乐乐比标准身高矮2cm，记作（</w:t>
      </w:r>
      <w:r>
        <w:rPr>
          <w:rFonts w:ascii="'Times New Roman'" w:hAnsi="'Times New Roman'" w:eastAsia="'Times New Roman'" w:cs="'Times New Roman'"/>
        </w:rPr>
        <w:t>       </w:t>
      </w:r>
      <w:r>
        <w:t>）cm。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A．＋153</w:t>
      </w:r>
      <w:r>
        <w:tab/>
      </w:r>
      <w:r>
        <w:t>B．－153</w:t>
      </w:r>
      <w:r>
        <w:tab/>
      </w:r>
      <w:r>
        <w:t>C．＋2</w:t>
      </w:r>
      <w:r>
        <w:tab/>
      </w:r>
      <w:r>
        <w:t>D．－2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2．如果把一个人先向东走5m记作﹢5m，那么这个人又走﹣4m的意思是（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 xml:space="preserve">A．又向东走了4m </w:t>
      </w:r>
      <w:r>
        <w:tab/>
      </w:r>
      <w:r>
        <w:t xml:space="preserve">B．又向西走了1m </w:t>
      </w:r>
      <w:r>
        <w:tab/>
      </w:r>
      <w:r>
        <w:t xml:space="preserve">C．又向西走了4m 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3．下面各数中，最接近0的数是（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textAlignment w:val="center"/>
      </w:pPr>
      <w:r>
        <w:t>A．–3</w:t>
      </w:r>
      <w:r>
        <w:tab/>
      </w:r>
      <w:r>
        <w:t>B．–1</w:t>
      </w:r>
      <w:r>
        <w:tab/>
      </w:r>
      <w:r>
        <w:t>C．2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4．规定正常水位为0米，高于正常水位0.2米时记作＋0.2米，下列说法错误的是（    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A．高于正常水位1.2米，记作＋1.2米</w:t>
      </w:r>
      <w:r>
        <w:tab/>
      </w:r>
      <w:r>
        <w:t>B．－1米表示比正常水位低1米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textAlignment w:val="center"/>
      </w:pPr>
      <w:r>
        <w:t>C．＋2米表示水深2米</w:t>
      </w:r>
      <w:r>
        <w:drawing>
          <wp:inline distT="0" distB="0" distL="114300" distR="114300">
            <wp:extent cx="9525" cy="38100"/>
            <wp:effectExtent l="0" t="0" r="5715" b="762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D．低于正常水位0.6米记作－0.6米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5．2021年10月16日，神舟十三号载人飞船顺利升空。宇航员所在的太空舱内某时刻温度是</w:t>
      </w:r>
      <w:r>
        <w:object>
          <v:shape id="_x0000_i1025" o:spt="75" alt="eqId3e5bb598ac1484fca3b12e88eca0f8db" type="#_x0000_t75" style="height:13.95pt;width:24.6pt;" o:ole="t" filled="f" o:preferrelative="t" stroked="f" coordsize="21600,21600">
            <v:path/>
            <v:fill on="f" focussize="0,0"/>
            <v:stroke on="f" joinstyle="miter"/>
            <v:imagedata r:id="rId12" o:title="eqId3e5bb598ac1484fca3b12e88eca0f8d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，而太空舱外温度是</w:t>
      </w:r>
      <w:r>
        <w:object>
          <v:shape id="_x0000_i1026" o:spt="75" alt="eqId91177d9ee0d31cc01d6c7d1befeda7fa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14" o:title="eqId91177d9ee0d31cc01d6c7d1befeda7fa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>，太空舱内外温差是（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</w:t>
      </w:r>
      <w:r>
        <w:object>
          <v:shape id="_x0000_i1027" o:spt="75" alt="eqId3ec0cf27939b7c2602104718191bc4ff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6" o:title="eqId3ec0cf27939b7c2602104718191bc4ff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ab/>
      </w:r>
      <w:r>
        <w:t>B．</w:t>
      </w:r>
      <w:r>
        <w:object>
          <v:shape id="_x0000_i1028" o:spt="75" alt="eqIddb9c333bf3b964bf885f2bf87672e17b" type="#_x0000_t75" style="height:13.8pt;width:37.8pt;" o:ole="t" filled="f" o:preferrelative="t" stroked="f" coordsize="21600,21600">
            <v:path/>
            <v:fill on="f" focussize="0,0"/>
            <v:stroke on="f" joinstyle="miter"/>
            <v:imagedata r:id="rId18" o:title="eqIddb9c333bf3b964bf885f2bf87672e17b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7ef5d181a4d189853668282b076958bc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20" o:title="eqId7ef5d181a4d189853668282b076958b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ab/>
      </w:r>
      <w:r>
        <w:t>D．</w:t>
      </w:r>
      <w:r>
        <w:object>
          <v:shape id="_x0000_i1030" o:spt="75" alt="eqId17b64597c5add2bd58d4deb7b80f3eb1" type="#_x0000_t75" style="height:13.8pt;width:43.1pt;" o:ole="t" filled="f" o:preferrelative="t" stroked="f" coordsize="21600,21600">
            <v:path/>
            <v:fill on="f" focussize="0,0"/>
            <v:stroke on="f" joinstyle="miter"/>
            <v:imagedata r:id="rId22" o:title="eqId17b64597c5add2bd58d4deb7b80f3eb1"/>
            <o:lock v:ext="edit" aspectratio="t"/>
            <w10:wrap type="none"/>
            <w10:anchorlock/>
          </v:shape>
          <o:OLEObject Type="Embed" ProgID="Equation.DSMT4" ShapeID="_x0000_i1030" DrawAspect="Content" ObjectID="_1468075730" r:id="rId2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6．一艘潜水艇所处的高度是海拔﹣50米，一条鲨鱼在潜水艇上方30米，鲨鱼所处的位置是海拔（</w:t>
      </w:r>
      <w:r>
        <w:rPr>
          <w:rFonts w:ascii="'Times New Roman'" w:hAnsi="'Times New Roman'" w:eastAsia="'Times New Roman'" w:cs="'Times New Roman'"/>
        </w:rPr>
        <w:t>       </w:t>
      </w:r>
      <w:r>
        <w:t>）米。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</w:pPr>
      <w:r>
        <w:t>A．80</w:t>
      </w:r>
      <w:r>
        <w:tab/>
      </w:r>
      <w:r>
        <w:t>B．﹣80</w:t>
      </w:r>
      <w:r>
        <w:tab/>
      </w:r>
      <w:r>
        <w:t>C．20</w:t>
      </w:r>
      <w:r>
        <w:tab/>
      </w:r>
      <w:r>
        <w:t>D．﹣20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7．一瓶橙汁饮料的外包装上标有“净含量500克±5克”。这种橙汁饮料中最多只能灌装(        )克饮料；经检测，其中一瓶饮料的净含量是493克，这瓶饮料是(        )产品。（填“合格”或“不合格”）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8．中国海拔最高的地方是西藏的珠穆朗玛峰。海拔8848.86米；中国海拔最低的地方是新疆的艾丁湖，海拔﹣151.31米。珠穆朗玛峰和艾丁湖海拔相差(        )米。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9．某月甲市的平均气温是﹣12℃，乙市的平均气温是﹣18℃，则这个月_____市的平均气温较低。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10．五（2）班进行“男生一分钟跳绳测试”，以跳110下为标准。小明的成绩记作﹢5下，他实际跳了(        )下，小刚跳了103下，可以记作(        )下。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11．有一次数学测验，五（1）班的平均分是88分，若把高于平均分的部分记作正数，扬扬得98分，记作(        )分；舟舟得分记作﹣8分，她实际得分是(        )分。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12．一辆汽车向南行驶20千米记作﹢</w:t>
      </w:r>
      <w:r>
        <w:object>
          <v:shape id="_x0000_i1031" o:spt="75" alt="eqIdf179a5e46197a7f5f5646fefd47c1989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24" o:title="eqIdf179a5e46197a7f5f5646fefd47c1989"/>
            <o:lock v:ext="edit" aspectratio="t"/>
            <w10:wrap type="none"/>
            <w10:anchorlock/>
          </v:shape>
          <o:OLEObject Type="Embed" ProgID="Equation.DSMT4" ShapeID="_x0000_i1031" DrawAspect="Content" ObjectID="_1468075731" r:id="rId23">
            <o:LockedField>false</o:LockedField>
          </o:OLEObject>
        </w:object>
      </w:r>
      <w:r>
        <w:t>千米，﹣</w:t>
      </w:r>
      <w:r>
        <w:object>
          <v:shape id="_x0000_i1032" o:spt="75" alt="eqId1aad0f4f7f47ac83100121fd7a2fa6e8" type="#_x0000_t75" style="height:12.5pt;width:13.15pt;" o:ole="t" filled="f" o:preferrelative="t" stroked="f" coordsize="21600,21600">
            <v:path/>
            <v:fill on="f" focussize="0,0"/>
            <v:stroke on="f" joinstyle="miter"/>
            <v:imagedata r:id="rId26" o:title="eqId1aad0f4f7f47ac83100121fd7a2fa6e8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>千米表示这辆汽车向(        )行驶了(        )千米。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13．股票上涨1元记作+1元，股票下跌2元记作-2元． (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14．在－4、－9、－1 、0.1这四个数中，最大的数是－9。(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15．若将高100厘米定为0cm，则高120厘米就可记作﹢20厘米，﹣5cm就表示高95厘米。(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16．随州某日气温</w:t>
      </w:r>
      <w:r>
        <w:object>
          <v:shape id="_x0000_i1033" o:spt="75" alt="eqIdd13ce3ebd1112220c639562739f1f9d1" type="#_x0000_t75" style="height:11.2pt;width:13.2pt;" o:ole="t" filled="f" o:preferrelative="t" stroked="f" coordsize="21600,21600">
            <v:path/>
            <v:fill on="f" focussize="0,0"/>
            <v:stroke on="f" joinstyle="miter"/>
            <v:imagedata r:id="rId28" o:title="eqIdd13ce3ebd1112220c639562739f1f9d1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℃~8℃，这天的最大温差是3℃。(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17．5℃比﹣2℃的温度高3℃。(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18．一袋食品的净含量为100克（比净含量多或少3克以内合格）。检验员对这种食品进行抽样检验，并将数据记录在下表中。（比净含量多1克记作﹢1克）</w:t>
      </w:r>
    </w:p>
    <w:tbl>
      <w:tblPr>
        <w:tblStyle w:val="4"/>
        <w:tblW w:w="8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40"/>
        <w:gridCol w:w="1320"/>
        <w:gridCol w:w="1590"/>
        <w:gridCol w:w="1230"/>
        <w:gridCol w:w="1320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第1袋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第2袋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第3袋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第4袋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第5袋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相差克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﹣1</w:t>
            </w:r>
          </w:p>
        </w:tc>
        <w:tc>
          <w:tcPr>
            <w:tcW w:w="15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﹢1</w:t>
            </w:r>
          </w:p>
        </w:tc>
        <w:tc>
          <w:tcPr>
            <w:tcW w:w="12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﹣5</w:t>
            </w:r>
          </w:p>
        </w:tc>
        <w:tc>
          <w:tcPr>
            <w:tcW w:w="13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﹢2</w:t>
            </w:r>
          </w:p>
        </w:tc>
        <w:tc>
          <w:tcPr>
            <w:tcW w:w="1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﹣4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（1）哪袋食品最重？哪袋食品最轻？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（2）哪几袋食品合格？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19．小王家在红星商场的南边200米处，记作＋200米。现在他从家往北走，平均每分钟走80米，6分钟后他所处的位置可以用什么表示？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20．有4箱苹果，以每箱25kg为标准．超过的千克数记作正数，不足的千克数记作负数．称重记录如下：＋1kg、﹣3kg、＋2kg、﹣2kg．这4箱苹果分别重多少千克？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21．小明家的位置记为0米，向东走为正，向西走为负，若小明从家走了﹢70米，又走了﹣30米，这时小明离家的距离是多少米？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22．在一次数学测试中，六（2）班的平均成绩是92分，把高于平均成绩的分数记作正数，低于平均成绩的分数记作负数。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（1）张兰得了96分，应记作多少分？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（2）刘洋被记作了﹣5分，他实际得分是多少？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（3）李明得了92分，应记作多少分？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小明和小刚都在学校大门东侧，距离学校大门分别是400米和420米。向东走用正数表示，向西走用负数表示。两次记录小明的走动情况是+20米，﹣40米；两次记录小刚的走动情况是+30米，﹣70米．此时两人谁离学校门近一些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24．下表是一辆汽车从起点站开出后，途中经过4个停靠站，最后到达终点站。下表记录了这辆汽车全程载客数量的变化情况。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80"/>
        <w:gridCol w:w="868"/>
        <w:gridCol w:w="1285"/>
        <w:gridCol w:w="1285"/>
        <w:gridCol w:w="1283"/>
        <w:gridCol w:w="1285"/>
        <w:gridCol w:w="8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停靠站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起点站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中间第1站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中间第2站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中间第3站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中间第4站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终点站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上下车人数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﹢28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﹣5﹢3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﹣6﹢1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﹣70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﹣9﹢1</w:t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﹣6</w:t>
            </w:r>
          </w:p>
        </w:tc>
      </w:tr>
    </w:tbl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（1）中间第2站，上车多少人，下车多少人？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（2）中间第几站没有人上车？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（3）中间第几站，下车的人最多？</w:t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     505     不合格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8．9000.17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9．乙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115     ﹣7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﹢10     80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     北     50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13．</w:t>
      </w:r>
      <w:r>
        <w:rPr>
          <w:rFonts w:hint="eastAsia"/>
          <w:lang w:val="en-US" w:eastAsia="zh-CN"/>
        </w:rPr>
        <w:t>√</w:t>
      </w:r>
      <w:r>
        <w:rPr>
          <w:rFonts w:ascii="'Times New Roman'" w:hAnsi="'Times New Roman'" w:eastAsia="'Times New Roman'" w:cs="'Times New Roman'"/>
        </w:rPr>
        <w:t>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Wingdings 2" w:hAnsi="Wingdings 2" w:eastAsia="Wingdings 2" w:cs="Wingdings 2"/>
        </w:rPr>
      </w:pPr>
      <w:r>
        <w:t>14．</w:t>
      </w:r>
      <w:r>
        <w:rPr>
          <w:rFonts w:ascii="Wingdings 2" w:hAnsi="Wingdings 2" w:eastAsia="Wingdings 2" w:cs="Wingdings 2"/>
        </w:rPr>
        <w:sym w:font="Wingdings 2" w:char="F0CD"/>
      </w:r>
    </w:p>
    <w:p>
      <w:pPr>
        <w:shd w:val="clear" w:color="auto" w:fill="auto"/>
        <w:spacing w:line="360" w:lineRule="auto"/>
        <w:jc w:val="left"/>
        <w:textAlignment w:val="center"/>
      </w:pPr>
      <w:r>
        <w:t>15．√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18．（1）第4袋；第3袋；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（2）第1袋、第2袋、第4袋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19．－280米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20．26千克、22千克、27千克、23千克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21．40米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22．（1）﹢4分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360" w:lineRule="auto"/>
        <w:jc w:val="left"/>
        <w:textAlignment w:val="center"/>
        <w:rPr>
          <w:rFonts w:ascii="'Times New Roman'" w:hAnsi="'Times New Roman'" w:eastAsia="'Times New Roman'" w:cs="'Times New Roman'"/>
        </w:rPr>
      </w:pPr>
      <w:r>
        <w:t>（2）87分</w:t>
      </w:r>
      <w:r>
        <w:rPr>
          <w:rFonts w:ascii="'Times New Roman'" w:hAnsi="'Times New Roman'" w:eastAsia="'Times New Roman'" w:cs="'Times New Roman'"/>
        </w:rPr>
        <w:t>   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（3）0分</w:t>
      </w:r>
    </w:p>
    <w:p>
      <w:pPr>
        <w:shd w:val="clear" w:color="auto" w:fill="auto"/>
        <w:spacing w:line="360" w:lineRule="auto"/>
        <w:jc w:val="left"/>
        <w:textAlignment w:val="center"/>
      </w:pPr>
      <w:r>
        <w:t>23．一样近</w:t>
      </w:r>
    </w:p>
    <w:p>
      <w:pPr>
        <w:shd w:val="clear" w:color="auto" w:fill="auto"/>
        <w:spacing w:line="360" w:lineRule="auto"/>
        <w:jc w:val="left"/>
        <w:textAlignment w:val="center"/>
      </w:pPr>
      <w:r>
        <w:t>24．（1）上车1人；下车6人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（2）中间第3站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（3）中间第4站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02FC6"/>
    <w:rsid w:val="00C806B0"/>
    <w:rsid w:val="00E476EE"/>
    <w:rsid w:val="00EF035E"/>
    <w:rsid w:val="2DF64E5C"/>
    <w:rsid w:val="5E25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1" Type="http://schemas.openxmlformats.org/officeDocument/2006/relationships/fontTable" Target="fontTable.xml"/><Relationship Id="rId30" Type="http://schemas.openxmlformats.org/officeDocument/2006/relationships/customXml" Target="../customXml/item2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" Type="http://schemas.openxmlformats.org/officeDocument/2006/relationships/image" Target="media/image10.wmf"/><Relationship Id="rId23" Type="http://schemas.openxmlformats.org/officeDocument/2006/relationships/oleObject" Target="embeddings/oleObject7.bin"/><Relationship Id="rId22" Type="http://schemas.openxmlformats.org/officeDocument/2006/relationships/image" Target="media/image9.wmf"/><Relationship Id="rId21" Type="http://schemas.openxmlformats.org/officeDocument/2006/relationships/oleObject" Target="embeddings/oleObject6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7.wmf"/><Relationship Id="rId17" Type="http://schemas.openxmlformats.org/officeDocument/2006/relationships/oleObject" Target="embeddings/oleObject4.bin"/><Relationship Id="rId16" Type="http://schemas.openxmlformats.org/officeDocument/2006/relationships/image" Target="media/image6.wmf"/><Relationship Id="rId15" Type="http://schemas.openxmlformats.org/officeDocument/2006/relationships/oleObject" Target="embeddings/oleObject3.bin"/><Relationship Id="rId14" Type="http://schemas.openxmlformats.org/officeDocument/2006/relationships/image" Target="media/image5.wmf"/><Relationship Id="rId13" Type="http://schemas.openxmlformats.org/officeDocument/2006/relationships/oleObject" Target="embeddings/oleObject2.bin"/><Relationship Id="rId12" Type="http://schemas.openxmlformats.org/officeDocument/2006/relationships/image" Target="media/image4.wmf"/><Relationship Id="rId11" Type="http://schemas.openxmlformats.org/officeDocument/2006/relationships/oleObject" Target="embeddings/oleObject1.bin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1771</Words>
  <Characters>1994</Characters>
  <Lines>0</Lines>
  <Paragraphs>0</Paragraphs>
  <TotalTime>5</TotalTime>
  <ScaleCrop>false</ScaleCrop>
  <LinksUpToDate>false</LinksUpToDate>
  <CharactersWithSpaces>2208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2022-09-21T12:38:15Z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2052-11.1.0.12358</vt:lpwstr>
  </property>
  <property fmtid="{D5CDD505-2E9C-101B-9397-08002B2CF9AE}" pid="7" name="ICV">
    <vt:lpwstr>542C6A469B404B3A8F2B4C02F7F1741C</vt:lpwstr>
  </property>
</Properties>
</file>