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textAlignment w:val="center"/>
        <w:rPr>
          <w:rFonts w:cs="黑体" w:asciiTheme="minorEastAsia" w:hAnsiTheme="minorEastAsia" w:eastAsiaTheme="minorEastAsia"/>
          <w:b/>
          <w:sz w:val="28"/>
          <w:szCs w:val="28"/>
        </w:rPr>
      </w:pPr>
      <w:r>
        <w:rPr>
          <w:rFonts w:hint="eastAsia" w:cs="黑体" w:asciiTheme="minorEastAsia" w:hAnsiTheme="minorEastAsia" w:eastAsiaTheme="minorEastAsia"/>
          <w:b/>
          <w:sz w:val="28"/>
          <w:szCs w:val="28"/>
        </w:rPr>
        <w:drawing>
          <wp:anchor distT="0" distB="0" distL="114300" distR="114300" simplePos="0" relativeHeight="251658240" behindDoc="0" locked="0" layoutInCell="1" allowOverlap="1">
            <wp:simplePos x="0" y="0"/>
            <wp:positionH relativeFrom="page">
              <wp:posOffset>10668000</wp:posOffset>
            </wp:positionH>
            <wp:positionV relativeFrom="topMargin">
              <wp:posOffset>10325100</wp:posOffset>
            </wp:positionV>
            <wp:extent cx="266700" cy="3429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9"/>
                    <a:stretch>
                      <a:fillRect/>
                    </a:stretch>
                  </pic:blipFill>
                  <pic:spPr>
                    <a:xfrm>
                      <a:off x="0" y="0"/>
                      <a:ext cx="266700" cy="342900"/>
                    </a:xfrm>
                    <a:prstGeom prst="rect">
                      <a:avLst/>
                    </a:prstGeom>
                  </pic:spPr>
                </pic:pic>
              </a:graphicData>
            </a:graphic>
          </wp:anchor>
        </w:drawing>
      </w:r>
      <w:r>
        <w:rPr>
          <w:rFonts w:hint="eastAsia" w:cs="黑体" w:asciiTheme="minorEastAsia" w:hAnsiTheme="minorEastAsia" w:eastAsiaTheme="minorEastAsia"/>
          <w:b/>
          <w:sz w:val="28"/>
          <w:szCs w:val="28"/>
        </w:rPr>
        <w:t>七年级道德与法治上册部编版第三单元《师长情谊》测试卷</w:t>
      </w:r>
    </w:p>
    <w:p>
      <w:pPr>
        <w:spacing w:line="400" w:lineRule="exact"/>
        <w:jc w:val="center"/>
        <w:textAlignment w:val="center"/>
        <w:rPr>
          <w:rFonts w:cs="黑体" w:asciiTheme="minorEastAsia" w:hAnsiTheme="minorEastAsia" w:eastAsiaTheme="minorEastAsia"/>
          <w:b/>
          <w:sz w:val="28"/>
          <w:szCs w:val="28"/>
        </w:rPr>
      </w:pPr>
    </w:p>
    <w:p>
      <w:pPr>
        <w:spacing w:line="400" w:lineRule="exact"/>
        <w:jc w:val="center"/>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第I卷（选择题）</w:t>
      </w: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cs="黑体" w:asciiTheme="minorEastAsia" w:hAnsiTheme="minorEastAsia" w:eastAsiaTheme="minorEastAsia"/>
          <w:b/>
          <w:sz w:val="28"/>
          <w:szCs w:val="28"/>
        </w:rPr>
      </w:pPr>
      <w:r>
        <w:rPr>
          <w:rFonts w:hint="eastAsia" w:cs="黑体" w:asciiTheme="minorEastAsia" w:hAnsiTheme="minorEastAsia" w:eastAsiaTheme="minorEastAsia"/>
          <w:b/>
          <w:sz w:val="28"/>
          <w:szCs w:val="28"/>
        </w:rPr>
        <w:t>下列各小题的四个备选答案中，只有一个符合题意：</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59264" behindDoc="0" locked="0" layoutInCell="1" allowOverlap="1">
            <wp:simplePos x="0" y="0"/>
            <wp:positionH relativeFrom="column">
              <wp:posOffset>3623945</wp:posOffset>
            </wp:positionH>
            <wp:positionV relativeFrom="paragraph">
              <wp:posOffset>459740</wp:posOffset>
            </wp:positionV>
            <wp:extent cx="2066925" cy="1133475"/>
            <wp:effectExtent l="19050" t="0" r="9525" b="0"/>
            <wp:wrapSquare wrapText="bothSides"/>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cstate="print"/>
                    <a:stretch>
                      <a:fillRect/>
                    </a:stretch>
                  </pic:blipFill>
                  <pic:spPr>
                    <a:xfrm>
                      <a:off x="0" y="0"/>
                      <a:ext cx="2066925" cy="1133475"/>
                    </a:xfrm>
                    <a:prstGeom prst="rect">
                      <a:avLst/>
                    </a:prstGeom>
                  </pic:spPr>
                </pic:pic>
              </a:graphicData>
            </a:graphic>
          </wp:anchor>
        </w:drawing>
      </w:r>
      <w:r>
        <w:rPr>
          <w:rFonts w:asciiTheme="minorEastAsia" w:hAnsiTheme="minorEastAsia" w:eastAsiaTheme="minorEastAsia"/>
          <w:sz w:val="28"/>
          <w:szCs w:val="28"/>
        </w:rPr>
        <w:t>1．2021年5月15日，第28个“国际家庭日”中国宣传活动在深圳举行。某中学举行了“体味亲情”主题班会，同学们对下图理解正确的是</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A．小佳：家庭教育在于行动，无关言语</w:t>
      </w:r>
      <w:r>
        <w:rPr>
          <w:rFonts w:asciiTheme="minorEastAsia" w:hAnsiTheme="minorEastAsia" w:eastAsiaTheme="minorEastAsia"/>
          <w:sz w:val="28"/>
          <w:szCs w:val="28"/>
        </w:rPr>
        <w:tab/>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B．小婷：孝亲敬长就要事事顺从长辈</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C．小美：良好家风有助于子女健康成长</w:t>
      </w:r>
      <w:r>
        <w:rPr>
          <w:rFonts w:asciiTheme="minorEastAsia" w:hAnsiTheme="minorEastAsia" w:eastAsiaTheme="minorEastAsia"/>
          <w:sz w:val="28"/>
          <w:szCs w:val="28"/>
        </w:rPr>
        <w:tab/>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D．小满：家庭文化需要全盘继承和发扬</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2．习近平说：“广大家庭都要弘扬优良家风，以千千万万家庭的好家风支撑起全社会的好风气。”下列名言警句、谚语能体现良好家风中勤俭节约品质的是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A．孝悌也者，其为仁之本欤</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B．人而无礼，焉以为德</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C．一粥一饭，当思来之不易</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D．人而无信，不知其可也</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家是一生读不完的书，家不只是一所房子，家里有亲人，家中有亲情。在中国的家庭文化当中，“孝”是重要的精神内涵，《论语·学而》中说：孝悌也者，其为仁之本欤！“孝亲敬长”从道德角度来说这是因为</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A．孝敬父母是每个公民的法律义务</w:t>
      </w:r>
      <w:r>
        <w:rPr>
          <w:rFonts w:asciiTheme="minorEastAsia" w:hAnsiTheme="minorEastAsia" w:eastAsiaTheme="minorEastAsia"/>
          <w:sz w:val="28"/>
          <w:szCs w:val="28"/>
        </w:rPr>
        <w:tab/>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B．角色不同，责任相同，勇于承担责任</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C．孝敬父母是中华民族的传统美德</w:t>
      </w:r>
      <w:r>
        <w:rPr>
          <w:rFonts w:asciiTheme="minorEastAsia" w:hAnsiTheme="minorEastAsia" w:eastAsiaTheme="minorEastAsia"/>
          <w:sz w:val="28"/>
          <w:szCs w:val="28"/>
        </w:rPr>
        <w:tab/>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D．良好的亲子关系需要双方良好的互动</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4．一个孩子在日记中这样写：“爸妈，你们老是打击我，不跟人家打招呼是木头，议论新闻事件太幼稚，上网就是玩游戏……我到底是不是你们亲生的！”这件事说明</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A．由于心智、学识等不同，父母与孩子对问题的理解必然存在对立</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B．父母在家庭中具有至高无上的权威，我们必须无条件服从</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C．有些父母没有认识到代际差异，他们按照自己的思维方式来教育孩子可能带来误解</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D．亲子冲突有时难以避免，不必太在意</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5．近日电影《亲爱的》原型儿子孙卓时隔14年终于被找到，孙海洋曾表示，我们不一定非要他回家，作为爸爸妈妈，只希望知道孩子的下落，能亲眼看见他幸福才安心，让我们看看他过得好不好。”这让我们体味到…</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①对家人割舍不断的情感</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②形式可能变化，但亲情仍在</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③只有血脉相连才有亲情</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④要以良好的心态面对变化，让亲情更浓</w:t>
      </w:r>
    </w:p>
    <w:p>
      <w:pPr>
        <w:tabs>
          <w:tab w:val="left" w:pos="2210"/>
          <w:tab w:val="left" w:pos="4295"/>
          <w:tab w:val="left" w:pos="6365"/>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A．①②③</w:t>
      </w:r>
      <w:r>
        <w:rPr>
          <w:rFonts w:asciiTheme="minorEastAsia" w:hAnsiTheme="minorEastAsia" w:eastAsiaTheme="minorEastAsia"/>
          <w:sz w:val="28"/>
          <w:szCs w:val="28"/>
        </w:rPr>
        <w:tab/>
      </w:r>
      <w:r>
        <w:rPr>
          <w:rFonts w:asciiTheme="minorEastAsia" w:hAnsiTheme="minorEastAsia" w:eastAsiaTheme="minorEastAsia"/>
          <w:sz w:val="28"/>
          <w:szCs w:val="28"/>
        </w:rPr>
        <w:t>B．①②④</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ab/>
      </w:r>
      <w:r>
        <w:rPr>
          <w:rFonts w:asciiTheme="minorEastAsia" w:hAnsiTheme="minorEastAsia" w:eastAsiaTheme="minorEastAsia"/>
          <w:sz w:val="28"/>
          <w:szCs w:val="28"/>
        </w:rPr>
        <w:t>C．①③④</w:t>
      </w:r>
      <w:r>
        <w:rPr>
          <w:rFonts w:asciiTheme="minorEastAsia" w:hAnsiTheme="minorEastAsia" w:eastAsiaTheme="minorEastAsia"/>
          <w:sz w:val="28"/>
          <w:szCs w:val="28"/>
        </w:rPr>
        <w:tab/>
      </w:r>
      <w:r>
        <w:rPr>
          <w:rFonts w:asciiTheme="minorEastAsia" w:hAnsiTheme="minorEastAsia" w:eastAsiaTheme="minorEastAsia"/>
          <w:sz w:val="28"/>
          <w:szCs w:val="28"/>
        </w:rPr>
        <w:t>D．②③④</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0288" behindDoc="0" locked="0" layoutInCell="1" allowOverlap="1">
            <wp:simplePos x="0" y="0"/>
            <wp:positionH relativeFrom="column">
              <wp:posOffset>3166745</wp:posOffset>
            </wp:positionH>
            <wp:positionV relativeFrom="paragraph">
              <wp:posOffset>34290</wp:posOffset>
            </wp:positionV>
            <wp:extent cx="2314575" cy="1200150"/>
            <wp:effectExtent l="19050" t="0" r="9525" b="0"/>
            <wp:wrapSquare wrapText="bothSides"/>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cstate="print"/>
                    <a:stretch>
                      <a:fillRect/>
                    </a:stretch>
                  </pic:blipFill>
                  <pic:spPr>
                    <a:xfrm>
                      <a:off x="0" y="0"/>
                      <a:ext cx="2314575" cy="1200150"/>
                    </a:xfrm>
                    <a:prstGeom prst="rect">
                      <a:avLst/>
                    </a:prstGeom>
                  </pic:spPr>
                </pic:pic>
              </a:graphicData>
            </a:graphic>
          </wp:anchor>
        </w:drawing>
      </w:r>
      <w:r>
        <w:rPr>
          <w:rFonts w:asciiTheme="minorEastAsia" w:hAnsiTheme="minorEastAsia" w:eastAsiaTheme="minorEastAsia"/>
          <w:sz w:val="28"/>
          <w:szCs w:val="28"/>
        </w:rPr>
        <w:t>6．读如图，漫画中儿子正确的做法是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A．盲从妈妈决定，放弃休息时间</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B．合理调控情绪，及时交流沟通</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C．质疑父母观点，挑战妈妈权威</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D．正面顶撞父母，渴望独立自主</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7．孝敬父母是公民的道德义务和法律义务。青少年孝敬父母最重要的是</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A．努力学习让父母高兴</w:t>
      </w:r>
      <w:r>
        <w:rPr>
          <w:rFonts w:asciiTheme="minorEastAsia" w:hAnsiTheme="minorEastAsia" w:eastAsiaTheme="minorEastAsia"/>
          <w:sz w:val="28"/>
          <w:szCs w:val="28"/>
        </w:rPr>
        <w:tab/>
      </w:r>
      <w:r>
        <w:rPr>
          <w:rFonts w:asciiTheme="minorEastAsia" w:hAnsiTheme="minorEastAsia" w:eastAsiaTheme="minorEastAsia"/>
          <w:sz w:val="28"/>
          <w:szCs w:val="28"/>
        </w:rPr>
        <w:t>B．帮父母做力所能及的家务</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C．尊重和爱戴父母</w:t>
      </w:r>
      <w:r>
        <w:rPr>
          <w:rFonts w:asciiTheme="minorEastAsia" w:hAnsiTheme="minorEastAsia" w:eastAsiaTheme="minorEastAsia"/>
          <w:sz w:val="28"/>
          <w:szCs w:val="28"/>
        </w:rPr>
        <w:tab/>
      </w:r>
      <w:r>
        <w:rPr>
          <w:rFonts w:asciiTheme="minorEastAsia" w:hAnsiTheme="minorEastAsia" w:eastAsiaTheme="minorEastAsia"/>
          <w:sz w:val="28"/>
          <w:szCs w:val="28"/>
        </w:rPr>
        <w:t>D．认真聆听，对父母言听计从</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8．抱着爱心的“火柴人”漫画、按不同学生性格和表现“定制”的评语……临近期末，合肥市某学校的一位班主任为全班43名学生绘制了“萌萌哒”的漫画，并且定制“萌萌哒”评语，受到家长点赞。正确对待老师的表扬和批评，我们应该</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①把老师的表扬看作是对自己的鼓励和期待</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②把老师的批评当作对自己的鞭策③帮助老师解决烦恼</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④积极与老师交流互动，化解误会</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A．①②</w:t>
      </w:r>
      <w:r>
        <w:rPr>
          <w:rFonts w:asciiTheme="minorEastAsia" w:hAnsiTheme="minorEastAsia" w:eastAsiaTheme="minorEastAsia"/>
          <w:sz w:val="28"/>
          <w:szCs w:val="28"/>
        </w:rPr>
        <w:tab/>
      </w:r>
      <w:r>
        <w:rPr>
          <w:rFonts w:asciiTheme="minorEastAsia" w:hAnsiTheme="minorEastAsia" w:eastAsiaTheme="minorEastAsia"/>
          <w:sz w:val="28"/>
          <w:szCs w:val="28"/>
        </w:rPr>
        <w:t>B．③④</w:t>
      </w:r>
      <w:r>
        <w:rPr>
          <w:rFonts w:asciiTheme="minorEastAsia" w:hAnsiTheme="minorEastAsia" w:eastAsiaTheme="minorEastAsia"/>
          <w:sz w:val="28"/>
          <w:szCs w:val="28"/>
        </w:rPr>
        <w:tab/>
      </w:r>
      <w:r>
        <w:rPr>
          <w:rFonts w:asciiTheme="minorEastAsia" w:hAnsiTheme="minorEastAsia" w:eastAsiaTheme="minorEastAsia"/>
          <w:sz w:val="28"/>
          <w:szCs w:val="28"/>
        </w:rPr>
        <w:t>C．①③</w:t>
      </w:r>
      <w:r>
        <w:rPr>
          <w:rFonts w:asciiTheme="minorEastAsia" w:hAnsiTheme="minorEastAsia" w:eastAsiaTheme="minorEastAsia"/>
          <w:sz w:val="28"/>
          <w:szCs w:val="28"/>
        </w:rPr>
        <w:tab/>
      </w:r>
      <w:r>
        <w:rPr>
          <w:rFonts w:asciiTheme="minorEastAsia" w:hAnsiTheme="minorEastAsia" w:eastAsiaTheme="minorEastAsia"/>
          <w:sz w:val="28"/>
          <w:szCs w:val="28"/>
        </w:rPr>
        <w:t>D．②④</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9．春节档热播电影《你好,李焕英》讲述了女主贾玲在经历“子欲养而亲不待”的悲痛之后,意外穿越时空回到1981年，见到年轻的母亲，从而展开一段笑中带泪的亲情故事。对这段材料表达的主旨理解最为准确的是</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A．孝亲敬长在当下</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B．尽孝要在磨难中</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C．家庭氛围要民主</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D．尽孝事事顺长辈</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10．九年级学生小雨在课堂上打盹，受到老师的批评。你认为他的做法正确的是</w:t>
      </w:r>
    </w:p>
    <w:p>
      <w:pPr>
        <w:tabs>
          <w:tab w:val="left" w:pos="4565"/>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A．从此以后不理睬老师</w:t>
      </w:r>
      <w:r>
        <w:rPr>
          <w:rFonts w:asciiTheme="minorEastAsia" w:hAnsiTheme="minorEastAsia" w:eastAsiaTheme="minorEastAsia"/>
          <w:sz w:val="28"/>
          <w:szCs w:val="28"/>
        </w:rPr>
        <w:tab/>
      </w:r>
      <w:r>
        <w:rPr>
          <w:rFonts w:asciiTheme="minorEastAsia" w:hAnsiTheme="minorEastAsia" w:eastAsiaTheme="minorEastAsia"/>
          <w:sz w:val="28"/>
          <w:szCs w:val="28"/>
        </w:rPr>
        <w:t>B．立即在课堂上与老师进行争辩</w:t>
      </w:r>
    </w:p>
    <w:p>
      <w:pPr>
        <w:tabs>
          <w:tab w:val="left" w:pos="4565"/>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C．课后主动与老师说明情况</w:t>
      </w:r>
      <w:r>
        <w:rPr>
          <w:rFonts w:asciiTheme="minorEastAsia" w:hAnsiTheme="minorEastAsia" w:eastAsiaTheme="minorEastAsia"/>
          <w:sz w:val="28"/>
          <w:szCs w:val="28"/>
        </w:rPr>
        <w:tab/>
      </w:r>
      <w:r>
        <w:rPr>
          <w:rFonts w:asciiTheme="minorEastAsia" w:hAnsiTheme="minorEastAsia" w:eastAsiaTheme="minorEastAsia"/>
          <w:sz w:val="28"/>
          <w:szCs w:val="28"/>
        </w:rPr>
        <w:t>D．以后课堂上故意扰乱课堂秩序</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11．古人云：“教学相长。”对此，下列观点正确的是</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①真诚、恰当地向老师表达自己的观点和见解，既是对老师的积极反馈，也是师生共同学习的新资源②面对老师的引领和指导，主动参与、勤学好问的态度有助于与老师相互交流③与老师分享自己的学习感受、学习成果，可以促进师生共同进步④老师就是权威，我们要绝对服从</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A．①②③</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B．①③④</w:t>
      </w:r>
      <w:r>
        <w:rPr>
          <w:rFonts w:asciiTheme="minorEastAsia" w:hAnsiTheme="minorEastAsia" w:eastAsiaTheme="minorEastAsia"/>
          <w:sz w:val="28"/>
          <w:szCs w:val="28"/>
        </w:rPr>
        <w:tab/>
      </w:r>
      <w:r>
        <w:rPr>
          <w:rFonts w:asciiTheme="minorEastAsia" w:hAnsiTheme="minorEastAsia" w:eastAsiaTheme="minorEastAsia"/>
          <w:sz w:val="28"/>
          <w:szCs w:val="28"/>
        </w:rPr>
        <w:t>C．②③④</w:t>
      </w:r>
      <w:r>
        <w:rPr>
          <w:rFonts w:asciiTheme="minorEastAsia" w:hAnsiTheme="minorEastAsia" w:eastAsiaTheme="minorEastAsia"/>
          <w:sz w:val="28"/>
          <w:szCs w:val="28"/>
        </w:rPr>
        <w:tab/>
      </w:r>
      <w:r>
        <w:rPr>
          <w:rFonts w:asciiTheme="minorEastAsia" w:hAnsiTheme="minorEastAsia" w:eastAsiaTheme="minorEastAsia"/>
          <w:sz w:val="28"/>
          <w:szCs w:val="28"/>
        </w:rPr>
        <w:t>D．①②④</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12．热播电视剧《人世间》,剧情太过真实，让观众很有代入感，一经播出就赚足观众的眼泪。剧中，冯化成这样说“自古以来，孝分两种，养口体，养心智，同样重要，缺一不可”成了很多人的泪点。这告诉我们</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①孝敬双亲，需要做到百依百顺</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②感恩父母，需要给予物质需要</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③倾听父母，需要送去精神慰藉</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④努力学习，需要长大孝敬父母</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A．①②</w:t>
      </w:r>
      <w:r>
        <w:rPr>
          <w:rFonts w:asciiTheme="minorEastAsia" w:hAnsiTheme="minorEastAsia" w:eastAsiaTheme="minorEastAsia"/>
          <w:sz w:val="28"/>
          <w:szCs w:val="28"/>
        </w:rPr>
        <w:tab/>
      </w:r>
      <w:r>
        <w:rPr>
          <w:rFonts w:asciiTheme="minorEastAsia" w:hAnsiTheme="minorEastAsia" w:eastAsiaTheme="minorEastAsia"/>
          <w:sz w:val="28"/>
          <w:szCs w:val="28"/>
        </w:rPr>
        <w:t>B．①④</w:t>
      </w:r>
      <w:r>
        <w:rPr>
          <w:rFonts w:asciiTheme="minorEastAsia" w:hAnsiTheme="minorEastAsia" w:eastAsiaTheme="minorEastAsia"/>
          <w:sz w:val="28"/>
          <w:szCs w:val="28"/>
        </w:rPr>
        <w:tab/>
      </w:r>
      <w:r>
        <w:rPr>
          <w:rFonts w:asciiTheme="minorEastAsia" w:hAnsiTheme="minorEastAsia" w:eastAsiaTheme="minorEastAsia"/>
          <w:sz w:val="28"/>
          <w:szCs w:val="28"/>
        </w:rPr>
        <w:t>C．②③</w:t>
      </w:r>
      <w:r>
        <w:rPr>
          <w:rFonts w:asciiTheme="minorEastAsia" w:hAnsiTheme="minorEastAsia" w:eastAsiaTheme="minorEastAsia"/>
          <w:sz w:val="28"/>
          <w:szCs w:val="28"/>
        </w:rPr>
        <w:tab/>
      </w:r>
      <w:r>
        <w:rPr>
          <w:rFonts w:asciiTheme="minorEastAsia" w:hAnsiTheme="minorEastAsia" w:eastAsiaTheme="minorEastAsia"/>
          <w:sz w:val="28"/>
          <w:szCs w:val="28"/>
        </w:rPr>
        <w:t>D．③④</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13．2021年9月，“留虾女孩”的视频感动了无数网友。为了让做完手术的妈妈补身子，女孩经常把学校午餐里的虾、牛奶、水果等平常在家很少吃到的东西带给妈妈吃。”留虾女孩的故事告诉我们</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①父母是我们身心的寄居之所</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②“孝”是中国家庭文化的重要精神内涵③要弘扬中华民族孝亲敬长的传统美德</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④孝敬父母要体现在日常行为之中</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A．①②③</w:t>
      </w:r>
      <w:r>
        <w:rPr>
          <w:rFonts w:asciiTheme="minorEastAsia" w:hAnsiTheme="minorEastAsia" w:eastAsiaTheme="minorEastAsia"/>
          <w:sz w:val="28"/>
          <w:szCs w:val="28"/>
        </w:rPr>
        <w:tab/>
      </w:r>
      <w:r>
        <w:rPr>
          <w:rFonts w:asciiTheme="minorEastAsia" w:hAnsiTheme="minorEastAsia" w:eastAsiaTheme="minorEastAsia"/>
          <w:sz w:val="28"/>
          <w:szCs w:val="28"/>
        </w:rPr>
        <w:t>B．①②④</w:t>
      </w:r>
      <w:r>
        <w:rPr>
          <w:rFonts w:asciiTheme="minorEastAsia" w:hAnsiTheme="minorEastAsia" w:eastAsiaTheme="minorEastAsia"/>
          <w:sz w:val="28"/>
          <w:szCs w:val="28"/>
        </w:rPr>
        <w:tab/>
      </w:r>
      <w:r>
        <w:rPr>
          <w:rFonts w:asciiTheme="minorEastAsia" w:hAnsiTheme="minorEastAsia" w:eastAsiaTheme="minorEastAsia"/>
          <w:sz w:val="28"/>
          <w:szCs w:val="28"/>
        </w:rPr>
        <w:t>C．①③④</w:t>
      </w:r>
      <w:r>
        <w:rPr>
          <w:rFonts w:asciiTheme="minorEastAsia" w:hAnsiTheme="minorEastAsia" w:eastAsiaTheme="minorEastAsia"/>
          <w:sz w:val="28"/>
          <w:szCs w:val="28"/>
        </w:rPr>
        <w:tab/>
      </w:r>
      <w:r>
        <w:rPr>
          <w:rFonts w:asciiTheme="minorEastAsia" w:hAnsiTheme="minorEastAsia" w:eastAsiaTheme="minorEastAsia"/>
          <w:sz w:val="28"/>
          <w:szCs w:val="28"/>
        </w:rPr>
        <w:t>D．②③④</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14．小文品学兼优，深受老师和同学的喜爱。有一次他因吃了感冒药，在课堂上打瞌睡，被老师批评，觉得很没面子。小文应该</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①适时和老师巧妙沟通</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②正确对待老师的批评</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③积极调整自己的心态</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④当场为自己辩护解释</w:t>
      </w:r>
    </w:p>
    <w:p>
      <w:pPr>
        <w:tabs>
          <w:tab w:val="left" w:pos="2210"/>
          <w:tab w:val="left" w:pos="4295"/>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A．①②③</w:t>
      </w:r>
      <w:r>
        <w:rPr>
          <w:rFonts w:asciiTheme="minorEastAsia" w:hAnsiTheme="minorEastAsia" w:eastAsiaTheme="minorEastAsia"/>
          <w:sz w:val="28"/>
          <w:szCs w:val="28"/>
        </w:rPr>
        <w:tab/>
      </w:r>
      <w:r>
        <w:rPr>
          <w:rFonts w:asciiTheme="minorEastAsia" w:hAnsiTheme="minorEastAsia" w:eastAsiaTheme="minorEastAsia"/>
          <w:sz w:val="28"/>
          <w:szCs w:val="28"/>
        </w:rPr>
        <w:t>B．①②④</w:t>
      </w:r>
      <w:r>
        <w:rPr>
          <w:rFonts w:asciiTheme="minorEastAsia" w:hAnsiTheme="minorEastAsia" w:eastAsiaTheme="minorEastAsia"/>
          <w:sz w:val="28"/>
          <w:szCs w:val="28"/>
        </w:rPr>
        <w:tab/>
      </w:r>
      <w:r>
        <w:rPr>
          <w:rFonts w:asciiTheme="minorEastAsia" w:hAnsiTheme="minorEastAsia" w:eastAsiaTheme="minorEastAsia"/>
          <w:sz w:val="28"/>
          <w:szCs w:val="28"/>
        </w:rPr>
        <w:t>C．①③④</w:t>
      </w:r>
      <w:r>
        <w:rPr>
          <w:rFonts w:asciiTheme="minorEastAsia" w:hAnsiTheme="minorEastAsia" w:eastAsiaTheme="minorEastAsia"/>
          <w:sz w:val="28"/>
          <w:szCs w:val="28"/>
        </w:rPr>
        <w:tab/>
      </w:r>
      <w:r>
        <w:rPr>
          <w:rFonts w:asciiTheme="minorEastAsia" w:hAnsiTheme="minorEastAsia" w:eastAsiaTheme="minorEastAsia"/>
          <w:sz w:val="28"/>
          <w:szCs w:val="28"/>
        </w:rPr>
        <w:t>D．②③④</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15．某校开展了以“建设和谐家庭”为主题的问卷调查。下表是其中一个问题的调查统计结果，这一结果可以反映出</w:t>
      </w:r>
    </w:p>
    <w:tbl>
      <w:tblPr>
        <w:tblStyle w:val="6"/>
        <w:tblW w:w="7087" w:type="dxa"/>
        <w:tblInd w:w="5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835"/>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1" w:hRule="atLeast"/>
        </w:trPr>
        <w:tc>
          <w:tcPr>
            <w:tcW w:w="7087"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当你与父母意见不一致时，你的家庭通常如何解决？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选项</w:t>
            </w:r>
          </w:p>
        </w:tc>
        <w:tc>
          <w:tcPr>
            <w:tcW w:w="42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你说了算</w:t>
            </w:r>
          </w:p>
        </w:tc>
        <w:tc>
          <w:tcPr>
            <w:tcW w:w="42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10.43%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父母说了算</w:t>
            </w:r>
          </w:p>
        </w:tc>
        <w:tc>
          <w:tcPr>
            <w:tcW w:w="42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14.31%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共同商量解决</w:t>
            </w:r>
          </w:p>
        </w:tc>
        <w:tc>
          <w:tcPr>
            <w:tcW w:w="42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75.26%</w:t>
            </w:r>
          </w:p>
        </w:tc>
      </w:tr>
    </w:tbl>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A．“你说了算”的家庭亲子关系最平等</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B．“父母说了算”的家庭一定缺少亲情</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C．“共同商量解决”的家庭没有矛盾冲突</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D．现代家庭大多通过互动沟通解决问题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16．良好的亲子关系,是个体发展的重要力量，对于孩子的人格塑造和日后适应社会,都有着重要的作用。建立良好的亲子关系,需要我们</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A．积极与父母沟通交流,消除与父母的矛盾</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B．接纳父母的做法,理解父母行为中蕴含的爱</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C．信任父母,听从父母对我们作出的各种安排</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D．心胸宽广，积极乐观,不与父母一般见识</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17．《中华人民共和国教师法（修订草案）（征求意见稿）》规定：“教师应当履行下列义务：继承和弘扬中华优秀传统文化、革命文化和社会主义先进文化…” 这主要体现</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①教师是人类文明主要传承者之</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②老师是我们成长中的唯一引路人③只有老师才能传承人类的文明</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④人类文明延续在很大程度上靠教育来传承</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A．①②</w:t>
      </w:r>
      <w:r>
        <w:rPr>
          <w:rFonts w:asciiTheme="minorEastAsia" w:hAnsiTheme="minorEastAsia" w:eastAsiaTheme="minorEastAsia"/>
          <w:sz w:val="28"/>
          <w:szCs w:val="28"/>
        </w:rPr>
        <w:tab/>
      </w:r>
      <w:r>
        <w:rPr>
          <w:rFonts w:asciiTheme="minorEastAsia" w:hAnsiTheme="minorEastAsia" w:eastAsiaTheme="minorEastAsia"/>
          <w:sz w:val="28"/>
          <w:szCs w:val="28"/>
        </w:rPr>
        <w:t>B．②④</w:t>
      </w:r>
      <w:r>
        <w:rPr>
          <w:rFonts w:asciiTheme="minorEastAsia" w:hAnsiTheme="minorEastAsia" w:eastAsiaTheme="minorEastAsia"/>
          <w:sz w:val="28"/>
          <w:szCs w:val="28"/>
        </w:rPr>
        <w:tab/>
      </w:r>
      <w:r>
        <w:rPr>
          <w:rFonts w:asciiTheme="minorEastAsia" w:hAnsiTheme="minorEastAsia" w:eastAsiaTheme="minorEastAsia"/>
          <w:sz w:val="28"/>
          <w:szCs w:val="28"/>
        </w:rPr>
        <w:t>C．①④</w:t>
      </w:r>
      <w:r>
        <w:rPr>
          <w:rFonts w:asciiTheme="minorEastAsia" w:hAnsiTheme="minorEastAsia" w:eastAsiaTheme="minorEastAsia"/>
          <w:sz w:val="28"/>
          <w:szCs w:val="28"/>
        </w:rPr>
        <w:tab/>
      </w:r>
      <w:r>
        <w:rPr>
          <w:rFonts w:asciiTheme="minorEastAsia" w:hAnsiTheme="minorEastAsia" w:eastAsiaTheme="minorEastAsia"/>
          <w:sz w:val="28"/>
          <w:szCs w:val="28"/>
        </w:rPr>
        <w:t>D．③④</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p>
    <w:p>
      <w:pPr>
        <w:tabs>
          <w:tab w:val="left" w:pos="2076"/>
          <w:tab w:val="left" w:pos="4153"/>
          <w:tab w:val="left" w:pos="6229"/>
        </w:tabs>
        <w:spacing w:line="400" w:lineRule="exact"/>
        <w:jc w:val="center"/>
        <w:textAlignment w:val="center"/>
        <w:rPr>
          <w:rFonts w:cs="宋体" w:asciiTheme="minorEastAsia" w:hAnsiTheme="minorEastAsia" w:eastAsiaTheme="minorEastAsia"/>
          <w:b/>
          <w:sz w:val="28"/>
          <w:szCs w:val="28"/>
        </w:rPr>
      </w:pPr>
      <w:r>
        <w:rPr>
          <w:rFonts w:cs="宋体" w:asciiTheme="minorEastAsia" w:hAnsiTheme="minorEastAsia" w:eastAsiaTheme="minorEastAsia"/>
          <w:b/>
          <w:sz w:val="28"/>
          <w:szCs w:val="28"/>
        </w:rPr>
        <w:t>第II卷（非选择题）</w:t>
      </w: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18．【师长情谊】</w:t>
      </w:r>
    </w:p>
    <w:p>
      <w:pPr>
        <w:spacing w:line="400" w:lineRule="exact"/>
        <w:ind w:firstLine="560" w:firstLineChars="200"/>
        <w:textAlignment w:val="center"/>
        <w:rPr>
          <w:rFonts w:cs="楷体" w:asciiTheme="minorEastAsia" w:hAnsiTheme="minorEastAsia" w:eastAsiaTheme="minorEastAsia"/>
          <w:sz w:val="28"/>
          <w:szCs w:val="28"/>
        </w:rPr>
      </w:pPr>
      <w:r>
        <w:rPr>
          <w:rFonts w:cs="楷体" w:asciiTheme="minorEastAsia" w:hAnsiTheme="minorEastAsia" w:eastAsiaTheme="minorEastAsia"/>
          <w:sz w:val="28"/>
          <w:szCs w:val="28"/>
        </w:rPr>
        <w:t>情境一 我觉得语文老师讲课幽默风趣，对数学老师讲课没有兴趣，也不适应数学老师上课的方式。</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(1)我应该：_______________________________________________；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理由：____________________________________________________。</w:t>
      </w:r>
    </w:p>
    <w:p>
      <w:pPr>
        <w:spacing w:line="400" w:lineRule="exact"/>
        <w:ind w:firstLine="560" w:firstLineChars="200"/>
        <w:textAlignment w:val="center"/>
        <w:rPr>
          <w:rFonts w:cs="楷体" w:asciiTheme="minorEastAsia" w:hAnsiTheme="minorEastAsia" w:eastAsiaTheme="minorEastAsia"/>
          <w:sz w:val="28"/>
          <w:szCs w:val="28"/>
        </w:rPr>
      </w:pPr>
      <w:r>
        <w:rPr>
          <w:rFonts w:cs="楷体" w:asciiTheme="minorEastAsia" w:hAnsiTheme="minorEastAsia" w:eastAsiaTheme="minorEastAsia"/>
          <w:sz w:val="28"/>
          <w:szCs w:val="28"/>
        </w:rPr>
        <w:t>情境二 我想拥有一台属于自己的华为手机，父母却不同意，认为有了手机，我就会沉迷游戏而荒废学业。</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(2)我应该：________________________________________________；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理由：_____________________________________________________。</w:t>
      </w:r>
    </w:p>
    <w:p>
      <w:pPr>
        <w:spacing w:line="400" w:lineRule="exact"/>
        <w:ind w:firstLine="560" w:firstLineChars="200"/>
        <w:textAlignment w:val="center"/>
        <w:rPr>
          <w:rFonts w:cs="楷体" w:asciiTheme="minorEastAsia" w:hAnsiTheme="minorEastAsia" w:eastAsiaTheme="minorEastAsia"/>
          <w:sz w:val="28"/>
          <w:szCs w:val="28"/>
        </w:rPr>
      </w:pPr>
      <w:r>
        <w:rPr>
          <w:rFonts w:cs="楷体" w:asciiTheme="minorEastAsia" w:hAnsiTheme="minorEastAsia" w:eastAsiaTheme="minorEastAsia"/>
          <w:sz w:val="28"/>
          <w:szCs w:val="28"/>
        </w:rPr>
        <w:t>情境三 在家，我父母经常为一些小事而争吵，让我无法安心学习。</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(3)我应该：________________________________________________</w:t>
      </w:r>
      <w:r>
        <w:rPr>
          <w:rFonts w:hint="eastAsia" w:asciiTheme="minorEastAsia" w:hAnsiTheme="minorEastAsia" w:eastAsiaTheme="minorEastAsia"/>
          <w:sz w:val="28"/>
          <w:szCs w:val="28"/>
        </w:rPr>
        <w:t>；</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理由：_____________________________________________________。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19．【以德育人依法带娃】观察下列漫画，回答问题。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1312" behindDoc="0" locked="0" layoutInCell="1" allowOverlap="1">
            <wp:simplePos x="0" y="0"/>
            <wp:positionH relativeFrom="column">
              <wp:posOffset>318770</wp:posOffset>
            </wp:positionH>
            <wp:positionV relativeFrom="paragraph">
              <wp:posOffset>75565</wp:posOffset>
            </wp:positionV>
            <wp:extent cx="4972050" cy="1809750"/>
            <wp:effectExtent l="19050" t="0" r="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cstate="print"/>
                    <a:stretch>
                      <a:fillRect/>
                    </a:stretch>
                  </pic:blipFill>
                  <pic:spPr>
                    <a:xfrm>
                      <a:off x="0" y="0"/>
                      <a:ext cx="4972050" cy="1809750"/>
                    </a:xfrm>
                    <a:prstGeom prst="rect">
                      <a:avLst/>
                    </a:prstGeom>
                  </pic:spPr>
                </pic:pic>
              </a:graphicData>
            </a:graphic>
          </wp:anchor>
        </w:drawing>
      </w: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 xml:space="preserve">(1)上述两幅漫画共同反映了当前社会中哪一热议话题? </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 xml:space="preserve">(2)漫画中两位家长的不同行为分别会产生哪些结果? </w:t>
      </w:r>
    </w:p>
    <w:p>
      <w:pPr>
        <w:spacing w:line="400" w:lineRule="exact"/>
        <w:textAlignment w:val="center"/>
        <w:rPr>
          <w:rFonts w:cs="'Times New Roman'" w:asciiTheme="minorEastAsia" w:hAnsiTheme="minorEastAsia" w:eastAsiaTheme="minorEastAsia"/>
          <w:sz w:val="28"/>
          <w:szCs w:val="28"/>
        </w:rPr>
      </w:pPr>
      <w:r>
        <w:rPr>
          <w:rFonts w:asciiTheme="minorEastAsia" w:hAnsiTheme="minorEastAsia" w:eastAsiaTheme="minorEastAsia"/>
          <w:sz w:val="28"/>
          <w:szCs w:val="28"/>
        </w:rPr>
        <w:t>20．</w:t>
      </w:r>
      <w:r>
        <w:rPr>
          <w:rFonts w:cs="楷体" w:asciiTheme="minorEastAsia" w:hAnsiTheme="minorEastAsia" w:eastAsiaTheme="minorEastAsia"/>
          <w:sz w:val="28"/>
          <w:szCs w:val="28"/>
        </w:rPr>
        <w:t>材料一</w:t>
      </w:r>
      <w:r>
        <w:rPr>
          <w:rFonts w:hint="eastAsia" w:cs="'Times New Roman'" w:asciiTheme="minorEastAsia" w:hAnsiTheme="minorEastAsia" w:eastAsiaTheme="minorEastAsia"/>
          <w:sz w:val="28"/>
          <w:szCs w:val="28"/>
        </w:rPr>
        <w:t xml:space="preserve">  </w:t>
      </w:r>
      <w:r>
        <w:rPr>
          <w:rFonts w:cs="楷体" w:asciiTheme="minorEastAsia" w:hAnsiTheme="minorEastAsia" w:eastAsiaTheme="minorEastAsia"/>
          <w:sz w:val="28"/>
          <w:szCs w:val="28"/>
        </w:rPr>
        <w:t>2021年7月22日，中宣部、中央文明办、中央纪委机关、中组部、教育部和全国妇联印发《关于进一步加强家庭家教家风建设的实施意见》。</w:t>
      </w:r>
    </w:p>
    <w:p>
      <w:pPr>
        <w:spacing w:line="400" w:lineRule="exact"/>
        <w:textAlignment w:val="center"/>
        <w:rPr>
          <w:rFonts w:cs="'Times New Roman'" w:asciiTheme="minorEastAsia" w:hAnsiTheme="minorEastAsia" w:eastAsiaTheme="minorEastAsia"/>
          <w:sz w:val="28"/>
          <w:szCs w:val="28"/>
        </w:rPr>
      </w:pPr>
      <w:r>
        <w:rPr>
          <w:rFonts w:cs="楷体" w:asciiTheme="minorEastAsia" w:hAnsiTheme="minorEastAsia" w:eastAsiaTheme="minorEastAsia"/>
          <w:sz w:val="28"/>
          <w:szCs w:val="28"/>
        </w:rPr>
        <w:t>材料二</w:t>
      </w:r>
      <w:r>
        <w:rPr>
          <w:rFonts w:hint="eastAsia" w:cs="'Times New Roman'" w:asciiTheme="minorEastAsia" w:hAnsiTheme="minorEastAsia" w:eastAsiaTheme="minorEastAsia"/>
          <w:sz w:val="28"/>
          <w:szCs w:val="28"/>
        </w:rPr>
        <w:t xml:space="preserve">  </w:t>
      </w:r>
      <w:r>
        <w:rPr>
          <w:rFonts w:cs="楷体" w:asciiTheme="minorEastAsia" w:hAnsiTheme="minorEastAsia" w:eastAsiaTheme="minorEastAsia"/>
          <w:sz w:val="28"/>
          <w:szCs w:val="28"/>
        </w:rPr>
        <w:t>《中华人民共和国家庭教育促进法》已由中华人民共和图第十三届全国人民代表大会常务委员会第三十一次会议于2021年10月23日通过，自2022年1月1日起施行。</w:t>
      </w:r>
    </w:p>
    <w:p>
      <w:pPr>
        <w:spacing w:line="400" w:lineRule="exact"/>
        <w:ind w:firstLine="560" w:firstLineChars="200"/>
        <w:textAlignment w:val="center"/>
        <w:rPr>
          <w:rFonts w:cs="楷体" w:asciiTheme="minorEastAsia" w:hAnsiTheme="minorEastAsia" w:eastAsiaTheme="minorEastAsia"/>
          <w:sz w:val="28"/>
          <w:szCs w:val="28"/>
        </w:rPr>
      </w:pPr>
      <w:r>
        <w:rPr>
          <w:rFonts w:cs="楷体" w:asciiTheme="minorEastAsia" w:hAnsiTheme="minorEastAsia" w:eastAsiaTheme="minorEastAsia"/>
          <w:sz w:val="28"/>
          <w:szCs w:val="28"/>
        </w:rPr>
        <w:t>据此某校在年级开展了“优良家风我传承”的主题活动。以下是该校七（1）班精心准备的两张图画，请你参与。</w:t>
      </w:r>
    </w:p>
    <w:p>
      <w:pPr>
        <w:spacing w:line="400" w:lineRule="exact"/>
        <w:textAlignment w:val="center"/>
        <w:rPr>
          <w:rFonts w:asciiTheme="minorEastAsia" w:hAnsiTheme="minorEastAsia" w:eastAsiaTheme="minorEastAsia"/>
          <w:sz w:val="28"/>
          <w:szCs w:val="28"/>
        </w:rPr>
      </w:pPr>
      <w:r>
        <w:rPr>
          <w:rFonts w:hint="eastAsia" w:asciiTheme="minorEastAsia" w:hAnsiTheme="minorEastAsia" w:eastAsiaTheme="minorEastAsia"/>
          <w:sz w:val="28"/>
          <w:szCs w:val="28"/>
        </w:rPr>
        <w:drawing>
          <wp:anchor distT="0" distB="0" distL="114300" distR="114300" simplePos="0" relativeHeight="251662336" behindDoc="0" locked="0" layoutInCell="1" allowOverlap="1">
            <wp:simplePos x="0" y="0"/>
            <wp:positionH relativeFrom="column">
              <wp:posOffset>3014345</wp:posOffset>
            </wp:positionH>
            <wp:positionV relativeFrom="paragraph">
              <wp:posOffset>12065</wp:posOffset>
            </wp:positionV>
            <wp:extent cx="2819400" cy="2886075"/>
            <wp:effectExtent l="19050" t="0" r="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3" cstate="print"/>
                    <a:stretch>
                      <a:fillRect/>
                    </a:stretch>
                  </pic:blipFill>
                  <pic:spPr>
                    <a:xfrm>
                      <a:off x="0" y="0"/>
                      <a:ext cx="2819400" cy="2886075"/>
                    </a:xfrm>
                    <a:prstGeom prst="rect">
                      <a:avLst/>
                    </a:prstGeom>
                  </pic:spPr>
                </pic:pic>
              </a:graphicData>
            </a:graphic>
          </wp:anchor>
        </w:drawing>
      </w:r>
      <w:r>
        <w:rPr>
          <w:rFonts w:hint="eastAsia" w:asciiTheme="minorEastAsia" w:hAnsiTheme="minorEastAsia" w:eastAsiaTheme="minorEastAsia"/>
          <w:sz w:val="28"/>
          <w:szCs w:val="28"/>
        </w:rPr>
        <w:drawing>
          <wp:anchor distT="0" distB="0" distL="114300" distR="114300" simplePos="0" relativeHeight="251663360" behindDoc="0" locked="0" layoutInCell="1" allowOverlap="1">
            <wp:simplePos x="0" y="0"/>
            <wp:positionH relativeFrom="column">
              <wp:posOffset>242570</wp:posOffset>
            </wp:positionH>
            <wp:positionV relativeFrom="paragraph">
              <wp:posOffset>59690</wp:posOffset>
            </wp:positionV>
            <wp:extent cx="2771775" cy="2838450"/>
            <wp:effectExtent l="19050" t="0" r="9525"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4" cstate="print"/>
                    <a:stretch>
                      <a:fillRect/>
                    </a:stretch>
                  </pic:blipFill>
                  <pic:spPr>
                    <a:xfrm>
                      <a:off x="0" y="0"/>
                      <a:ext cx="2771775" cy="2838450"/>
                    </a:xfrm>
                    <a:prstGeom prst="rect">
                      <a:avLst/>
                    </a:prstGeom>
                  </pic:spPr>
                </pic:pic>
              </a:graphicData>
            </a:graphic>
          </wp:anchor>
        </w:drawing>
      </w: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(1)这两幅画分别体现了哪些“好家风”?</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(2)这些“好家风”对我们青少年的健康成长有哪些积极影响?</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(3)请你列举有关良好家风的典故、故事。</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(4)“不谈学习，母慈子孝；一提成绩，鸡飞狗跳”，是目前相当部分家庭中父母与子女关系的直实写照。为了改变这种不和谐的亲子关系，我们新时代的青少年学生应该怎么做，请写出你的妙招。</w:t>
      </w:r>
    </w:p>
    <w:p>
      <w:pPr>
        <w:spacing w:line="400" w:lineRule="exact"/>
        <w:textAlignment w:val="center"/>
        <w:rPr>
          <w:rFonts w:asciiTheme="minorEastAsia" w:hAnsiTheme="minorEastAsia" w:eastAsiaTheme="minorEastAsia"/>
          <w:sz w:val="28"/>
          <w:szCs w:val="28"/>
        </w:rPr>
        <w:sectPr>
          <w:footerReference r:id="rId3" w:type="default"/>
          <w:footerReference r:id="rId4" w:type="even"/>
          <w:pgSz w:w="11907" w:h="16839"/>
          <w:pgMar w:top="1701" w:right="1418" w:bottom="1134" w:left="1418" w:header="500" w:footer="500" w:gutter="0"/>
          <w:cols w:space="425" w:num="1" w:sep="1"/>
          <w:docGrid w:type="lines" w:linePitch="312" w:charSpace="0"/>
        </w:sectPr>
      </w:pPr>
    </w:p>
    <w:p>
      <w:pPr>
        <w:spacing w:line="400" w:lineRule="exact"/>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参考答案：</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1．C2．C3．C4．C5．B6．B7．C8．A9．A10．C11．A12．C13．D14．A15．D16．B17．C</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18．(1)主动与数学老师交流，寻求老师的指导和帮助。老师们的风格不尽相同，“我”承认老师之间的差异，通过交流帮助自己适应老师的风格和教学方式。</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(2)认真地与父母商量和沟通，达成共识后再买手机。亲子冲突时，需要换位思考，“我”不应该选择伤害父母感情和影响亲子关系的方式。</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(3)我会劝阻他们吵架，劝他们各自退让一步。构建和谐的家庭，家庭成员需要相互沟通、互帮互助，这样才能营造良好的氛围。</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19．(1)家庭教育。</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(2)漫画一:容易产生来子冲突，影响亲子关系，不利于建设和谐家庭；孩子容易产生速反心理，抗拒与父母沟通等。</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漫面二:提升家庭教育水平；形成良好家风家训；保护孩子的合法权益，促进孩子健康成长等。</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20．(1)孝敬父母、孝亲敬长；热爱劳动、勤俭节约、珍惜粮食等。</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①有利于青少年学生传承中华民族的传统美德；②有利于青少年学生养成良好的行为习惯和道德品质；③有利于增强青少年学生的责任意识；④有利于青少年学生形成正确的人生观、价值观和世界观；⑤有利于提升青少年学生的道德水平；⑥有利于促进青少年学生的身心健康；⑦有利于践行社会主义核心价值观；等等。</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(3)孟母三迁、孟母断杼、岳母刺字、孔融让梨、曾子杀猪、六尺巷等。</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(4)①孝敬父母，理解父母，关心父母；②自觉弘扬自己家的优良家风，提升自己的道德修养；③学会换位思考，包容父母，与父母和睦相处；④以礼待人，诚实守信，尊重父母；⑤厉行节约，反对浪费；⑥热爱学习，养成自觉学习的良好习惯；等等。</w:t>
      </w:r>
    </w:p>
    <w:p>
      <w:pPr>
        <w:spacing w:line="400" w:lineRule="exact"/>
        <w:textAlignment w:val="center"/>
        <w:rPr>
          <w:rFonts w:asciiTheme="minorEastAsia" w:hAnsiTheme="minorEastAsia" w:eastAsiaTheme="minorEastAsia"/>
          <w:sz w:val="28"/>
          <w:szCs w:val="28"/>
        </w:rPr>
        <w:sectPr>
          <w:headerReference r:id="rId5" w:type="default"/>
          <w:footerReference r:id="rId6" w:type="default"/>
          <w:footerReference r:id="rId7" w:type="even"/>
          <w:pgSz w:w="11906" w:h="16838"/>
          <w:pgMar w:top="1701" w:right="1418" w:bottom="1134" w:left="1418"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0B6E98"/>
    <w:rsid w:val="001B5018"/>
    <w:rsid w:val="001D7A06"/>
    <w:rsid w:val="00284433"/>
    <w:rsid w:val="002A1EC6"/>
    <w:rsid w:val="002E035E"/>
    <w:rsid w:val="004151FC"/>
    <w:rsid w:val="004B4BA9"/>
    <w:rsid w:val="0064153B"/>
    <w:rsid w:val="006B16C5"/>
    <w:rsid w:val="00855687"/>
    <w:rsid w:val="009D64A0"/>
    <w:rsid w:val="009E611B"/>
    <w:rsid w:val="00B47B6C"/>
    <w:rsid w:val="00BC62FB"/>
    <w:rsid w:val="00BF535F"/>
    <w:rsid w:val="00C02FC6"/>
    <w:rsid w:val="00C806B0"/>
    <w:rsid w:val="00E77DAB"/>
    <w:rsid w:val="00EF035E"/>
    <w:rsid w:val="00F74222"/>
    <w:rsid w:val="2FCA5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qFormat/>
    <w:uiPriority w:val="99"/>
    <w:rPr>
      <w:sz w:val="18"/>
      <w:szCs w:val="18"/>
    </w:rPr>
  </w:style>
  <w:style w:type="character" w:customStyle="1" w:styleId="8">
    <w:name w:val="页眉 Char"/>
    <w:basedOn w:val="5"/>
    <w:link w:val="4"/>
    <w:semiHidden/>
    <w:uiPriority w:val="99"/>
    <w:rPr>
      <w:sz w:val="18"/>
      <w:szCs w:val="18"/>
    </w:rPr>
  </w:style>
  <w:style w:type="character" w:customStyle="1" w:styleId="9">
    <w:name w:val="页脚 Char"/>
    <w:basedOn w:val="5"/>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645</Words>
  <Characters>3682</Characters>
  <Lines>30</Lines>
  <Paragraphs>8</Paragraphs>
  <TotalTime>15</TotalTime>
  <ScaleCrop>false</ScaleCrop>
  <LinksUpToDate>false</LinksUpToDate>
  <CharactersWithSpaces>4319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2022-09-21T13:07:56Z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