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11963400</wp:posOffset>
            </wp:positionV>
            <wp:extent cx="393700" cy="4318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393700" cy="431800"/>
                    </a:xfrm>
                    <a:prstGeom prst="rect">
                      <a:avLst/>
                    </a:prstGeom>
                  </pic:spPr>
                </pic:pic>
              </a:graphicData>
            </a:graphic>
          </wp:anchor>
        </w:drawing>
      </w:r>
      <w:r>
        <w:rPr>
          <w:rFonts w:hint="eastAsia" w:ascii="黑体" w:hAnsi="黑体" w:eastAsia="黑体" w:cs="黑体"/>
          <w:b/>
          <w:sz w:val="30"/>
        </w:rPr>
        <w:t>部编版语文八年级上册一、二单元提升练习题</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积累运用</w:t>
      </w:r>
    </w:p>
    <w:p>
      <w:pPr>
        <w:shd w:val="clear" w:color="auto" w:fill="auto"/>
        <w:spacing w:line="240" w:lineRule="auto"/>
        <w:jc w:val="left"/>
        <w:textAlignment w:val="center"/>
      </w:pPr>
      <w:r>
        <w:t>1．下列句子顺序排列最恰当的一项是（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①竹，柔韧清秀，刚健挺拔，最宜入诗入画。</w:t>
      </w:r>
    </w:p>
    <w:p>
      <w:pPr>
        <w:shd w:val="clear" w:color="auto" w:fill="auto"/>
        <w:spacing w:line="240" w:lineRule="auto"/>
        <w:jc w:val="left"/>
        <w:textAlignment w:val="center"/>
      </w:pPr>
      <w:r>
        <w:t>②竹如谦谦君子，它有兰的优雅，松的高洁，深受古代文人的青睐。</w:t>
      </w:r>
    </w:p>
    <w:p>
      <w:pPr>
        <w:shd w:val="clear" w:color="auto" w:fill="auto"/>
        <w:spacing w:line="240" w:lineRule="auto"/>
        <w:jc w:val="left"/>
        <w:textAlignment w:val="center"/>
      </w:pPr>
      <w:r>
        <w:t>③那成片的竹林，风过如丝弦裂帛，雨来如琴瑟和鸣，那就是一首抒情诗，一幅水墨画。</w:t>
      </w:r>
    </w:p>
    <w:p>
      <w:pPr>
        <w:shd w:val="clear" w:color="auto" w:fill="auto"/>
        <w:spacing w:line="240" w:lineRule="auto"/>
        <w:jc w:val="left"/>
        <w:textAlignment w:val="center"/>
      </w:pPr>
      <w:r>
        <w:t>④“虚心有致，高风亮节”是文人雅士对竹的评价，“咬定青山不放松，立根原在破岩中。千磨万击还坚劲，任尔东西南北风”则是活脱脱的人格写照了。</w:t>
      </w:r>
    </w:p>
    <w:p>
      <w:pPr>
        <w:shd w:val="clear" w:color="auto" w:fill="auto"/>
        <w:spacing w:line="240" w:lineRule="auto"/>
        <w:jc w:val="left"/>
        <w:textAlignment w:val="center"/>
      </w:pPr>
      <w:r>
        <w:t>⑤郑板桥一生爱画竹，自有个中缘由；苏东坡“宁可食无肉，不可居无竹”，也不仅仅是情趣使然。</w:t>
      </w:r>
    </w:p>
    <w:p>
      <w:pPr>
        <w:shd w:val="clear" w:color="auto" w:fill="auto"/>
        <w:tabs>
          <w:tab w:val="left" w:pos="4153"/>
        </w:tabs>
        <w:spacing w:line="240" w:lineRule="auto"/>
        <w:jc w:val="left"/>
        <w:textAlignment w:val="center"/>
      </w:pPr>
      <w:r>
        <w:t>A．④⑤②①③</w:t>
      </w:r>
      <w:r>
        <w:tab/>
      </w:r>
      <w:r>
        <w:t>B．①③②⑤④</w:t>
      </w:r>
    </w:p>
    <w:p>
      <w:pPr>
        <w:shd w:val="clear" w:color="auto" w:fill="auto"/>
        <w:tabs>
          <w:tab w:val="left" w:pos="4153"/>
        </w:tabs>
        <w:spacing w:line="240" w:lineRule="auto"/>
        <w:jc w:val="left"/>
        <w:textAlignment w:val="center"/>
      </w:pPr>
      <w:r>
        <w:t>C．①②③⑤④</w:t>
      </w:r>
      <w:r>
        <w:tab/>
      </w:r>
      <w:r>
        <w:t>D．①③④②⑤</w:t>
      </w:r>
    </w:p>
    <w:p>
      <w:pPr>
        <w:shd w:val="clear" w:color="auto" w:fill="auto"/>
        <w:spacing w:line="240" w:lineRule="auto"/>
        <w:jc w:val="left"/>
        <w:textAlignment w:val="center"/>
      </w:pPr>
      <w:r>
        <w:t>2．下列各句中，加点词语使用错误的一项是（</w:t>
      </w:r>
      <w:r>
        <w:rPr>
          <w:rFonts w:ascii="'Times New Roman'" w:hAnsi="'Times New Roman'" w:eastAsia="'Times New Roman'" w:cs="'Times New Roman'"/>
        </w:rPr>
        <w:t>       </w:t>
      </w:r>
      <w:r>
        <w:t>）</w:t>
      </w:r>
    </w:p>
    <w:p>
      <w:pPr>
        <w:shd w:val="clear" w:color="auto" w:fill="auto"/>
        <w:spacing w:line="240" w:lineRule="auto"/>
        <w:jc w:val="left"/>
        <w:textAlignment w:val="center"/>
      </w:pPr>
      <w:r>
        <w:t>A．和中路军所遇敌情一样，我西路军当面之敌亦</w:t>
      </w:r>
      <w:r>
        <w:rPr>
          <w:u w:val="none"/>
          <w:em w:val="dot"/>
        </w:rPr>
        <w:t>纷纷溃退</w:t>
      </w:r>
      <w:r>
        <w:t>。</w:t>
      </w:r>
    </w:p>
    <w:p>
      <w:pPr>
        <w:shd w:val="clear" w:color="auto" w:fill="auto"/>
        <w:spacing w:line="240" w:lineRule="auto"/>
        <w:jc w:val="left"/>
        <w:textAlignment w:val="center"/>
      </w:pPr>
      <w:r>
        <w:t>B．她</w:t>
      </w:r>
      <w:r>
        <w:rPr>
          <w:u w:val="none"/>
          <w:em w:val="dot"/>
        </w:rPr>
        <w:t>从容不迫</w:t>
      </w:r>
      <w:r>
        <w:t>地展示身体优美的线条。</w:t>
      </w:r>
    </w:p>
    <w:p>
      <w:pPr>
        <w:shd w:val="clear" w:color="auto" w:fill="auto"/>
        <w:spacing w:line="240" w:lineRule="auto"/>
        <w:jc w:val="left"/>
        <w:textAlignment w:val="center"/>
      </w:pPr>
      <w:r>
        <w:t>C．这时，整个游泳场都沸腾了，</w:t>
      </w:r>
      <w:r>
        <w:rPr>
          <w:u w:val="none"/>
          <w:em w:val="dot"/>
        </w:rPr>
        <w:t>如梦初醒</w:t>
      </w:r>
      <w:r>
        <w:t>的观众用震耳欲聋的掌声和欢呼声，来向他们喜爱的运动员表达由衷的赞赏。</w:t>
      </w:r>
    </w:p>
    <w:p>
      <w:pPr>
        <w:shd w:val="clear" w:color="auto" w:fill="auto"/>
        <w:spacing w:line="240" w:lineRule="auto"/>
        <w:jc w:val="left"/>
        <w:textAlignment w:val="center"/>
      </w:pPr>
      <w:r>
        <w:t>D．大赛前夕，教练员</w:t>
      </w:r>
      <w:r>
        <w:rPr>
          <w:u w:val="none"/>
          <w:em w:val="dot"/>
        </w:rPr>
        <w:t>喋喋不休</w:t>
      </w:r>
      <w:r>
        <w:t>地嘱咐参赛选手赛场上的注意事项。</w:t>
      </w:r>
    </w:p>
    <w:p>
      <w:pPr>
        <w:shd w:val="clear" w:color="auto" w:fill="auto"/>
        <w:spacing w:line="240" w:lineRule="auto"/>
        <w:jc w:val="left"/>
        <w:textAlignment w:val="center"/>
      </w:pPr>
      <w:r>
        <w:t>3．下列加点的词语运用不正确的一项（</w:t>
      </w:r>
      <w:r>
        <w:rPr>
          <w:rFonts w:ascii="'Times New Roman'" w:hAnsi="'Times New Roman'" w:eastAsia="'Times New Roman'" w:cs="'Times New Roman'"/>
        </w:rPr>
        <w:t>     </w:t>
      </w:r>
      <w:r>
        <w:t>）</w:t>
      </w:r>
    </w:p>
    <w:p>
      <w:pPr>
        <w:shd w:val="clear" w:color="auto" w:fill="auto"/>
        <w:spacing w:line="240" w:lineRule="auto"/>
        <w:jc w:val="left"/>
        <w:textAlignment w:val="center"/>
      </w:pPr>
      <w:r>
        <w:t>A．爸爸没有多想就借了3万元给同在工地上打工的工友，可开年复工以后，这位工友就联系不上了，近10多年来一直</w:t>
      </w:r>
      <w:r>
        <w:rPr>
          <w:u w:val="none"/>
          <w:em w:val="dot"/>
        </w:rPr>
        <w:t>杳无消息</w:t>
      </w:r>
      <w:r>
        <w:t>。</w:t>
      </w:r>
    </w:p>
    <w:p>
      <w:pPr>
        <w:shd w:val="clear" w:color="auto" w:fill="auto"/>
        <w:spacing w:line="240" w:lineRule="auto"/>
        <w:jc w:val="left"/>
        <w:textAlignment w:val="center"/>
      </w:pPr>
      <w:r>
        <w:t>B．母亲那种勤劳俭朴的习惯，母亲那种</w:t>
      </w:r>
      <w:r>
        <w:rPr>
          <w:u w:val="none"/>
          <w:em w:val="dot"/>
        </w:rPr>
        <w:t>宽厚仁慈</w:t>
      </w:r>
      <w:r>
        <w:t>的态度，至今还在我心中留有深刻的印象。</w:t>
      </w:r>
    </w:p>
    <w:p>
      <w:pPr>
        <w:shd w:val="clear" w:color="auto" w:fill="auto"/>
        <w:spacing w:line="240" w:lineRule="auto"/>
        <w:jc w:val="left"/>
        <w:textAlignment w:val="center"/>
      </w:pPr>
      <w:r>
        <w:t>C．近年来，家乡的面貌焕然一新：一栋栋高楼拔地而起，</w:t>
      </w:r>
      <w:r>
        <w:rPr>
          <w:u w:val="none"/>
          <w:em w:val="dot"/>
        </w:rPr>
        <w:t>鹤立鸡群</w:t>
      </w:r>
      <w:r>
        <w:t>，蔚为壮观。</w:t>
      </w:r>
    </w:p>
    <w:p>
      <w:pPr>
        <w:shd w:val="clear" w:color="auto" w:fill="auto"/>
        <w:spacing w:line="240" w:lineRule="auto"/>
        <w:jc w:val="left"/>
        <w:textAlignment w:val="center"/>
      </w:pPr>
      <w:r>
        <w:t>D．这个物理学家</w:t>
      </w:r>
      <w:r>
        <w:rPr>
          <w:u w:val="none"/>
          <w:em w:val="dot"/>
        </w:rPr>
        <w:t>和颜悦色</w:t>
      </w:r>
      <w:r>
        <w:t>地回答：“我不知道……你可以想到，我希望它有很美丽的颜色。”</w:t>
      </w:r>
    </w:p>
    <w:p>
      <w:pPr>
        <w:shd w:val="clear" w:color="auto" w:fill="auto"/>
        <w:spacing w:line="240" w:lineRule="auto"/>
        <w:jc w:val="left"/>
        <w:textAlignment w:val="center"/>
      </w:pPr>
      <w:r>
        <w:t>4．下列句子没有语病的一项是（</w:t>
      </w:r>
      <w:r>
        <w:rPr>
          <w:rFonts w:ascii="'Times New Roman'" w:hAnsi="'Times New Roman'" w:eastAsia="'Times New Roman'" w:cs="'Times New Roman'"/>
        </w:rPr>
        <w:t>       </w:t>
      </w:r>
      <w:r>
        <w:t>）</w:t>
      </w:r>
    </w:p>
    <w:p>
      <w:pPr>
        <w:shd w:val="clear" w:color="auto" w:fill="auto"/>
        <w:spacing w:line="240" w:lineRule="auto"/>
        <w:jc w:val="left"/>
        <w:textAlignment w:val="center"/>
      </w:pPr>
      <w:r>
        <w:t>A．在国人的期待中，国产大型客机C919圆满完成了第一趟蓝天首飞之旅。</w:t>
      </w:r>
    </w:p>
    <w:p>
      <w:pPr>
        <w:shd w:val="clear" w:color="auto" w:fill="auto"/>
        <w:spacing w:line="240" w:lineRule="auto"/>
        <w:jc w:val="left"/>
        <w:textAlignment w:val="center"/>
      </w:pPr>
      <w:r>
        <w:t>B．学校开展与策划的“经典诵读”活动，有助于更多同学了解中华优秀传统文化。</w:t>
      </w:r>
    </w:p>
    <w:p>
      <w:pPr>
        <w:shd w:val="clear" w:color="auto" w:fill="auto"/>
        <w:spacing w:line="240" w:lineRule="auto"/>
        <w:jc w:val="left"/>
        <w:textAlignment w:val="center"/>
      </w:pPr>
      <w:r>
        <w:t>C．“一带一路”的倡议获得了世界各国的高度评价，并得到了沿线国家的热烈响应。</w:t>
      </w:r>
    </w:p>
    <w:p>
      <w:pPr>
        <w:shd w:val="clear" w:color="auto" w:fill="auto"/>
        <w:spacing w:line="240" w:lineRule="auto"/>
        <w:jc w:val="left"/>
        <w:textAlignment w:val="center"/>
      </w:pPr>
      <w:r>
        <w:t>D．共享单车管理难题能否得到解决，关键在于有关部门制定有效的管理措施。</w:t>
      </w:r>
    </w:p>
    <w:p>
      <w:pPr>
        <w:shd w:val="clear" w:color="auto" w:fill="auto"/>
        <w:spacing w:line="240" w:lineRule="auto"/>
        <w:jc w:val="left"/>
        <w:textAlignment w:val="center"/>
      </w:pPr>
      <w:r>
        <w:t>5．下面句子的分析、理解正确的一项是（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A．这类地主富人家看也不看的饭食，母亲却能做得使一家人吃起来有滋味。</w:t>
      </w:r>
    </w:p>
    <w:p>
      <w:pPr>
        <w:shd w:val="clear" w:color="auto" w:fill="auto"/>
        <w:spacing w:line="240" w:lineRule="auto"/>
        <w:jc w:val="left"/>
        <w:textAlignment w:val="center"/>
      </w:pPr>
      <w:r>
        <w:t>【主要表现了地主富人家的为富不仁和作者对他们奢华生活的蔑视。】</w:t>
      </w:r>
    </w:p>
    <w:p>
      <w:pPr>
        <w:shd w:val="clear" w:color="auto" w:fill="auto"/>
        <w:spacing w:line="240" w:lineRule="auto"/>
        <w:jc w:val="left"/>
        <w:textAlignment w:val="center"/>
      </w:pPr>
      <w:r>
        <w:t>B．它像枪弹穿透了伪装的甲胄，它像金刚刀切开了玻璃。</w:t>
      </w:r>
    </w:p>
    <w:p>
      <w:pPr>
        <w:shd w:val="clear" w:color="auto" w:fill="auto"/>
        <w:spacing w:line="240" w:lineRule="auto"/>
        <w:jc w:val="left"/>
        <w:textAlignment w:val="center"/>
      </w:pPr>
      <w:r>
        <w:t>【比喻、夸张：形象地写出了托尔斯泰的文章语言犀利，具有很强的剖析能力。】</w:t>
      </w:r>
    </w:p>
    <w:p>
      <w:pPr>
        <w:shd w:val="clear" w:color="auto" w:fill="auto"/>
        <w:spacing w:line="240" w:lineRule="auto"/>
        <w:jc w:val="left"/>
        <w:textAlignment w:val="center"/>
      </w:pPr>
      <w:r>
        <w:t>C．日本报纸上很斥责他的不逊 ，爱国青年也愤然，然而暗地里却早受了他的影响了。</w:t>
      </w:r>
    </w:p>
    <w:p>
      <w:pPr>
        <w:shd w:val="clear" w:color="auto" w:fill="auto"/>
        <w:spacing w:line="240" w:lineRule="auto"/>
        <w:jc w:val="left"/>
        <w:textAlignment w:val="center"/>
      </w:pPr>
      <w:r>
        <w:t>【这些爱国青年指热爱日本的青年学生，他们认为托尔斯泰的信其语言没有对皇帝的应有礼貌。】</w:t>
      </w:r>
    </w:p>
    <w:p>
      <w:pPr>
        <w:shd w:val="clear" w:color="auto" w:fill="auto"/>
        <w:spacing w:line="240" w:lineRule="auto"/>
        <w:jc w:val="left"/>
        <w:textAlignment w:val="center"/>
      </w:pPr>
      <w:r>
        <w:t>D．西起九江（不含），东至江阴，均是人民解放军的渡江区域。</w:t>
      </w:r>
    </w:p>
    <w:p>
      <w:pPr>
        <w:shd w:val="clear" w:color="auto" w:fill="auto"/>
        <w:spacing w:line="240" w:lineRule="auto"/>
        <w:jc w:val="left"/>
        <w:textAlignment w:val="center"/>
      </w:pPr>
      <w:r>
        <w:t>【“不含”指不包括九江在内，消息准确地反映当时九江尚未攻占的实际情况，体现了语言的准确性。】</w:t>
      </w:r>
    </w:p>
    <w:p>
      <w:pPr>
        <w:shd w:val="clear" w:color="auto" w:fill="auto"/>
        <w:spacing w:line="240" w:lineRule="auto"/>
        <w:jc w:val="left"/>
        <w:textAlignment w:val="center"/>
      </w:pPr>
      <w:r>
        <w:t>6．阅读下面一段文字，完成各题</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虽然每个见过托尔斯泰的人都谈过这种</w:t>
      </w:r>
      <w:r>
        <w:t>xī</w:t>
      </w:r>
      <w:r>
        <w:rPr>
          <w:rFonts w:ascii="楷体" w:hAnsi="楷体" w:eastAsia="楷体" w:cs="楷体"/>
        </w:rPr>
        <w:t>利目光，但再好的图片都没法加以反映。这道目光就像一把</w:t>
      </w:r>
      <w:r>
        <w:t>zèng</w:t>
      </w:r>
      <w:r>
        <w:rPr>
          <w:rFonts w:ascii="楷体" w:hAnsi="楷体" w:eastAsia="楷体" w:cs="楷体"/>
        </w:rPr>
        <w:t>亮的钢刀刺了过来，又稳又准，击中要害，令你无法动弹，无法躲辟。仿佛被催眠术控制住了，你只好乖乖地忍受这种目光的探寻，任何掩饰都抵挡不住。它像枪弹穿透了伪装的甲</w:t>
      </w:r>
      <w:r>
        <w:rPr>
          <w:rFonts w:ascii="楷体" w:hAnsi="楷体" w:eastAsia="楷体" w:cs="楷体"/>
          <w:u w:val="none"/>
          <w:em w:val="dot"/>
        </w:rPr>
        <w:t>胄</w:t>
      </w:r>
      <w:r>
        <w:rPr>
          <w:rFonts w:ascii="楷体" w:hAnsi="楷体" w:eastAsia="楷体" w:cs="楷体"/>
        </w:rPr>
        <w:t>，它像金刚刀切开了玻璃。</w:t>
      </w:r>
    </w:p>
    <w:p>
      <w:pPr>
        <w:shd w:val="clear" w:color="auto" w:fill="auto"/>
        <w:spacing w:line="240" w:lineRule="auto"/>
        <w:jc w:val="left"/>
        <w:textAlignment w:val="center"/>
      </w:pPr>
      <w:r>
        <w:t>(1)根据拼音写汉字，给加点字注音。</w:t>
      </w:r>
    </w:p>
    <w:p>
      <w:pPr>
        <w:shd w:val="clear" w:color="auto" w:fill="auto"/>
        <w:spacing w:line="240" w:lineRule="auto"/>
        <w:jc w:val="left"/>
        <w:textAlignment w:val="center"/>
      </w:pPr>
      <w:r>
        <w:t>xī利(    )　　　zèng亮(    )　　　甲</w:t>
      </w:r>
      <w:r>
        <w:rPr>
          <w:u w:val="none"/>
          <w:em w:val="dot"/>
        </w:rPr>
        <w:t>胄</w:t>
      </w:r>
      <w:r>
        <w:t>(    )</w:t>
      </w:r>
    </w:p>
    <w:p>
      <w:pPr>
        <w:shd w:val="clear" w:color="auto" w:fill="auto"/>
        <w:spacing w:line="240" w:lineRule="auto"/>
        <w:jc w:val="left"/>
        <w:textAlignment w:val="center"/>
      </w:pPr>
      <w:r>
        <w:t>(2)文段中有错别字的词是“_____”，其正确写法是“____”。</w:t>
      </w:r>
    </w:p>
    <w:p>
      <w:pPr>
        <w:shd w:val="clear" w:color="auto" w:fill="auto"/>
        <w:spacing w:line="240" w:lineRule="auto"/>
        <w:jc w:val="left"/>
        <w:textAlignment w:val="center"/>
      </w:pPr>
      <w:r>
        <w:t>(3)语段中主要运用了________修辞手法。</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、综合性学习</w:t>
      </w:r>
    </w:p>
    <w:p>
      <w:pPr>
        <w:shd w:val="clear" w:color="auto" w:fill="auto"/>
        <w:spacing w:line="240" w:lineRule="auto"/>
        <w:jc w:val="left"/>
        <w:textAlignment w:val="center"/>
      </w:pPr>
      <w:r>
        <w:t>7．综合性学习</w:t>
      </w:r>
    </w:p>
    <w:p>
      <w:pPr>
        <w:shd w:val="clear" w:color="auto" w:fill="auto"/>
        <w:spacing w:line="240" w:lineRule="auto"/>
        <w:jc w:val="left"/>
        <w:textAlignment w:val="center"/>
      </w:pPr>
      <w:r>
        <w:t>某中学九年级开展“新闻采访与写作”综合性学习活动，以“空中课堂开展情况”为报道题材。假如你是其中一员，请按要求完成以下任务。</w:t>
      </w:r>
    </w:p>
    <w:p>
      <w:pPr>
        <w:shd w:val="clear" w:color="auto" w:fill="auto"/>
        <w:spacing w:line="240" w:lineRule="auto"/>
        <w:jc w:val="left"/>
        <w:textAlignment w:val="center"/>
      </w:pPr>
      <w:r>
        <w:t>（1）初拟采访提纲</w:t>
      </w:r>
    </w:p>
    <w:p>
      <w:pPr>
        <w:shd w:val="clear" w:color="auto" w:fill="auto"/>
        <w:spacing w:line="240" w:lineRule="auto"/>
        <w:jc w:val="left"/>
        <w:textAlignment w:val="center"/>
      </w:pPr>
      <w:r>
        <w:t>请在空缺处填上恰当的内容。</w:t>
      </w:r>
    </w:p>
    <w:tbl>
      <w:tblPr>
        <w:tblStyle w:val="5"/>
        <w:tblW w:w="7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60"/>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732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时间、地点</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2020年3月10日上午</w:t>
            </w:r>
            <w:r>
              <w:rPr>
                <w:rFonts w:ascii="'Times New Roman'" w:hAnsi="'Times New Roman'" w:eastAsia="'Times New Roman'" w:cs="'Times New Roman'"/>
              </w:rPr>
              <w:t>            </w:t>
            </w:r>
            <w:r>
              <w:t>某班教室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采访对象</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授课教师</w:t>
            </w:r>
            <w:r>
              <w:rPr>
                <w:rFonts w:ascii="'Times New Roman'" w:hAnsi="'Times New Roman'" w:eastAsia="'Times New Roman'" w:cs="'Times New Roman'"/>
              </w:rPr>
              <w:t>       </w:t>
            </w:r>
            <w:r>
              <w:t>家长代表</w:t>
            </w:r>
            <w:r>
              <w:rPr>
                <w:rFonts w:ascii="'Times New Roman'" w:hAnsi="'Times New Roman'" w:eastAsia="'Times New Roman'" w:cs="'Times New Roman'"/>
              </w:rPr>
              <w:t>     </w:t>
            </w:r>
            <w:r>
              <w:t>学生代表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采访目的</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疫情期间多方面了解空中课堂的授课效果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采访方式</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rPr>
                <w:u w:val="single"/>
              </w:rPr>
            </w:pPr>
            <w:r>
              <w:rPr>
                <w:u w:val="single"/>
              </w:rPr>
              <w:t>①</w:t>
            </w:r>
            <w:r>
              <w:t>______</w:t>
            </w:r>
            <w:r>
              <w:rPr>
                <w:rFonts w:ascii="'Times New Roman'" w:hAnsi="'Times New Roman'" w:eastAsia="'Times New Roman'" w:cs="'Times New Roman'"/>
              </w:rPr>
              <w:t>          </w:t>
            </w:r>
            <w:r>
              <w:t>_______</w:t>
            </w:r>
            <w:r>
              <w:rPr>
                <w:u w:val="single"/>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采访器材</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纸、笔、照相机等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采访问题（依据采访对象顺序各拟了一个主问题）</w:t>
            </w:r>
          </w:p>
        </w:tc>
        <w:tc>
          <w:tcPr>
            <w:tcW w:w="54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left"/>
            </w:pPr>
            <w:r>
              <w:t>问老师：请介绍你们学校开展空中课堂的情况？</w:t>
            </w:r>
          </w:p>
          <w:p>
            <w:pPr>
              <w:shd w:val="clear" w:color="auto" w:fill="auto"/>
              <w:spacing w:line="240" w:lineRule="auto"/>
              <w:jc w:val="left"/>
            </w:pPr>
            <w:r>
              <w:t>问家长：你家是用什么方式来收看空中课堂？</w:t>
            </w:r>
          </w:p>
          <w:p>
            <w:pPr>
              <w:shd w:val="clear" w:color="auto" w:fill="auto"/>
              <w:spacing w:line="240" w:lineRule="auto"/>
              <w:jc w:val="left"/>
              <w:rPr>
                <w:u w:val="single"/>
              </w:rPr>
            </w:pPr>
            <w:r>
              <w:t>问学生：______________</w:t>
            </w:r>
            <w:r>
              <w:rPr>
                <w:u w:val="single"/>
              </w:rPr>
              <w:t>③</w:t>
            </w:r>
          </w:p>
        </w:tc>
      </w:tr>
    </w:tbl>
    <w:p>
      <w:pPr>
        <w:shd w:val="clear" w:color="auto" w:fill="auto"/>
        <w:spacing w:line="240" w:lineRule="auto"/>
        <w:jc w:val="left"/>
        <w:textAlignment w:val="center"/>
      </w:pPr>
    </w:p>
    <w:p>
      <w:pPr>
        <w:shd w:val="clear" w:color="auto" w:fill="auto"/>
        <w:spacing w:line="240" w:lineRule="auto"/>
        <w:jc w:val="left"/>
        <w:textAlignment w:val="center"/>
      </w:pPr>
      <w:r>
        <w:t>（2）分享采访内容</w:t>
      </w:r>
    </w:p>
    <w:p>
      <w:pPr>
        <w:shd w:val="clear" w:color="auto" w:fill="auto"/>
        <w:spacing w:line="240" w:lineRule="auto"/>
        <w:jc w:val="left"/>
        <w:textAlignment w:val="center"/>
      </w:pPr>
      <w:r>
        <w:t>采访结束后，第一位同学要对学校开展空中课堂的实施方案、课程安排及学生线上作业反馈情况进行报道；第二位同学要对学校录播室正在录制空中课堂的场景进行报道。</w:t>
      </w:r>
    </w:p>
    <w:p>
      <w:pPr>
        <w:shd w:val="clear" w:color="auto" w:fill="auto"/>
        <w:spacing w:line="240" w:lineRule="auto"/>
        <w:jc w:val="left"/>
        <w:textAlignment w:val="center"/>
      </w:pPr>
      <w:r>
        <w:t>请针对两位同学的新闻素材及报道角度，分别给他们提出选用新闻体裁的建议。</w:t>
      </w:r>
    </w:p>
    <w:p>
      <w:pPr>
        <w:shd w:val="clear" w:color="auto" w:fill="auto"/>
        <w:spacing w:line="240" w:lineRule="auto"/>
        <w:jc w:val="left"/>
        <w:textAlignment w:val="center"/>
      </w:pPr>
      <w:r>
        <w:t>①____________</w:t>
      </w:r>
      <w:r>
        <w:rPr>
          <w:rFonts w:ascii="'Times New Roman'" w:hAnsi="'Times New Roman'" w:eastAsia="'Times New Roman'" w:cs="'Times New Roman'"/>
        </w:rPr>
        <w:t>          </w:t>
      </w:r>
      <w:r>
        <w:t>②__________________</w:t>
      </w:r>
    </w:p>
    <w:p>
      <w:pPr>
        <w:shd w:val="clear" w:color="auto" w:fill="auto"/>
        <w:spacing w:line="240" w:lineRule="auto"/>
        <w:jc w:val="left"/>
        <w:textAlignment w:val="center"/>
      </w:pPr>
      <w:r>
        <w:t>（3）交流实践体验</w:t>
      </w:r>
    </w:p>
    <w:p>
      <w:pPr>
        <w:shd w:val="clear" w:color="auto" w:fill="auto"/>
        <w:spacing w:line="240" w:lineRule="auto"/>
        <w:jc w:val="left"/>
        <w:textAlignment w:val="center"/>
      </w:pPr>
      <w:r>
        <w:t>请给上面两位同学的新闻报道各拟一个新闻标题。</w:t>
      </w:r>
    </w:p>
    <w:p>
      <w:pPr>
        <w:shd w:val="clear" w:color="auto" w:fill="auto"/>
        <w:spacing w:line="240" w:lineRule="auto"/>
        <w:jc w:val="left"/>
        <w:textAlignment w:val="center"/>
      </w:pPr>
      <w:r>
        <w:t>①_____________</w:t>
      </w:r>
      <w:r>
        <w:rPr>
          <w:rFonts w:ascii="'Times New Roman'" w:hAnsi="'Times New Roman'" w:eastAsia="'Times New Roman'" w:cs="'Times New Roman'"/>
        </w:rPr>
        <w:t>        </w:t>
      </w:r>
      <w:r>
        <w:t>②__________________</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、对比阅读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甲】山不在高，有仙则名。水不在深，有龙则灵。斯是陋室，惟吾德馨。苔痕上阶绿，草色入帘青。谈笑有鸿儒，往来无白丁。可以调素琴，阅金经。无丝竹之乱耳，无案牍之劳形。南阳诸葛庐，西蜀子云亭。孔子云：何陋之有？</w:t>
      </w:r>
    </w:p>
    <w:p>
      <w:pPr>
        <w:shd w:val="clear" w:color="auto" w:fill="auto"/>
        <w:spacing w:line="240" w:lineRule="auto"/>
        <w:ind w:firstLine="420"/>
        <w:jc w:val="right"/>
        <w:textAlignment w:val="center"/>
        <w:rPr>
          <w:rFonts w:ascii="楷体" w:hAnsi="楷体" w:eastAsia="楷体" w:cs="楷体"/>
        </w:rPr>
      </w:pPr>
      <w:r>
        <w:rPr>
          <w:rFonts w:ascii="楷体" w:hAnsi="楷体" w:eastAsia="楷体" w:cs="楷体"/>
        </w:rPr>
        <w:t>（刘禹锡《陋室铭》）</w:t>
      </w:r>
    </w:p>
    <w:p>
      <w:pPr>
        <w:shd w:val="clear" w:color="auto" w:fill="auto"/>
        <w:spacing w:line="240" w:lineRule="auto"/>
        <w:jc w:val="left"/>
        <w:textAlignment w:val="center"/>
        <w:rPr>
          <w:rFonts w:ascii="楷体" w:hAnsi="楷体" w:eastAsia="楷体" w:cs="楷体"/>
        </w:rPr>
      </w:pPr>
      <w:r>
        <w:rPr>
          <w:rFonts w:ascii="楷体" w:hAnsi="楷体" w:eastAsia="楷体" w:cs="楷体"/>
        </w:rPr>
        <w:t>【乙】子欲居九夷</w:t>
      </w:r>
      <w:r>
        <w:rPr>
          <w:rFonts w:ascii="楷体" w:hAnsi="楷体" w:eastAsia="楷体" w:cs="楷体"/>
          <w:vertAlign w:val="superscript"/>
        </w:rPr>
        <w:t>①</w:t>
      </w:r>
      <w:r>
        <w:rPr>
          <w:rFonts w:ascii="楷体" w:hAnsi="楷体" w:eastAsia="楷体" w:cs="楷体"/>
        </w:rPr>
        <w:t>。或曰：“陋，如之何？”子曰：“君子居之，何陋之有？”</w:t>
      </w:r>
    </w:p>
    <w:p>
      <w:pPr>
        <w:shd w:val="clear" w:color="auto" w:fill="auto"/>
        <w:spacing w:line="240" w:lineRule="auto"/>
        <w:ind w:firstLine="420"/>
        <w:jc w:val="right"/>
        <w:textAlignment w:val="center"/>
        <w:rPr>
          <w:rFonts w:ascii="楷体" w:hAnsi="楷体" w:eastAsia="楷体" w:cs="楷体"/>
        </w:rPr>
      </w:pPr>
      <w:r>
        <w:rPr>
          <w:rFonts w:ascii="楷体" w:hAnsi="楷体" w:eastAsia="楷体" w:cs="楷体"/>
        </w:rPr>
        <w:t>（选自《论语·子罕》）</w:t>
      </w:r>
    </w:p>
    <w:p>
      <w:pPr>
        <w:shd w:val="clear" w:color="auto" w:fill="auto"/>
        <w:spacing w:line="240" w:lineRule="auto"/>
        <w:ind w:firstLine="420"/>
        <w:jc w:val="left"/>
        <w:textAlignment w:val="center"/>
      </w:pPr>
      <w:r>
        <w:t>【注释】①九夷：古代称东方的九种民族。亦指其所居之地。</w:t>
      </w:r>
    </w:p>
    <w:p>
      <w:pPr>
        <w:shd w:val="clear" w:color="auto" w:fill="auto"/>
        <w:spacing w:line="240" w:lineRule="auto"/>
        <w:jc w:val="left"/>
        <w:textAlignment w:val="center"/>
      </w:pPr>
      <w:r>
        <w:t>8．解释下列加点词在文中的意思。</w:t>
      </w:r>
    </w:p>
    <w:p>
      <w:pPr>
        <w:shd w:val="clear" w:color="auto" w:fill="auto"/>
        <w:spacing w:line="240" w:lineRule="auto"/>
        <w:ind w:firstLine="420"/>
        <w:jc w:val="left"/>
        <w:textAlignment w:val="center"/>
      </w:pPr>
      <w:r>
        <w:t>（1）有仙则</w:t>
      </w:r>
      <w:r>
        <w:rPr>
          <w:u w:val="none"/>
          <w:em w:val="dot"/>
        </w:rPr>
        <w:t>名</w:t>
      </w:r>
      <w:r>
        <w:t>　　</w:t>
      </w:r>
    </w:p>
    <w:p>
      <w:pPr>
        <w:shd w:val="clear" w:color="auto" w:fill="auto"/>
        <w:spacing w:line="240" w:lineRule="auto"/>
        <w:ind w:firstLine="420"/>
        <w:jc w:val="left"/>
        <w:textAlignment w:val="center"/>
        <w:rPr>
          <w:rFonts w:ascii="'Times New Roman'" w:hAnsi="'Times New Roman'" w:eastAsia="'Times New Roman'" w:cs="'Times New Roman'"/>
        </w:rPr>
      </w:pPr>
      <w:r>
        <w:t>（2）</w:t>
      </w:r>
      <w:r>
        <w:rPr>
          <w:u w:val="none"/>
          <w:em w:val="dot"/>
        </w:rPr>
        <w:t>斯</w:t>
      </w:r>
      <w:r>
        <w:t>是陋室</w:t>
      </w:r>
      <w:r>
        <w:rPr>
          <w:rFonts w:ascii="'Times New Roman'" w:hAnsi="'Times New Roman'" w:eastAsia="'Times New Roman'" w:cs="'Times New Roman'"/>
        </w:rPr>
        <w:t>   </w:t>
      </w:r>
    </w:p>
    <w:p>
      <w:pPr>
        <w:shd w:val="clear" w:color="auto" w:fill="auto"/>
        <w:spacing w:line="240" w:lineRule="auto"/>
        <w:ind w:firstLine="420"/>
        <w:jc w:val="left"/>
        <w:textAlignment w:val="center"/>
        <w:rPr>
          <w:rFonts w:ascii="'Times New Roman'" w:hAnsi="'Times New Roman'" w:eastAsia="'Times New Roman'" w:cs="'Times New Roman'"/>
        </w:rPr>
      </w:pPr>
      <w:r>
        <w:t>（3）谈笑有</w:t>
      </w:r>
      <w:r>
        <w:rPr>
          <w:u w:val="none"/>
          <w:em w:val="dot"/>
        </w:rPr>
        <w:t>鸿儒</w:t>
      </w:r>
      <w:r>
        <w:rPr>
          <w:rFonts w:ascii="'Times New Roman'" w:hAnsi="'Times New Roman'" w:eastAsia="'Times New Roman'" w:cs="'Times New Roman'"/>
        </w:rPr>
        <w:t>   </w:t>
      </w:r>
    </w:p>
    <w:p>
      <w:pPr>
        <w:shd w:val="clear" w:color="auto" w:fill="auto"/>
        <w:spacing w:line="240" w:lineRule="auto"/>
        <w:ind w:firstLine="420"/>
        <w:jc w:val="left"/>
        <w:textAlignment w:val="center"/>
      </w:pPr>
      <w:r>
        <w:t>（4）无</w:t>
      </w:r>
      <w:r>
        <w:rPr>
          <w:u w:val="none"/>
          <w:em w:val="dot"/>
        </w:rPr>
        <w:t>案牍</w:t>
      </w:r>
      <w:r>
        <w:t>之劳形</w:t>
      </w:r>
    </w:p>
    <w:p>
      <w:pPr>
        <w:shd w:val="clear" w:color="auto" w:fill="auto"/>
        <w:spacing w:line="240" w:lineRule="auto"/>
        <w:ind w:firstLine="420"/>
        <w:jc w:val="left"/>
        <w:textAlignment w:val="center"/>
      </w:pPr>
      <w:r>
        <w:t>（5）子</w:t>
      </w:r>
      <w:r>
        <w:rPr>
          <w:u w:val="none"/>
          <w:em w:val="dot"/>
        </w:rPr>
        <w:t>欲</w:t>
      </w:r>
      <w:r>
        <w:t xml:space="preserve">居九夷 </w:t>
      </w:r>
    </w:p>
    <w:p>
      <w:pPr>
        <w:shd w:val="clear" w:color="auto" w:fill="auto"/>
        <w:spacing w:line="240" w:lineRule="auto"/>
        <w:jc w:val="left"/>
        <w:textAlignment w:val="center"/>
      </w:pPr>
      <w:r>
        <w:t xml:space="preserve">9．翻译下列句子。 </w:t>
      </w:r>
    </w:p>
    <w:p>
      <w:pPr>
        <w:shd w:val="clear" w:color="auto" w:fill="auto"/>
        <w:spacing w:line="240" w:lineRule="auto"/>
        <w:jc w:val="left"/>
        <w:textAlignment w:val="center"/>
      </w:pPr>
      <w:r>
        <w:t>（1）苔痕上阶绿，草色入帘青。</w:t>
      </w:r>
    </w:p>
    <w:p>
      <w:pPr>
        <w:shd w:val="clear" w:color="auto" w:fill="auto"/>
        <w:spacing w:line="240" w:lineRule="auto"/>
        <w:jc w:val="left"/>
        <w:textAlignment w:val="center"/>
      </w:pPr>
      <w:r>
        <w:t>（2）或曰：“陋，如之何？”</w:t>
      </w:r>
    </w:p>
    <w:p>
      <w:pPr>
        <w:shd w:val="clear" w:color="auto" w:fill="auto"/>
        <w:spacing w:line="240" w:lineRule="auto"/>
        <w:jc w:val="left"/>
        <w:textAlignment w:val="center"/>
      </w:pPr>
      <w:r>
        <w:t>10．【甲】【乙】两段文字中“何陋之有”的根本原因分别是“___________”和“___________”。（用原文语句填空）</w:t>
      </w:r>
    </w:p>
    <w:p>
      <w:pPr>
        <w:shd w:val="clear" w:color="auto" w:fill="auto"/>
        <w:spacing w:line="240" w:lineRule="auto"/>
        <w:jc w:val="left"/>
        <w:textAlignment w:val="center"/>
      </w:pPr>
      <w:r>
        <w:t>11．两段文字都表现了美好的君子形象。从中你能看出“君子”应具有怎样的情操？</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、现代文阅读</w:t>
      </w:r>
    </w:p>
    <w:p>
      <w:pPr>
        <w:shd w:val="clear" w:color="auto" w:fill="auto"/>
        <w:spacing w:line="240" w:lineRule="auto"/>
        <w:jc w:val="left"/>
        <w:textAlignment w:val="center"/>
      </w:pPr>
      <w:r>
        <w:t>阅读下面文段，回答问题。</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亲爱的同学，人生要么读书，要么旅行，身体和灵魂总有一个在路上。带上你喜欢的书，约上你要好的同学，一起研学吧。今天，让我们一起走进中共“一大”诞生地——嘉兴南湖，领略南湖美景，寻访先贤行踪，感受革命圣地的卓越与辉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小舟打开百度搜索，看到了《南湖晚报》的一个网页。</w:t>
      </w:r>
    </w:p>
    <w:p>
      <w:pPr>
        <w:shd w:val="clear" w:color="auto" w:fill="auto"/>
        <w:spacing w:line="240" w:lineRule="auto"/>
        <w:jc w:val="left"/>
        <w:textAlignment w:val="center"/>
      </w:pPr>
      <w:r>
        <w:drawing>
          <wp:inline distT="0" distB="0" distL="114300" distR="114300">
            <wp:extent cx="4972050" cy="495300"/>
            <wp:effectExtent l="0" t="0" r="11430" b="762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972050" cy="495300"/>
                    </a:xfrm>
                    <a:prstGeom prst="rect">
                      <a:avLst/>
                    </a:prstGeom>
                  </pic:spPr>
                </pic:pic>
              </a:graphicData>
            </a:graphic>
          </wp:inline>
        </w:drawing>
      </w:r>
    </w:p>
    <w:tbl>
      <w:tblPr>
        <w:tblStyle w:val="5"/>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55"/>
        <w:gridCol w:w="6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jc w:val="center"/>
              <w:rPr>
                <w:rFonts w:ascii="楷体" w:hAnsi="楷体" w:eastAsia="楷体" w:cs="楷体"/>
              </w:rPr>
            </w:pPr>
            <w:r>
              <w:rPr>
                <w:rFonts w:ascii="楷体" w:hAnsi="楷体" w:eastAsia="楷体" w:cs="楷体"/>
              </w:rPr>
              <w:t>被铭记他们值得</w:t>
            </w:r>
          </w:p>
          <w:p>
            <w:pPr>
              <w:shd w:val="clear" w:color="auto" w:fill="auto"/>
              <w:spacing w:line="240" w:lineRule="auto"/>
              <w:jc w:val="center"/>
            </w:pPr>
          </w:p>
        </w:tc>
        <w:tc>
          <w:tcPr>
            <w:tcW w:w="6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他们是我们的父老前辈，是前贤；是无悔的殉道者，无我的奉献者；是不被曾远去的坚毅背影，是无言的精神柱石。他们闪亮的名字永远值得被人铭记，他们的英勇事迹和伟大精神不断地激励我们前行。</w:t>
            </w:r>
          </w:p>
        </w:tc>
      </w:tr>
    </w:tbl>
    <w:p>
      <w:pPr>
        <w:shd w:val="clear" w:color="auto" w:fill="auto"/>
        <w:spacing w:line="240" w:lineRule="auto"/>
        <w:jc w:val="left"/>
        <w:textAlignment w:val="center"/>
      </w:pPr>
    </w:p>
    <w:tbl>
      <w:tblPr>
        <w:tblStyle w:val="5"/>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00" w:type="dxa"/>
            <w:tcBorders>
              <w:top w:val="dashSmallGap"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（一）王会悟：革命家“立身”1898年7月8日，王会悟出生在浙江省桐乡县。1921年7月“中共一大”会议在上海召开，她作为中国第一批社会主义青年团员，参加了大会的筹备、会务和保卫工作。</w:t>
            </w:r>
          </w:p>
          <w:p>
            <w:pPr>
              <w:shd w:val="clear" w:color="auto" w:fill="auto"/>
              <w:spacing w:line="240" w:lineRule="auto"/>
              <w:ind w:firstLine="420"/>
              <w:jc w:val="left"/>
              <w:rPr>
                <w:rFonts w:ascii="楷体" w:hAnsi="楷体" w:eastAsia="楷体" w:cs="楷体"/>
              </w:rPr>
            </w:pPr>
            <w:r>
              <w:rPr>
                <w:rFonts w:ascii="楷体" w:hAnsi="楷体" w:eastAsia="楷体" w:cs="楷体"/>
              </w:rPr>
              <w:t>由于受到特务的干扰，王会悟提议到嘉兴继续召开会议，并先行赶往嘉兴安排一切。为了确保安全，她让船主把船撑到烟雨楼东南方向200米左右比较僻静的水域，用篙插住，让代表们在中舱的客堂间里安心开会。她自己则装扮成歌女模样，坐在船头望风放哨，一旦有别的游船靠近，就哼起嘉兴小调，手指敲着舱门打节拍，提醒代表们注意。</w:t>
            </w:r>
          </w:p>
          <w:p>
            <w:pPr>
              <w:shd w:val="clear" w:color="auto" w:fill="auto"/>
              <w:spacing w:line="240" w:lineRule="auto"/>
              <w:ind w:firstLine="420"/>
              <w:jc w:val="left"/>
              <w:rPr>
                <w:rFonts w:ascii="楷体" w:hAnsi="楷体" w:eastAsia="楷体" w:cs="楷体"/>
              </w:rPr>
            </w:pPr>
            <w:r>
              <w:rPr>
                <w:rFonts w:ascii="楷体" w:hAnsi="楷体" w:eastAsia="楷体" w:cs="楷体"/>
              </w:rPr>
              <w:t>记者感言：她是一代女中豪杰，英勇果敢，是中国共产党成立的幕后功臣。</w:t>
            </w:r>
          </w:p>
        </w:tc>
      </w:tr>
    </w:tbl>
    <w:p>
      <w:pPr>
        <w:shd w:val="clear" w:color="auto" w:fill="auto"/>
        <w:spacing w:line="240" w:lineRule="auto"/>
        <w:jc w:val="left"/>
        <w:textAlignment w:val="center"/>
      </w:pPr>
    </w:p>
    <w:tbl>
      <w:tblPr>
        <w:tblStyle w:val="5"/>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00" w:type="dxa"/>
            <w:tcBorders>
              <w:top w:val="dashSmallGap"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（二）步鑫生：_____________2018年12月18日，庆祝改革开放40周年大会在北京人民大会堂举行。步鑫生等100名“改革先锋”称号获得者在大会上受到表彰，他被评价为“城市集体企业改革的先行者”。</w:t>
            </w:r>
          </w:p>
          <w:p>
            <w:pPr>
              <w:shd w:val="clear" w:color="auto" w:fill="auto"/>
              <w:spacing w:line="240" w:lineRule="auto"/>
              <w:ind w:firstLine="420"/>
              <w:jc w:val="left"/>
              <w:rPr>
                <w:rFonts w:ascii="楷体" w:hAnsi="楷体" w:eastAsia="楷体" w:cs="楷体"/>
              </w:rPr>
            </w:pPr>
            <w:r>
              <w:rPr>
                <w:rFonts w:ascii="楷体" w:hAnsi="楷体" w:eastAsia="楷体" w:cs="楷体"/>
              </w:rPr>
              <w:t>20世纪30年代，步鑫生出生于海盐的一个栽缝世家。凭借聪明才智和超人技艺，而立之年的他就获得了八级裁剪师的最高技术职称。对于步鑫生而言，一生的荣耀与辉煌正是从剪刀开始的。他大胆改革，使海盐衬衫总厂成为海盐县首家产值超千万元的企业、浙江省最大的专业衬衫厂。神州大地，由此掀起了学习步鑫生改革创新精神的热潮，推动了全国城市经济体制改革。</w:t>
            </w:r>
          </w:p>
          <w:p>
            <w:pPr>
              <w:shd w:val="clear" w:color="auto" w:fill="auto"/>
              <w:spacing w:line="240" w:lineRule="auto"/>
              <w:ind w:firstLine="420"/>
              <w:jc w:val="left"/>
              <w:rPr>
                <w:rFonts w:ascii="楷体" w:hAnsi="楷体" w:eastAsia="楷体" w:cs="楷体"/>
              </w:rPr>
            </w:pPr>
            <w:r>
              <w:rPr>
                <w:rFonts w:ascii="楷体" w:hAnsi="楷体" w:eastAsia="楷体" w:cs="楷体"/>
              </w:rPr>
              <w:t>记者感言：他用剪刀裁出了最流行的款式，剪开了中国经济体制改革的帷幕。正是先行者的“开疆拓土”，才有了改革的新时代。</w:t>
            </w:r>
          </w:p>
        </w:tc>
      </w:tr>
    </w:tbl>
    <w:p>
      <w:pPr>
        <w:shd w:val="clear" w:color="auto" w:fill="auto"/>
        <w:spacing w:line="240" w:lineRule="auto"/>
        <w:jc w:val="left"/>
        <w:textAlignment w:val="center"/>
      </w:pPr>
    </w:p>
    <w:tbl>
      <w:tblPr>
        <w:tblStyle w:val="5"/>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00" w:type="dxa"/>
            <w:tcBorders>
              <w:top w:val="dashSmallGap"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u w:val="single"/>
              </w:rPr>
            </w:pPr>
            <w:r>
              <w:rPr>
                <w:rFonts w:ascii="楷体" w:hAnsi="楷体" w:eastAsia="楷体" w:cs="楷体"/>
              </w:rPr>
              <w:t>（三）程开甲：科学家“立功”2000年10月，秀州中学百年校庆。毕业63年后，程开甲第一次返回母校。在校庆典礼上，面对济济一堂的学弟学妹，他想起自己的中学岁月：[甲]</w:t>
            </w:r>
            <w:r>
              <w:rPr>
                <w:rFonts w:ascii="楷体" w:hAnsi="楷体" w:eastAsia="楷体" w:cs="楷体"/>
                <w:u w:val="single"/>
              </w:rPr>
              <w:t>“我一生事业的基础是在这里打下的，正是在这里开始懂得了爱国爱校爱科学……”</w:t>
            </w:r>
          </w:p>
          <w:p>
            <w:pPr>
              <w:shd w:val="clear" w:color="auto" w:fill="auto"/>
              <w:spacing w:line="240" w:lineRule="auto"/>
              <w:ind w:firstLine="420"/>
              <w:jc w:val="left"/>
              <w:rPr>
                <w:rFonts w:ascii="楷体" w:hAnsi="楷体" w:eastAsia="楷体" w:cs="楷体"/>
              </w:rPr>
            </w:pPr>
            <w:r>
              <w:rPr>
                <w:rFonts w:ascii="楷体" w:hAnsi="楷体" w:eastAsia="楷体" w:cs="楷体"/>
              </w:rPr>
              <w:t>1931年，13岁的程开甲考入秀州中学。秀中6年，他谨记校训，努力学习，刻苦钻研，还担任学生干部。1937年，他从秀州中学毕业，成为浙江大学的优秀学子。在攀登科学高峰和为祖国奉献的征程中，他始终铭记母校的教诲，成为祖国人民心目中的“核司令”。2018年11月17日，获悉杰出校友程开甲离去，秀州中学第一时间发去唁电，师生们在学校微信公众号上纷纷用文字表达自己送别杰出校友的心情。</w:t>
            </w:r>
          </w:p>
          <w:p>
            <w:pPr>
              <w:shd w:val="clear" w:color="auto" w:fill="auto"/>
              <w:spacing w:line="240" w:lineRule="auto"/>
              <w:ind w:firstLine="420"/>
              <w:jc w:val="left"/>
              <w:rPr>
                <w:rFonts w:ascii="楷体" w:hAnsi="楷体" w:eastAsia="楷体" w:cs="楷体"/>
              </w:rPr>
            </w:pPr>
            <w:r>
              <w:rPr>
                <w:rFonts w:ascii="楷体" w:hAnsi="楷体" w:eastAsia="楷体" w:cs="楷体"/>
              </w:rPr>
              <w:t>记者感言：默默奉献一生，勤勉刻苦勇攀高峰。越伟大越质朴，致敬我们的“核司令”！</w:t>
            </w:r>
          </w:p>
        </w:tc>
      </w:tr>
    </w:tbl>
    <w:p>
      <w:pPr>
        <w:shd w:val="clear" w:color="auto" w:fill="auto"/>
        <w:spacing w:line="240" w:lineRule="auto"/>
        <w:jc w:val="left"/>
        <w:textAlignment w:val="center"/>
      </w:pPr>
    </w:p>
    <w:tbl>
      <w:tblPr>
        <w:tblStyle w:val="5"/>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00" w:type="dxa"/>
            <w:tcBorders>
              <w:top w:val="dashSmallGap"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（四）金庸：文学家“立言”[乙]</w:t>
            </w:r>
            <w:r>
              <w:rPr>
                <w:rFonts w:ascii="楷体" w:hAnsi="楷体" w:eastAsia="楷体" w:cs="楷体"/>
                <w:u w:val="single"/>
              </w:rPr>
              <w:t>“如果一个人离开家乡很久，在外边住的时间一长，对故乡怀念的感觉就越深。回忆小时候在这里的生活，有一些是很美丽的。总想，老了，再回到这个地方来住。”</w:t>
            </w:r>
            <w:r>
              <w:rPr>
                <w:rFonts w:ascii="楷体" w:hAnsi="楷体" w:eastAsia="楷体" w:cs="楷体"/>
              </w:rPr>
              <w:t>2003年，金庸回到故乡海宁时说。</w:t>
            </w:r>
          </w:p>
          <w:p>
            <w:pPr>
              <w:shd w:val="clear" w:color="auto" w:fill="auto"/>
              <w:spacing w:line="240" w:lineRule="auto"/>
              <w:ind w:firstLine="420"/>
              <w:jc w:val="left"/>
              <w:rPr>
                <w:rFonts w:ascii="楷体" w:hAnsi="楷体" w:eastAsia="楷体" w:cs="楷体"/>
              </w:rPr>
            </w:pPr>
            <w:r>
              <w:rPr>
                <w:rFonts w:ascii="楷体" w:hAnsi="楷体" w:eastAsia="楷体" w:cs="楷体"/>
              </w:rPr>
              <w:t>1924年3月10日，金庸生于浙江海宁，一生写作武侠小说共15部。其作品风靡全球华人世界，也使中国武侠小说创作达到了前所未有的高峰，开创了“新派武侠”的风格。金庸的故乡情很重。嘉兴府，烟雨楼、南湖菱……故乡的一草一木、一景一物都写进了小说里。金庸还多次为家乡挥毫题词，曾为《南湖晚报》题词：“南湖之美，天下驰名，有此晚报，其美相同。向《南湖晚报》读者们问好致意。”2018年10月30日，一代武侠小说泰斗金庸逝世，终年94岁。</w:t>
            </w:r>
          </w:p>
          <w:p>
            <w:pPr>
              <w:shd w:val="clear" w:color="auto" w:fill="auto"/>
              <w:spacing w:line="240" w:lineRule="auto"/>
              <w:ind w:firstLine="420"/>
              <w:jc w:val="left"/>
              <w:rPr>
                <w:rFonts w:ascii="楷体" w:hAnsi="楷体" w:eastAsia="楷体" w:cs="楷体"/>
              </w:rPr>
            </w:pPr>
            <w:r>
              <w:rPr>
                <w:rFonts w:ascii="楷体" w:hAnsi="楷体" w:eastAsia="楷体" w:cs="楷体"/>
              </w:rPr>
              <w:t>记者感言：侠之大者，为国为民。他是文学大师，开创新派武侠小说先河；他情系家乡，是家乡人值得骄傲的儿子。</w:t>
            </w:r>
          </w:p>
        </w:tc>
      </w:tr>
    </w:tbl>
    <w:p>
      <w:pPr>
        <w:shd w:val="clear" w:color="auto" w:fill="auto"/>
        <w:spacing w:line="240" w:lineRule="auto"/>
        <w:jc w:val="left"/>
        <w:textAlignment w:val="center"/>
      </w:pPr>
    </w:p>
    <w:p>
      <w:pPr>
        <w:shd w:val="clear" w:color="auto" w:fill="auto"/>
        <w:spacing w:line="240" w:lineRule="auto"/>
        <w:jc w:val="left"/>
        <w:textAlignment w:val="center"/>
      </w:pPr>
      <w:r>
        <w:t>12．浏览网页，请你把文段（二）的标题补全。</w:t>
      </w:r>
    </w:p>
    <w:p>
      <w:pPr>
        <w:shd w:val="clear" w:color="auto" w:fill="auto"/>
        <w:spacing w:line="240" w:lineRule="auto"/>
        <w:jc w:val="left"/>
        <w:textAlignment w:val="center"/>
      </w:pPr>
      <w:r>
        <w:t>13．文段（一）（二）的开头引起了小嘉和小舟的争论，小舟认为文段（一）的开头好，小嘉认为文段（二）的开头好，你赞同谁的看法？说说理由。</w:t>
      </w:r>
    </w:p>
    <w:p>
      <w:pPr>
        <w:shd w:val="clear" w:color="auto" w:fill="auto"/>
        <w:spacing w:line="240" w:lineRule="auto"/>
        <w:jc w:val="left"/>
        <w:textAlignment w:val="center"/>
      </w:pPr>
      <w:r>
        <w:t>14．引用别人的话，叫作“引语”。请你从[甲][乙]两处引语中任选一处进行点评。</w:t>
      </w:r>
    </w:p>
    <w:p>
      <w:pPr>
        <w:shd w:val="clear" w:color="auto" w:fill="auto"/>
        <w:spacing w:line="240" w:lineRule="auto"/>
        <w:jc w:val="left"/>
        <w:textAlignment w:val="center"/>
      </w:pPr>
      <w:r>
        <w:t>15．小舟在《嘉兴日报》上看到一句话：“坚决破除裹足不前的‘嘉兴粽子’思维，摒弃不敢冒尖的‘南湖菱’心态，转变不温不火的‘文虎酱鸭’风格。”他不是很理解，请你阅读下面的小贴士，结合文本帮助小舟理解这句话。</w:t>
      </w:r>
    </w:p>
    <w:tbl>
      <w:tblPr>
        <w:tblStyle w:val="5"/>
        <w:tblW w:w="8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3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240" w:lineRule="auto"/>
              <w:ind w:firstLine="420"/>
              <w:jc w:val="left"/>
              <w:rPr>
                <w:rFonts w:ascii="楷体" w:hAnsi="楷体" w:eastAsia="楷体" w:cs="楷体"/>
              </w:rPr>
            </w:pPr>
            <w:r>
              <w:rPr>
                <w:rFonts w:ascii="楷体" w:hAnsi="楷体" w:eastAsia="楷体" w:cs="楷体"/>
              </w:rPr>
              <w:t>小贴士嘉兴粽子：嘉兴特色传统名点。用料为糯米，鲜肉等，用粽叶包裹，捆扎严实。</w:t>
            </w:r>
          </w:p>
          <w:p>
            <w:pPr>
              <w:shd w:val="clear" w:color="auto" w:fill="auto"/>
              <w:spacing w:line="240" w:lineRule="auto"/>
              <w:ind w:firstLine="420"/>
              <w:jc w:val="left"/>
              <w:rPr>
                <w:rFonts w:ascii="楷体" w:hAnsi="楷体" w:eastAsia="楷体" w:cs="楷体"/>
              </w:rPr>
            </w:pPr>
            <w:r>
              <w:rPr>
                <w:rFonts w:ascii="楷体" w:hAnsi="楷体" w:eastAsia="楷体" w:cs="楷体"/>
              </w:rPr>
              <w:t>南湖菱：嘉兴南湖特产。以不长菱角著称，也称“元宝菱”。</w:t>
            </w:r>
          </w:p>
          <w:p>
            <w:pPr>
              <w:shd w:val="clear" w:color="auto" w:fill="auto"/>
              <w:spacing w:line="240" w:lineRule="auto"/>
              <w:ind w:firstLine="420"/>
              <w:jc w:val="left"/>
              <w:rPr>
                <w:rFonts w:ascii="楷体" w:hAnsi="楷体" w:eastAsia="楷体" w:cs="楷体"/>
              </w:rPr>
            </w:pPr>
            <w:r>
              <w:rPr>
                <w:rFonts w:ascii="楷体" w:hAnsi="楷体" w:eastAsia="楷体" w:cs="楷体"/>
              </w:rPr>
              <w:t>文虎酱鸭：嘉兴的地方特产。用文火慢慢烹煮而成。</w:t>
            </w:r>
          </w:p>
        </w:tc>
      </w:tr>
    </w:tbl>
    <w:p>
      <w:pPr>
        <w:shd w:val="clear" w:color="auto" w:fill="auto"/>
        <w:spacing w:line="240" w:lineRule="auto"/>
        <w:jc w:val="left"/>
        <w:textAlignment w:val="center"/>
      </w:pPr>
    </w:p>
    <w:p>
      <w:pPr>
        <w:shd w:val="clear" w:color="auto" w:fill="auto"/>
        <w:spacing w:line="240" w:lineRule="auto"/>
        <w:jc w:val="left"/>
        <w:textAlignment w:val="center"/>
      </w:pPr>
      <w:r>
        <w:t>16．小嘉翻阅报刊，发现《嘉兴日报》《南湖晚报》上的很多标题颇有文化气息。从下列选项中选择一个你认为蕴含传统文化的标题，并说明理由。</w:t>
      </w:r>
    </w:p>
    <w:p>
      <w:pPr>
        <w:shd w:val="clear" w:color="auto" w:fill="auto"/>
        <w:spacing w:line="240" w:lineRule="auto"/>
        <w:jc w:val="left"/>
        <w:textAlignment w:val="center"/>
      </w:pPr>
      <w:r>
        <w:t>A．唯有苦练七十二变，方能笑对八十一难</w:t>
      </w:r>
    </w:p>
    <w:p>
      <w:pPr>
        <w:shd w:val="clear" w:color="auto" w:fill="auto"/>
        <w:spacing w:line="240" w:lineRule="auto"/>
        <w:jc w:val="left"/>
        <w:textAlignment w:val="center"/>
      </w:pPr>
      <w:r>
        <w:t>B．院士专家桐乡行，“望闻问切”助发展</w:t>
      </w:r>
    </w:p>
    <w:p>
      <w:pPr>
        <w:shd w:val="clear" w:color="auto" w:fill="auto"/>
        <w:spacing w:line="240" w:lineRule="auto"/>
        <w:jc w:val="left"/>
        <w:textAlignment w:val="center"/>
      </w:pPr>
      <w:r>
        <w:t>C．叶落归“嘉”——吴云心的桑梓情</w:t>
      </w:r>
    </w:p>
    <w:p>
      <w:pPr>
        <w:shd w:val="clear" w:color="auto" w:fill="auto"/>
        <w:spacing w:line="240" w:lineRule="auto"/>
        <w:jc w:val="left"/>
        <w:textAlignment w:val="center"/>
      </w:pPr>
      <w:r>
        <w:t>D．“网红”只是激动一阵子，“心红”才能幸福一辈子</w:t>
      </w:r>
    </w:p>
    <w:p>
      <w:pPr>
        <w:shd w:val="clear" w:color="auto" w:fill="auto"/>
        <w:spacing w:line="240" w:lineRule="auto"/>
        <w:jc w:val="left"/>
        <w:textAlignment w:val="center"/>
      </w:pPr>
    </w:p>
    <w:p>
      <w:pPr>
        <w:shd w:val="clear" w:color="auto" w:fill="auto"/>
        <w:spacing w:line="240" w:lineRule="auto"/>
        <w:jc w:val="left"/>
        <w:textAlignment w:val="center"/>
      </w:pPr>
      <w:r>
        <w:t>阅读下面的文章，完成各题。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列夫·托尔斯泰（节选）</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突然，客人惊奇地屏住了呼吸，只见面前的小个子那对浓似灌木丛的眉毛下面，一对灰色的眼睛射出一道黑豹似的目光，虽然每个见过托尔斯泰的人都谈过这种犀利目光，但再好的图片都没法加以反映。这道目光就像一把锃亮的钢刀刺了过来，又稳又准，击中要害，令你无法动弹，无法躲避。仿佛被催眠术控制住了，你只好乖乖地忍受这种目光的探寻，任何掩饰都抵挡不住。它像枪弹穿透了伪装的甲冑，它像金刚刀切开了玻璃。在这种入木三分的审视之下，谁都没法遮遮掩掩。—对此，屠格涅夫和高尔基等上百个人都做过无可置疑的描述。</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这种穿透心灵的审视仅仅持续了一秒钟，接着便刀剑入鞘，代之以柔和的目光与和蔼的笑容。虽然嘴角紧闭，没有变化，但那对眼睛却能满含粲然笑意，犹如神奇的星光。而在优美动人的音乐影响下，它们可以像村妇那样热泪涟涟。精神上感到满足自在时，它们可以闪闪发光，转眼又因忧郁而黯然失色，罩上阴云，顿生凄凉，显得麻木不仁，神秘莫测。它们可以变得冷酷锐利，可以像手术刀、像Ⅹ射线那样揭开隐藏的秘密，不一会儿意趣盎然地涌出好奇的神色。这是出现在人类面部最富感情的一对眼睛，可以抒发各种各样的感情。高尔基对它们恰如其分的描述，说出了我们的心里话：“托尔斯泰这对眼睛里有一百只眼珠。”</w:t>
      </w:r>
    </w:p>
    <w:p>
      <w:pPr>
        <w:shd w:val="clear" w:color="auto" w:fill="auto"/>
        <w:spacing w:line="240" w:lineRule="auto"/>
        <w:ind w:firstLine="420"/>
        <w:jc w:val="left"/>
        <w:textAlignment w:val="center"/>
      </w:pPr>
      <w:r>
        <w:rPr>
          <w:rFonts w:ascii="楷体" w:hAnsi="楷体" w:eastAsia="楷体" w:cs="楷体"/>
        </w:rPr>
        <w:t>③亏得有这么一对眼睛，托尔斯泰的脸上于是透出一股才气来。此人所具有的天赋统统集中在他的眼睛里，就像俊美的陀思妥耶夫斯基的丰富思想都集中在他的眉峰之间一样。托尔斯泰面部的其他部件——胡子、眉毛、头发，都不过是用以包装、保护这对闪光的珠宝的甲壳而已，</w:t>
      </w:r>
      <w:r>
        <w:rPr>
          <w:rFonts w:ascii="楷体" w:hAnsi="楷体" w:eastAsia="楷体" w:cs="楷体"/>
          <w:u w:val="single"/>
        </w:rPr>
        <w:t>这对珠宝有魔力，有磁性，可以把人世间的物质吸进去，然后向我们这个时代放射出精确无误的频波</w:t>
      </w:r>
      <w:r>
        <w:rPr>
          <w:rFonts w:ascii="楷体" w:hAnsi="楷体" w:eastAsia="楷体" w:cs="楷体"/>
        </w:rPr>
        <w:t>。再小的事物，借助这对眼睛都能看得清清楚楚，像一只猎鹰从高空朝一只胆怯的耗子俯冲下来，这对眼睛不会放过微不足道的细节，同样也能全面揭示广袤无垠的宇宙。它们可以照耀在精神世界的最高处，同样也可以成功地把探照灯光射进最阴暗的灵魂深处。</w:t>
      </w:r>
    </w:p>
    <w:p>
      <w:pPr>
        <w:shd w:val="clear" w:color="auto" w:fill="auto"/>
        <w:spacing w:line="240" w:lineRule="auto"/>
        <w:jc w:val="left"/>
        <w:textAlignment w:val="center"/>
      </w:pPr>
      <w:r>
        <w:t>17．请结合选文说说托尔斯泰有着一双怎样的眼睛。</w:t>
      </w:r>
    </w:p>
    <w:p>
      <w:pPr>
        <w:shd w:val="clear" w:color="auto" w:fill="auto"/>
        <w:spacing w:line="240" w:lineRule="auto"/>
        <w:jc w:val="left"/>
        <w:textAlignment w:val="center"/>
      </w:pPr>
      <w:r>
        <w:t>18．选文第②段引用高尔基的话作结，有什么作用？</w:t>
      </w:r>
    </w:p>
    <w:p>
      <w:pPr>
        <w:shd w:val="clear" w:color="auto" w:fill="auto"/>
        <w:spacing w:line="240" w:lineRule="auto"/>
        <w:jc w:val="left"/>
        <w:textAlignment w:val="center"/>
      </w:pPr>
      <w:r>
        <w:t>19．请简要说说你对画线句子的理解。</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240" w:lineRule="auto"/>
        <w:jc w:val="left"/>
        <w:textAlignment w:val="center"/>
      </w:pPr>
      <w:r>
        <w:t>20．练微型写作</w:t>
      </w:r>
    </w:p>
    <w:p>
      <w:pPr>
        <w:shd w:val="clear" w:color="auto" w:fill="auto"/>
        <w:spacing w:line="240" w:lineRule="auto"/>
        <w:jc w:val="left"/>
        <w:textAlignment w:val="center"/>
      </w:pPr>
      <w:r>
        <w:t>课文运用了以</w:t>
      </w:r>
      <w:r>
        <w:rPr>
          <w:u w:val="wave"/>
        </w:rPr>
        <w:t>典型事件</w:t>
      </w:r>
      <w:r>
        <w:t>写人物的方法，抓住了人物的典型事件来表现人物的思想性格。如通过“关心解剖实习”表现藤野先生对“我”的关心，同时也表达了作者的感激之情。请仿照课文写法，选取日常生活中你与同学或者老师相处的一件小事，来表达你们之间难忘的情谊。200字左右。</w:t>
      </w:r>
    </w:p>
    <w:p>
      <w:pPr>
        <w:shd w:val="clear" w:color="auto" w:fill="auto"/>
        <w:spacing w:line="240" w:lineRule="auto"/>
        <w:jc w:val="left"/>
        <w:textAlignment w:val="center"/>
      </w:pPr>
      <w:r>
        <w:t>___________________________________________________________________</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1．B2．D3．C4．C5．D6．(1)     犀     锃     zhòu</w:t>
      </w:r>
    </w:p>
    <w:p>
      <w:pPr>
        <w:shd w:val="clear" w:color="auto" w:fill="auto"/>
        <w:spacing w:line="240" w:lineRule="auto"/>
        <w:jc w:val="left"/>
        <w:textAlignment w:val="center"/>
      </w:pPr>
      <w:r>
        <w:t>(2)     躲辟     躲避</w:t>
      </w:r>
    </w:p>
    <w:p>
      <w:pPr>
        <w:shd w:val="clear" w:color="auto" w:fill="auto"/>
        <w:spacing w:line="240" w:lineRule="auto"/>
        <w:jc w:val="left"/>
        <w:textAlignment w:val="center"/>
      </w:pPr>
      <w:r>
        <w:t>(3)比喻</w:t>
      </w:r>
    </w:p>
    <w:p>
      <w:pPr>
        <w:shd w:val="clear" w:color="auto" w:fill="auto"/>
        <w:spacing w:line="240" w:lineRule="auto"/>
        <w:jc w:val="left"/>
        <w:textAlignment w:val="center"/>
      </w:pPr>
      <w:r>
        <w:t>7．     现场采访     照片拍摄     示例一：你认为空中课堂的优势在哪里？</w:t>
      </w:r>
      <w:r>
        <w:rPr>
          <w:rFonts w:ascii="'Times New Roman'" w:hAnsi="'Times New Roman'" w:eastAsia="'Times New Roman'" w:cs="'Times New Roman'"/>
        </w:rPr>
        <w:t>   </w:t>
      </w:r>
      <w:r>
        <w:t>示例二：你在空中课堂中学到了什么？     通讯（事件通讯）     新闻特写（消息）     示例：空中课堂，惠及你我他     示例： 空中课堂，移动的掌上知识库8．（1）出名；（2）这；（3）博学的人；（4）官府文书；（5）想，想要.    9．（1）苔痕长到阶上，使台阶都绿了；草色映入竹帘，使室内染上了青色。</w:t>
      </w:r>
    </w:p>
    <w:p>
      <w:pPr>
        <w:shd w:val="clear" w:color="auto" w:fill="auto"/>
        <w:spacing w:line="240" w:lineRule="auto"/>
        <w:jc w:val="left"/>
        <w:textAlignment w:val="center"/>
      </w:pPr>
      <w:r>
        <w:t>（2）有人说：“那个地方非常简陋，怎么能住呢？”    10．     惟吾德馨     君子居之    11．清雅脱俗，安贫乐道，高洁傲岸，淡泊宁静。</w:t>
      </w:r>
    </w:p>
    <w:p>
      <w:pPr>
        <w:shd w:val="clear" w:color="auto" w:fill="auto"/>
        <w:spacing w:line="240" w:lineRule="auto"/>
        <w:jc w:val="left"/>
        <w:textAlignment w:val="center"/>
      </w:pPr>
      <w:r>
        <w:t>12．企业家“开路”/企业家“立业”/改革家“立志”    13．（示例1）我赞同小舟的看法。文段（一）开门见山介绍人物的生平。主要事件，突出王会悟在中国共产党正式成立大会中发挥的重大作用。（示例2）我赞同小嘉的看法。文段（二）先交代人物的突出成就，引出下文对他生平事迹的具体介绍；激发读者的阅读兴趣。    14．（示例1）[甲]引用程开甲的话，写出了中学时代对程开甲一生事业的影响，表达出程开甲对母校的怀念和感激之情；使新闻的内容更加丰富，读来真实可信。（示例2）[乙]引用金庸的话，表现了金庸对故乡的怀念之情，使新闻的内容更加丰富，读来真实可感；激发读者阅读兴趣。    15．（示例）这句话以嘉兴粽子，南湖菱、文克酱鸭的特点为喻，用来形容为人处世的做法和心态，是针对社会中部分人安于现状、墨守成规，不敢创新，不敢冒尖，不思进取这种现象的一种形象表述，旨在希望我们每个人要敢于创新，敢为人先、大胆开拓，英勇果敢，勇攀高峰。其实，古往今来，在嘉兴的大地上不乏敢作敢为，勇于进取的仁人志士。如文中的王会悟在“中共一大”受到特务干扰时，能果断做出决定，使会议顺利召开，体现了一代女性的智慧和果敢。步鑫生敢于创新，大胆改革，使一个濒临倒闭的衬衫厂起死回生，闻名全国。程开甲敢于攀登科学高峰，在科学领域闯出了一片新天地。金庸开创新派武侠小说先河。这些人都证明了只要敢于破除裹足不前的思维，摒弃不敢冒尖的心态，转变不温不火的做事风格，就能开创另—方天地。    16．（示例1）A：标题中的“七十二变”“八十一难”借用了名著《西游记》中的有关典故，说明只有拥有扎实的功底，才能克服困难。（示例2）B：“望闻问切”是中医诊病的四种方法，即望诊、闻诊、问诊、切脉，借用了古代中医用语表达院士专家对桐乡发展情况的全方位了解。（示例3）C：标题借用典故“桑梓”。古时住宅旁常栽桑树和梓树，后用“桑梓”指代故乡，“桑梓之情”就是思乡之情。</w:t>
      </w:r>
    </w:p>
    <w:p>
      <w:pPr>
        <w:shd w:val="clear" w:color="auto" w:fill="auto"/>
        <w:spacing w:line="240" w:lineRule="auto"/>
        <w:jc w:val="left"/>
        <w:textAlignment w:val="center"/>
      </w:pPr>
      <w:r>
        <w:t>17．目光敏锐，犀利；能看清事物的真相；蕴含着丰富的感情。    18．引用高尔基的话作结，有力地证明了托尔斯泰眼睛的敏锐性和丰富性。    19．托尔斯泰的文学创作，来源于他对社会生活的观察和研究，他用艺术巨笔把时代的本质准确地表现出来。</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20．一次，老师要检查大作业本和片段练习的完成情况。可我的片段练习才写了三四行，唉！这下可惨喽。我心想：不行，得赶快写。于是我硬着头皮奋笔疾书起来，眨眼间就写了十几行。嘿！这下老师肯定会表扬我的。终于，老师拿起了我的日记本，我正等着表扬的话呢，却看到了她紧锁的眉头。老师把我的日记本放在桌子上，轻轻地说：“你这次写得不行啊！再多修改修改。”听了老师的话，我静下心来。这儿加一个拟人的修辞手法，那儿用一个生动的形容词……我把它交到了老师手中，她读着读着嘴边就挂上了浅浅的微笑……</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MGUzY2I1N2RlZTIwNDc3YTRhMDVkMzJkZGNmYjcifQ=="/>
  </w:docVars>
  <w:rsids>
    <w:rsidRoot w:val="00C806B0"/>
    <w:rsid w:val="00043B54"/>
    <w:rsid w:val="001D7A06"/>
    <w:rsid w:val="00284433"/>
    <w:rsid w:val="002A1EC6"/>
    <w:rsid w:val="002E035E"/>
    <w:rsid w:val="004151FC"/>
    <w:rsid w:val="006B16C5"/>
    <w:rsid w:val="00BF535F"/>
    <w:rsid w:val="00C02FC6"/>
    <w:rsid w:val="00C806B0"/>
    <w:rsid w:val="00EF035E"/>
    <w:rsid w:val="076C437E"/>
    <w:rsid w:val="387404BE"/>
    <w:rsid w:val="3D1B09AD"/>
    <w:rsid w:val="7AC10575"/>
    <w:rsid w:val="7EF72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6428</Words>
  <Characters>6748</Characters>
  <Lines>0</Lines>
  <Paragraphs>0</Paragraphs>
  <TotalTime>4</TotalTime>
  <ScaleCrop>false</ScaleCrop>
  <LinksUpToDate>false</LinksUpToDate>
  <CharactersWithSpaces>6972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Administrator</cp:lastModifiedBy>
  <dcterms:modified xsi:type="dcterms:W3CDTF">2022-09-22T06:09:39Z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