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1.(本题5分)被除数扩大3倍，除数不变，商（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A.扩大3倍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B.商不变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C.商缩小3倍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2.(本题5分)在一个除法算式里，如果除数缩小100倍，要使商不变，被除数应该（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A.缩小100倍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B.扩大100倍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3.(本题5分)在除法中，被除数乘以3，除数除以3，商（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A.乘以9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B.乘以3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C.除以3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4.(本题5分)70÷6=11…4，根据商不变的规律，7000÷600=（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A.11…4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B.1100…4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C.11…400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5.(本题5分)甲数÷0.5=乙数（甲、乙均不为0），那么（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A.甲数＞乙数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B.甲数＜乙数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C.甲数=乙数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6.(本题5分)某小区运来480盆花，准备摆在4个花园里，每个花园有4个花坛里，平均每个花坛摆（ ）盆．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7.(本题5分)与4.48÷1.6计算结果相等的式子是（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A.448÷16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B.44.8÷0.16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C.44.8÷16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8.(本题5分)两个数的商是1.8，当除数扩大6倍时，要使商不变，被除数应（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A.扩大6倍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B.缩小6倍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C.扩大1.8倍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D.不变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9.(本题5分)被除数不变，除数缩小2倍，商____．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10.(本题5分)A÷B=2.4，把A扩大3倍，B缩小3倍后的计算结果是____．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11.(本题5分)蒋智强计算一道小数除法的商得2.8，文一鸣把这道小数除法的被除数和除数都扩大了100倍，这时它们的商是____．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12.(本题5分)两数相除的商是1.4，如果除数缩小100倍，那么商是140．____．（判断对错）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13.(本题5分)0.675÷0.25=2.7，被除数和除数同时扩大100倍，商是____．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14.(本题7分)1.61÷0.46可以看作____÷____来计算，这是根据商不变的基本性质．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15.(本题7分)1.36×0.14的积有____位小数；0.756÷0.18=____÷18．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16.(本题7分)根据3745÷35=107直接写出下列各式的商：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（1）3745÷3.5=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（2）37.45÷35=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（3）37.45÷0.35=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（4）37450÷3.5=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（5）374.5÷350=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（6）37450÷0.35=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17.(本题7分)一个小数除以一个纯小数，所得到的商比这个小数____．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18.(本题7分)(1)长颈鹿妈妈的体重是长颈鹿宝宝体重的几倍？</w:t>
      </w:r>
      <w:r>
        <w:br w:type="textWrapping"/>
      </w:r>
      <w:r>
        <w:t>(2)玲玲的体重是24千克，长颈鹿妈妈的体重是玲玲体重的几倍？</w:t>
      </w:r>
      <w:r>
        <w:br w:type="textWrapping"/>
      </w:r>
      <w:r>
        <w:pict>
          <v:shape id="_x0000_i1025" o:spt="75" type="#_x0000_t75" style="height:206.25pt;width:234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被除数扩大3倍，除数不变，商也扩大3倍．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在一个除法算式里，如果除数缩小100倍，要使商不变，被除数应该缩小100倍．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解：被除数乘以3，除数除以3，商应扩大（3×3）=9倍．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解：70÷6=11…4，如果将被除数和除数同时扩大100倍，则商不变，仍是11，但余数也随之扩大100倍，是400；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所以7000÷600=11…400．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解：甲数÷0.5=乙数（甲、乙均不为0），因为0.5＜1，那么甲数＜乙数；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【分析】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解：A、448÷16，是算式4.48÷1.6的被除数扩大100倍，除数扩大10倍后的算式，两个算式结果不相等；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B、44.8÷0.16，是算式4.48÷1.6的被除数扩大10倍，除数缩小10倍后的算式，两个算式结果不相等；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C、44.8÷16，是算式4.48÷1.6的被除数和除数同时扩大10倍后的算式，两个算式结果相等．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解：两个数的商是1.8，当除数扩大6倍时，要使商不变，被除数应扩大6倍．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扩大2倍;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解：因为“被除数不变，除数缩小2倍”，说明把被除数扩大了2倍，所以商跟着扩大2倍．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例如：80÷2=40，把除数2缩小2倍变为1，变成80÷1=80，80比40扩大了2倍；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故答案为：扩大2倍．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21.6;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A÷B=2.4，把A扩大3倍，B缩小3倍后的商是2.4×3×3=21.6．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故答案为：21.6．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蒋智强计算一道小数除法的商得2.8，文一鸣把这道小数除法的被除数和除数都扩大了100倍，这时它们的商还是2.8．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解：根据商的变化规律可得：被除数不变，除数缩小100倍，那么商就扩大100倍，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1.4×100=140．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0.675÷0.25=2.7，被除数和除数同时扩大100倍，商是2.7．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16146;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解：1.61÷0.46=161÷46，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故答案为：161，46．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475.6;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解：①1.36×0.14的积有4位小数；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②0.756÷0.18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（0.756×100）÷（0.18×100）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=75.6÷18．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故答案为：4，75.6．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解：（1）3745÷3.5=1070；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（2）37.45÷35=1.07；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（3）37.45÷0.35=107；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（4）37450÷3.5=10700；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（5）374.5÷350=1.07；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（6）37450÷0.35=107000．;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商的变化规律，被除数不变，除数数扩大（或缩小）几倍（0除外），则商缩小（或扩大）相同的倍数；除数不变，被除数扩大或缩小几倍（0除外），则商也随之扩大（或缩小）相同的倍数；据此解答．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解：由于纯小数小于1，所以一个小数除以一个纯小数，所得到的商比这个小数要大．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故答案为：大．;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一个数（0除外）除以小于1的数，商大于这个数；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一个数（0除外）除以大于1的数，商小于这个数；据此解答．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(1)12;(2)34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(1)816÷68＝12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答：长颈鹿妈妈的体重是长颈鹿宝宝体重的12倍。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(2)816÷24＝34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答：长颈鹿妈妈的体重是玲玲体重的34倍。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3B47B13"/>
    <w:rsid w:val="5436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2096</Words>
  <Characters>2699</Characters>
  <Lines>6</Lines>
  <Paragraphs>1</Paragraphs>
  <TotalTime>1</TotalTime>
  <ScaleCrop>false</ScaleCrop>
  <LinksUpToDate>false</LinksUpToDate>
  <CharactersWithSpaces>2716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2022-09-22T12:18:08Z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37FBBE1EF5A141C6BAF2C5E123EA30F1</vt:lpwstr>
  </property>
</Properties>
</file>