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10731500</wp:posOffset>
            </wp:positionV>
            <wp:extent cx="431800" cy="444500"/>
            <wp:effectExtent l="0" t="0" r="6350" b="1270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第二单元分数乘法（单元测试）--六年级数学上册苏教版A卷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1．下面两个数的积在</w:t>
      </w:r>
      <w:r>
        <w:object>
          <v:shape id="_x0000_i102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和</w:t>
      </w:r>
      <w:r>
        <w:object>
          <v:shape id="_x0000_i1026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7c6c7567972273b4ba733b47bf9d540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之间的是（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21ef53540614085cc1d719a0534e67cb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15" o:title="eqId21ef53540614085cc1d719a0534e67c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727c1e6f0a5acb1cb724e64b82974467" type="#_x0000_t75" style="height:27.75pt;width:25.5pt;" o:ole="t" filled="f" o:preferrelative="t" stroked="f" coordsize="21600,21600">
            <v:path/>
            <v:fill on="f" focussize="0,0"/>
            <v:stroke on="f" joinstyle="miter"/>
            <v:imagedata r:id="rId17" o:title="eqId727c1e6f0a5acb1cb724e64b82974467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4daae12ca97315e8d36316d73ca402e2" type="#_x0000_t75" style="height:27pt;width:29.25pt;" o:ole="t" filled="f" o:preferrelative="t" stroked="f" coordsize="21600,21600">
            <v:path/>
            <v:fill on="f" focussize="0,0"/>
            <v:stroke on="f" joinstyle="miter"/>
            <v:imagedata r:id="rId19" o:title="eqId4daae12ca97315e8d36316d73ca402e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13b77e1102886dc72bf50372898e846d" type="#_x0000_t75" style="height:27pt;width:25.5pt;" o:ole="t" filled="f" o:preferrelative="t" stroked="f" coordsize="21600,21600">
            <v:path/>
            <v:fill on="f" focussize="0,0"/>
            <v:stroke on="f" joinstyle="miter"/>
            <v:imagedata r:id="rId21" o:title="eqId13b77e1102886dc72bf50372898e846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2．把5米长的绳子剪3次，平均分成4段，则（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A．每段长是5米的</w:t>
      </w:r>
      <w:r>
        <w:object>
          <v:shape id="_x0000_i1031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B．每段长是5米的</w:t>
      </w:r>
      <w:r>
        <w:object>
          <v:shape id="_x0000_i1032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C．每段长是1米的</w:t>
      </w:r>
      <w:r>
        <w:object>
          <v:shape id="_x0000_i1033" o:spt="75" alt="eqIdcaa585b9257ed0798213a9ae9b87d291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26" o:title="eqIdcaa585b9257ed0798213a9ae9b87d29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ab/>
      </w:r>
      <w:r>
        <w:t>D．每段长是1米的</w:t>
      </w:r>
      <w:r>
        <w:object>
          <v:shape id="_x0000_i1034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3．一堆煤，第一次运走总数的</w:t>
      </w:r>
      <w:r>
        <w:object>
          <v:shape id="_x0000_i103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，第二次运走余下部分的</w:t>
      </w:r>
      <w:r>
        <w:object>
          <v:shape id="_x0000_i1036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，那么第一次运走的和第二次运走的相比，（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A．第一次运走的多</w:t>
      </w:r>
      <w:r>
        <w:tab/>
      </w:r>
      <w:r>
        <w:t>B．第二次运走的多</w:t>
      </w:r>
      <w:r>
        <w:tab/>
      </w:r>
      <w:r>
        <w:t>C．两次运走的一样多</w:t>
      </w:r>
    </w:p>
    <w:p>
      <w:pPr>
        <w:spacing w:line="360" w:lineRule="auto"/>
        <w:jc w:val="left"/>
        <w:textAlignment w:val="center"/>
      </w:pPr>
      <w:r>
        <w:t>4．一堆煤重3吨，平均每天用去它的</w:t>
      </w:r>
      <w:r>
        <w:object>
          <v:shape id="_x0000_i1037" o:spt="75" alt="eqIdfcf1ce0131607435c296520ad2558aac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2" o:title="eqIdfcf1ce0131607435c296520ad2558aa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，4天用去3吨煤的（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8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8b2a698891d42c70b597f0da4f215f0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t>B．</w:t>
      </w:r>
      <w:r>
        <w:object>
          <v:shape id="_x0000_i1039" o:spt="75" alt="eqId0dafc65e5fb1debbb847ff879e823b2c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6" o:title="eqId0dafc65e5fb1debbb847ff879e823b2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t>C．</w:t>
      </w:r>
      <w:r>
        <w:object>
          <v:shape id="_x0000_i1040" o:spt="75" alt="eqId295f5c22f2b562bce2f502dd66f3175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38" o:title="eqId295f5c22f2b562bce2f502dd66f3175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t>D．</w:t>
      </w:r>
      <w:r>
        <w:object>
          <v:shape id="_x0000_i1041" o:spt="75" alt="eqId613d10c79435956258de35aa491d54e3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0" o:title="eqId613d10c79435956258de35aa491d54e3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5．小正方形的边长相当于大正方形边长的</w:t>
      </w:r>
      <w:r>
        <w:object>
          <v:shape id="_x0000_i1042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2" o:title="eqIdd3ffd5c35bba71ea54c28622b6cf505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，小正方形的面积相当于大正方形的（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3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2" o:title="eqIdd3ffd5c35bba71ea54c28622b6cf505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ca83504e351d7516f61a3052d7a3185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tab/>
      </w:r>
      <w:r>
        <w:t>C．</w:t>
      </w:r>
      <w:r>
        <w:object>
          <v:shape id="_x0000_i1045" o:spt="75" alt="eqIdfcf1ce0131607435c296520ad2558aac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32" o:title="eqIdfcf1ce0131607435c296520ad2558aac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6．已知A和B互为倒数，</w:t>
      </w:r>
      <w:r>
        <w:object>
          <v:shape id="_x0000_i1046" o:spt="75" alt="eqId3fc1042b18ff9b647c8dab0128bd4716" type="#_x0000_t75" style="height:27pt;width:36.75pt;" o:ole="t" filled="f" o:preferrelative="t" stroked="f" coordsize="21600,21600">
            <v:path/>
            <v:fill on="f" focussize="0,0"/>
            <v:stroke on="f" joinstyle="miter"/>
            <v:imagedata r:id="rId48" o:title="eqId3fc1042b18ff9b647c8dab0128bd471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______。</w:t>
      </w:r>
    </w:p>
    <w:p>
      <w:pPr>
        <w:spacing w:line="360" w:lineRule="auto"/>
        <w:jc w:val="left"/>
        <w:textAlignment w:val="center"/>
      </w:pPr>
      <w:r>
        <w:t>7．在括号里填上“＞”“＜”或“＝”。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47" o:spt="75" alt="eqId650a016cbebf9cc0010aa377e8bd4d7d" type="#_x0000_t75" style="height:27pt;width:22.5pt;" o:ole="t" filled="f" o:preferrelative="t" stroked="f" coordsize="21600,21600">
            <v:path/>
            <v:fill on="f" focussize="0,0"/>
            <v:stroke on="f" joinstyle="miter"/>
            <v:imagedata r:id="rId50" o:title="eqId650a016cbebf9cc0010aa377e8bd4d7d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(          )</w:t>
      </w:r>
      <w:r>
        <w:object>
          <v:shape id="_x0000_i1048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object>
          <v:shape id="_x0000_i1049" o:spt="75" alt="eqId13edfbe2f218443ad465c2dc6157ce04" type="#_x0000_t75" style="height:27pt;width:21.75pt;" o:ole="t" filled="f" o:preferrelative="t" stroked="f" coordsize="21600,21600">
            <v:path/>
            <v:fill on="f" focussize="0,0"/>
            <v:stroke on="f" joinstyle="miter"/>
            <v:imagedata r:id="rId53" o:title="eqId13edfbe2f218443ad465c2dc6157ce0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(          )</w:t>
      </w:r>
      <w:r>
        <w:object>
          <v:shape id="_x0000_i1050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42" o:title="eqIdd3ffd5c35bba71ea54c28622b6cf505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object>
          <v:shape id="_x0000_i1051" o:spt="75" alt="eqIdc5c7308d7a9d9e81e54c65d1d281d4db" type="#_x0000_t75" style="height:24.75pt;width:21pt;" o:ole="t" filled="f" o:preferrelative="t" stroked="f" coordsize="21600,21600">
            <v:path/>
            <v:fill on="f" focussize="0,0"/>
            <v:stroke on="f" joinstyle="miter"/>
            <v:imagedata r:id="rId56" o:title="eqIdc5c7308d7a9d9e81e54c65d1d281d4db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t>(          )</w:t>
      </w:r>
      <w:r>
        <w:object>
          <v:shape id="_x0000_i1052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58" o:title="eqId4a2008b78a906cf5ecdfd68432fa9ad1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object>
          <v:shape id="_x0000_i1053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60" o:title="eqId6ca8b26c3ad6d892590290a2304126bd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  <w:r>
        <w:t>(          )</w:t>
      </w:r>
      <w:r>
        <w:object>
          <v:shape id="_x0000_i1054" o:spt="75" alt="eqId87657a6d527baa22aa6fde12c2f5e8f6" type="#_x0000_t75" style="height:24.75pt;width:26.25pt;" o:ole="t" filled="f" o:preferrelative="t" stroked="f" coordsize="21600,21600">
            <v:path/>
            <v:fill on="f" focussize="0,0"/>
            <v:stroke on="f" joinstyle="miter"/>
            <v:imagedata r:id="rId62" o:title="eqId87657a6d527baa22aa6fde12c2f5e8f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8．1.25的倒数是_____；1的倒数是_____。</w:t>
      </w:r>
    </w:p>
    <w:p>
      <w:pPr>
        <w:spacing w:line="360" w:lineRule="auto"/>
        <w:jc w:val="left"/>
        <w:textAlignment w:val="center"/>
      </w:pPr>
      <w:r>
        <w:t>9．一本书稿，每天打印</w:t>
      </w:r>
      <w:r>
        <w:object>
          <v:shape id="_x0000_i1055" o:spt="75" alt="eqIdbe3212a0536b9cf44a8ed465174bded6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4" o:title="eqIdbe3212a0536b9cf44a8ed465174bded6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t>，5天打印这本书稿的(        )，还剩这本书稿的(        )没有打印。</w:t>
      </w:r>
    </w:p>
    <w:p>
      <w:pPr>
        <w:spacing w:line="360" w:lineRule="auto"/>
        <w:jc w:val="left"/>
        <w:textAlignment w:val="center"/>
      </w:pPr>
      <w:r>
        <w:t>10．一根长a米的绳子，用去它的</w:t>
      </w:r>
      <w:r>
        <w:object>
          <v:shape id="_x0000_i1056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6" o:title="eqIdd33adb74906403b0b00fcbd9fa691d8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t>，还剩(          )米。</w:t>
      </w:r>
    </w:p>
    <w:p>
      <w:pPr>
        <w:spacing w:line="360" w:lineRule="auto"/>
        <w:jc w:val="left"/>
        <w:textAlignment w:val="center"/>
      </w:pPr>
      <w:r>
        <w:t>11．小华看一本200页的故事书。第二天比第一天多看了全书的</w:t>
      </w:r>
      <w:r>
        <w:object>
          <v:shape id="_x0000_i1057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ca83504e351d7516f61a3052d7a3185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t>，第二天比第一天多看(        )页。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12．7吨的</w:t>
      </w:r>
      <w:r>
        <w:object>
          <v:shape id="_x0000_i1058" o:spt="75" alt="eqId8ee5447f1268cfd1949810ba8db4830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69" o:title="eqId8ee5447f1268cfd1949810ba8db48308"/>
            <o:lock v:ext="edit" aspectratio="t"/>
            <w10:wrap type="none"/>
            <w10:anchorlock/>
          </v:shape>
          <o:OLEObject Type="Embed" ProgID="Equation.DSMT4" ShapeID="_x0000_i1058" DrawAspect="Content" ObjectID="_1468075758" r:id="rId68">
            <o:LockedField>false</o:LockedField>
          </o:OLEObject>
        </w:object>
      </w:r>
      <w:r>
        <w:t>与1吨的</w:t>
      </w:r>
      <w:r>
        <w:object>
          <v:shape id="_x0000_i1059" o:spt="75" alt="eqId41ab109ec88d6f3d24b2f01ca77e7038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71" o:title="eqId41ab109ec88d6f3d24b2f01ca77e703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t>相等。 (      )</w:t>
      </w:r>
    </w:p>
    <w:p>
      <w:pPr>
        <w:spacing w:line="360" w:lineRule="auto"/>
        <w:jc w:val="left"/>
        <w:textAlignment w:val="center"/>
      </w:pPr>
      <w:r>
        <w:t>13．一件商品，先提价</w:t>
      </w:r>
      <w:r>
        <w:object>
          <v:shape id="_x0000_i1060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3" o:title="eqIdc4195d5f8f2bc536030045927ee842fa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t>，再降价</w:t>
      </w:r>
      <w:r>
        <w:object>
          <v:shape id="_x0000_i1061" o:spt="75" alt="eqIdc4195d5f8f2bc536030045927ee842f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3" o:title="eqIdc4195d5f8f2bc536030045927ee842f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t>，现价与原价相等。(      )</w:t>
      </w:r>
    </w:p>
    <w:p>
      <w:pPr>
        <w:spacing w:line="360" w:lineRule="auto"/>
        <w:jc w:val="left"/>
        <w:textAlignment w:val="center"/>
      </w:pPr>
      <w:r>
        <w:t>14．如果1÷m＝n，那么m与n互为倒数（m≠0）。(        )</w:t>
      </w:r>
    </w:p>
    <w:p>
      <w:pPr>
        <w:spacing w:line="360" w:lineRule="auto"/>
        <w:jc w:val="left"/>
        <w:textAlignment w:val="center"/>
      </w:pPr>
      <w:r>
        <w:t>15．桃树比梨树多24棵，桃树的</w:t>
      </w:r>
      <w:r>
        <w:object>
          <v:shape id="_x0000_i1062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6" o:title="eqIdeb84f6fbac102ccf326b2223d69cb7cc"/>
            <o:lock v:ext="edit" aspectratio="t"/>
            <w10:wrap type="none"/>
            <w10:anchorlock/>
          </v:shape>
          <o:OLEObject Type="Embed" ProgID="Equation.DSMT4" ShapeID="_x0000_i1062" DrawAspect="Content" ObjectID="_1468075762" r:id="rId75">
            <o:LockedField>false</o:LockedField>
          </o:OLEObject>
        </w:object>
      </w:r>
      <w:r>
        <w:t>比梨树的</w:t>
      </w:r>
      <w:r>
        <w:object>
          <v:shape id="_x0000_i1063" o:spt="75" alt="eqIdeb84f6fbac102ccf326b2223d69cb7c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6" o:title="eqIdeb84f6fbac102ccf326b2223d69cb7cc"/>
            <o:lock v:ext="edit" aspectratio="t"/>
            <w10:wrap type="none"/>
            <w10:anchorlock/>
          </v:shape>
          <o:OLEObject Type="Embed" ProgID="Equation.DSMT4" ShapeID="_x0000_i1063" DrawAspect="Content" ObjectID="_1468075763" r:id="rId77">
            <o:LockedField>false</o:LockedField>
          </o:OLEObject>
        </w:object>
      </w:r>
      <w:r>
        <w:t>多8棵。(      )</w:t>
      </w:r>
    </w:p>
    <w:p>
      <w:pPr>
        <w:spacing w:line="360" w:lineRule="auto"/>
        <w:jc w:val="left"/>
        <w:textAlignment w:val="center"/>
      </w:pPr>
      <w:r>
        <w:t>16．10千克减少</w:t>
      </w:r>
      <w:r>
        <w:object>
          <v:shape id="_x0000_i1064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ca83504e351d7516f61a3052d7a31859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t>后，又增加</w:t>
      </w:r>
      <w:r>
        <w:object>
          <v:shape id="_x0000_i106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5" o:title="eqIdca83504e351d7516f61a3052d7a31859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t>，这时是</w:t>
      </w:r>
      <w:r>
        <w:object>
          <v:shape id="_x0000_i1066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1" o:title="eqIdf558992e649b93ee36f37513781311a8"/>
            <o:lock v:ext="edit" aspectratio="t"/>
            <w10:wrap type="none"/>
            <w10:anchorlock/>
          </v:shape>
          <o:OLEObject Type="Embed" ProgID="Equation.DSMT4" ShapeID="_x0000_i1066" DrawAspect="Content" ObjectID="_1468075766" r:id="rId80">
            <o:LockedField>false</o:LockedField>
          </o:OLEObject>
        </w:object>
      </w:r>
      <w:r>
        <w:t>千克。(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17．小明要打一份4200个字的稿件，已经完成稿件的</w:t>
      </w:r>
      <w:r>
        <w:object>
          <v:shape id="_x0000_i1067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3" o:title="eqIdfa5a1a2ee471c67aa5264c0991d05421"/>
            <o:lock v:ext="edit" aspectratio="t"/>
            <w10:wrap type="none"/>
            <w10:anchorlock/>
          </v:shape>
          <o:OLEObject Type="Embed" ProgID="Equation.DSMT4" ShapeID="_x0000_i1067" DrawAspect="Content" ObjectID="_1468075767" r:id="rId82">
            <o:LockedField>false</o:LockedField>
          </o:OLEObject>
        </w:object>
      </w:r>
      <w:r>
        <w:t>。小明还要打多少个字才能完成任务？</w:t>
      </w:r>
    </w:p>
    <w:p>
      <w:pPr>
        <w:spacing w:line="360" w:lineRule="auto"/>
        <w:jc w:val="left"/>
        <w:textAlignment w:val="center"/>
      </w:pPr>
      <w:r>
        <w:t>18．水果店上周卖出苹果800千克，本周第一天就卖出200千克，再卖出多少千克本周就比上周多卖</w:t>
      </w:r>
      <w:r>
        <w:object>
          <v:shape id="_x0000_i106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68" DrawAspect="Content" ObjectID="_1468075768" r:id="rId84">
            <o:LockedField>false</o:LockedField>
          </o:OLEObject>
        </w:object>
      </w:r>
      <w:r>
        <w:t>？</w:t>
      </w:r>
    </w:p>
    <w:p>
      <w:pPr>
        <w:spacing w:line="360" w:lineRule="auto"/>
        <w:jc w:val="left"/>
        <w:textAlignment w:val="center"/>
      </w:pPr>
      <w:r>
        <w:t>19．甲乙两筐苹果共重56千克，从甲筐中取出</w:t>
      </w:r>
      <w:r>
        <w:object>
          <v:shape id="_x0000_i1069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86" o:title="eqId0fd7b7834f33ed54661f2ce4328f661a"/>
            <o:lock v:ext="edit" aspectratio="t"/>
            <w10:wrap type="none"/>
            <w10:anchorlock/>
          </v:shape>
          <o:OLEObject Type="Embed" ProgID="Equation.DSMT4" ShapeID="_x0000_i1069" DrawAspect="Content" ObjectID="_1468075769" r:id="rId85">
            <o:LockedField>false</o:LockedField>
          </o:OLEObject>
        </w:object>
      </w:r>
      <w:r>
        <w:t>放入乙筐，两筐苹果就同样重。甲筐、乙筐原来各重多少千克？</w:t>
      </w:r>
    </w:p>
    <w:p>
      <w:pPr>
        <w:spacing w:line="360" w:lineRule="auto"/>
        <w:jc w:val="left"/>
        <w:textAlignment w:val="center"/>
      </w:pPr>
      <w:r>
        <w:t>20．第十届车展中，第一天成交量为100辆，第二天的成交量比第一天增加了</w:t>
      </w:r>
      <w:r>
        <w:object>
          <v:shape id="_x0000_i1070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70" DrawAspect="Content" ObjectID="_1468075770" r:id="rId87">
            <o:LockedField>false</o:LockedField>
          </o:OLEObject>
        </w:object>
      </w:r>
      <w:r>
        <w:t>，第二天的成交量是多少？</w:t>
      </w:r>
    </w:p>
    <w:p>
      <w:pPr>
        <w:spacing w:line="360" w:lineRule="auto"/>
        <w:jc w:val="left"/>
        <w:textAlignment w:val="center"/>
      </w:pPr>
      <w:r>
        <w:t>21．一根管子，第一次截去全长的</w:t>
      </w:r>
      <w:r>
        <w:object>
          <v:shape id="_x0000_i1071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24" o:title="eqId56d266a04f3dc7483eddbc26c5e487db"/>
            <o:lock v:ext="edit" aspectratio="t"/>
            <w10:wrap type="none"/>
            <w10:anchorlock/>
          </v:shape>
          <o:OLEObject Type="Embed" ProgID="Equation.DSMT4" ShapeID="_x0000_i1071" DrawAspect="Content" ObjectID="_1468075771" r:id="rId88">
            <o:LockedField>false</o:LockedField>
          </o:OLEObject>
        </w:object>
      </w:r>
      <w:r>
        <w:t>，第二次截去余下的</w:t>
      </w:r>
      <w:r>
        <w:object>
          <v:shape id="_x0000_i107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72" DrawAspect="Content" ObjectID="_1468075772" r:id="rId89">
            <o:LockedField>false</o:LockedField>
          </o:OLEObject>
        </w:object>
      </w:r>
      <w:r>
        <w:t>，两次共截去全长的几分之几？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22． </w:t>
      </w:r>
      <w:r>
        <w:object>
          <v:shape id="_x0000_i1073" o:spt="75" alt="eqId7294f5ae2a24ff42e84cd9773b2a7287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1" o:title="eqId7294f5ae2a24ff42e84cd9773b2a7287"/>
            <o:lock v:ext="edit" aspectratio="t"/>
            <w10:wrap type="none"/>
            <w10:anchorlock/>
          </v:shape>
          <o:OLEObject Type="Embed" ProgID="Equation.DSMT4" ShapeID="_x0000_i1073" DrawAspect="Content" ObjectID="_1468075773" r:id="rId90">
            <o:LockedField>false</o:LockedField>
          </o:OLEObject>
        </w:object>
      </w:r>
      <w:r>
        <w:t>×</w:t>
      </w:r>
      <w:r>
        <w:object>
          <v:shape id="_x0000_i1074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3" o:title="eqId0d41840af35e218a5639a2eff4d80b5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2">
            <o:LockedField>false</o:LockedField>
          </o:OLEObject>
        </w:object>
      </w:r>
      <w:r>
        <w:t>×50</w:t>
      </w:r>
      <w:r>
        <w:rPr>
          <w:rFonts w:ascii="'Times New Roman'" w:hAnsi="'Times New Roman'" w:eastAsia="'Times New Roman'" w:cs="'Times New Roman'"/>
        </w:rPr>
        <w:t>                 </w:t>
      </w:r>
      <w:r>
        <w:object>
          <v:shape id="_x0000_i1075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1" o:title="eqIdf558992e649b93ee36f37513781311a8"/>
            <o:lock v:ext="edit" aspectratio="t"/>
            <w10:wrap type="none"/>
            <w10:anchorlock/>
          </v:shape>
          <o:OLEObject Type="Embed" ProgID="Equation.DSMT4" ShapeID="_x0000_i1075" DrawAspect="Content" ObjectID="_1468075775" r:id="rId94">
            <o:LockedField>false</o:LockedField>
          </o:OLEObject>
        </w:object>
      </w:r>
      <w:r>
        <w:t>×</w:t>
      </w:r>
      <w:r>
        <w:object>
          <v:shape id="_x0000_i1076" o:spt="75" alt="eqId0d41840af35e218a5639a2eff4d80b54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3" o:title="eqId0d41840af35e218a5639a2eff4d80b54"/>
            <o:lock v:ext="edit" aspectratio="t"/>
            <w10:wrap type="none"/>
            <w10:anchorlock/>
          </v:shape>
          <o:OLEObject Type="Embed" ProgID="Equation.DSMT4" ShapeID="_x0000_i1076" DrawAspect="Content" ObjectID="_1468075776" r:id="rId95">
            <o:LockedField>false</o:LockedField>
          </o:OLEObject>
        </w:object>
      </w:r>
      <w:r>
        <w:t>×</w:t>
      </w:r>
      <w:r>
        <w:object>
          <v:shape id="_x0000_i1077" o:spt="75" alt="eqIdda989de1fdf0c5ca4475aade5b5e3631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7" o:title="eqIdda989de1fdf0c5ca4475aade5b5e3631"/>
            <o:lock v:ext="edit" aspectratio="t"/>
            <w10:wrap type="none"/>
            <w10:anchorlock/>
          </v:shape>
          <o:OLEObject Type="Embed" ProgID="Equation.DSMT4" ShapeID="_x0000_i1077" DrawAspect="Content" ObjectID="_1468075777" r:id="rId96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object>
          <v:shape id="_x0000_i1078" o:spt="75" alt="eqId228a0b917e92e2a55e252039f4a254f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99" o:title="eqId228a0b917e92e2a55e252039f4a254f5"/>
            <o:lock v:ext="edit" aspectratio="t"/>
            <w10:wrap type="none"/>
            <w10:anchorlock/>
          </v:shape>
          <o:OLEObject Type="Embed" ProgID="Equation.DSMT4" ShapeID="_x0000_i1078" DrawAspect="Content" ObjectID="_1468075778" r:id="rId98">
            <o:LockedField>false</o:LockedField>
          </o:OLEObject>
        </w:object>
      </w:r>
      <w:r>
        <w:t>×</w:t>
      </w:r>
      <w:r>
        <w:object>
          <v:shape id="_x0000_i1079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30" o:title="eqIdf89eef3148f2d4d09379767b4af6913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0">
            <o:LockedField>false</o:LockedField>
          </o:OLEObject>
        </w:object>
      </w:r>
      <w:r>
        <w:t>×42</w:t>
      </w:r>
      <w:r>
        <w:rPr>
          <w:rFonts w:ascii="'Times New Roman'" w:hAnsi="'Times New Roman'" w:eastAsia="'Times New Roman'" w:cs="'Times New Roman'"/>
        </w:rPr>
        <w:t>      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</w:p>
    <w:p>
      <w:pPr>
        <w:spacing w:line="360" w:lineRule="auto"/>
        <w:ind w:firstLine="210" w:firstLineChars="100"/>
        <w:jc w:val="left"/>
        <w:textAlignment w:val="center"/>
      </w:pPr>
      <w:r>
        <w:rPr>
          <w:rFonts w:ascii="'Times New Roman'" w:hAnsi="'Times New Roman'" w:eastAsia="'Times New Roman'" w:cs="'Times New Roman'"/>
        </w:rPr>
        <w:t>    </w:t>
      </w:r>
      <w:r>
        <w:object>
          <v:shape id="_x0000_i1080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02" o:title="eqIdbf31876698721a199c7c53c6b320aa8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1">
            <o:LockedField>false</o:LockedField>
          </o:OLEObject>
        </w:object>
      </w:r>
      <w:r>
        <w:t>×</w:t>
      </w:r>
      <w:r>
        <w:object>
          <v:shape id="_x0000_i1081" o:spt="75" alt="eqId8ed687b5e72317b508124642dd043d32" type="#_x0000_t75" style="height:24.75pt;width:13.5pt;" o:ole="t" filled="f" o:preferrelative="t" stroked="f" coordsize="21600,21600">
            <v:path/>
            <v:fill on="f" focussize="0,0"/>
            <v:stroke on="f" joinstyle="miter"/>
            <v:imagedata r:id="rId104" o:title="eqId8ed687b5e72317b508124642dd043d3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3">
            <o:LockedField>false</o:LockedField>
          </o:OLEObject>
        </w:object>
      </w:r>
      <w:r>
        <w:t>×</w:t>
      </w:r>
      <w:r>
        <w:object>
          <v:shape id="_x0000_i1082" o:spt="75" alt="eqId047ccf8afe0e7ef69883ff51073ad7fe" type="#_x0000_t75" style="height:27pt;width:14.25pt;" o:ole="t" filled="f" o:preferrelative="t" stroked="f" coordsize="21600,21600">
            <v:path/>
            <v:fill on="f" focussize="0,0"/>
            <v:stroke on="f" joinstyle="miter"/>
            <v:imagedata r:id="rId106" o:title="eqId047ccf8afe0e7ef69883ff51073ad7f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5">
            <o:LockedField>false</o:LockedField>
          </o:OLEObject>
        </w:object>
      </w:r>
      <w:r>
        <w:rPr>
          <w:rFonts w:hint="eastAsia"/>
        </w:rPr>
        <w:t xml:space="preserve">          </w:t>
      </w:r>
      <w:r>
        <w:object>
          <v:shape id="_x0000_i1083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08" o:title="eqIdb696b79a748797ef1e56fa31ee9a450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07">
            <o:LockedField>false</o:LockedField>
          </o:OLEObject>
        </w:object>
      </w:r>
      <w:r>
        <w:t>×</w:t>
      </w:r>
      <w:r>
        <w:object>
          <v:shape id="_x0000_i1084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66" o:title="eqIdd33adb74906403b0b00fcbd9fa691d8b"/>
            <o:lock v:ext="edit" aspectratio="t"/>
            <w10:wrap type="none"/>
            <w10:anchorlock/>
          </v:shape>
          <o:OLEObject Type="Embed" ProgID="Equation.DSMT4" ShapeID="_x0000_i1084" DrawAspect="Content" ObjectID="_1468075784" r:id="rId109">
            <o:LockedField>false</o:LockedField>
          </o:OLEObject>
        </w:object>
      </w:r>
      <w:r>
        <w:t>×45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object>
          <v:shape id="_x0000_i1085" o:spt="75" alt="eqId7c6c7567972273b4ba733b47bf9d5408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7c6c7567972273b4ba733b47bf9d540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0">
            <o:LockedField>false</o:LockedField>
          </o:OLEObject>
        </w:object>
      </w:r>
      <w:r>
        <w:t>×</w:t>
      </w:r>
      <w:r>
        <w:object>
          <v:shape id="_x0000_i1086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2" o:title="eqIdeac97e6740365c85ad857aff85cefbe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1">
            <o:LockedField>false</o:LockedField>
          </o:OLEObject>
        </w:object>
      </w:r>
      <w:r>
        <w:t>×</w:t>
      </w:r>
      <w:r>
        <w:object>
          <v:shape id="_x0000_i1087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81" o:title="eqIdf558992e649b93ee36f37513781311a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6．20</w:t>
      </w:r>
    </w:p>
    <w:p>
      <w:pPr>
        <w:spacing w:line="360" w:lineRule="auto"/>
        <w:jc w:val="left"/>
        <w:textAlignment w:val="center"/>
      </w:pPr>
      <w:r>
        <w:t>7．     ＞     ＞     ＝     ＜</w:t>
      </w:r>
    </w:p>
    <w:p>
      <w:pPr>
        <w:spacing w:line="360" w:lineRule="auto"/>
        <w:jc w:val="left"/>
        <w:textAlignment w:val="center"/>
      </w:pPr>
      <w:r>
        <w:t>8．     0.8     1</w:t>
      </w:r>
    </w:p>
    <w:p>
      <w:pPr>
        <w:spacing w:line="360" w:lineRule="auto"/>
        <w:jc w:val="left"/>
        <w:textAlignment w:val="center"/>
      </w:pPr>
      <w:r>
        <w:t xml:space="preserve">9．     </w:t>
      </w:r>
      <w:r>
        <w:object>
          <v:shape id="_x0000_i1088" o:spt="75" alt="eqIdbf31876698721a199c7c53c6b320aa86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102" o:title="eqIdbf31876698721a199c7c53c6b320aa8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14">
            <o:LockedField>false</o:LockedField>
          </o:OLEObject>
        </w:object>
      </w:r>
      <w:r>
        <w:t xml:space="preserve">     </w:t>
      </w:r>
      <w:r>
        <w:object>
          <v:shape id="_x0000_i1089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90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112" o:title="eqIdeac97e6740365c85ad857aff85cefbe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16">
            <o:LockedField>false</o:LockedField>
          </o:OLEObject>
        </w:object>
      </w:r>
      <w:r>
        <w:t>a</w:t>
      </w:r>
    </w:p>
    <w:p>
      <w:pPr>
        <w:spacing w:line="360" w:lineRule="auto"/>
        <w:jc w:val="left"/>
        <w:textAlignment w:val="center"/>
      </w:pPr>
      <w:r>
        <w:t>11．20页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17．1800个</w:t>
      </w:r>
    </w:p>
    <w:p>
      <w:pPr>
        <w:spacing w:line="360" w:lineRule="auto"/>
        <w:jc w:val="left"/>
        <w:textAlignment w:val="center"/>
      </w:pPr>
      <w:r>
        <w:t>18．800千克</w:t>
      </w:r>
    </w:p>
    <w:p>
      <w:pPr>
        <w:spacing w:line="360" w:lineRule="auto"/>
        <w:jc w:val="left"/>
        <w:textAlignment w:val="center"/>
      </w:pPr>
      <w:r>
        <w:t>19．甲筐36千克；乙筐20千克</w:t>
      </w:r>
    </w:p>
    <w:p>
      <w:pPr>
        <w:spacing w:line="360" w:lineRule="auto"/>
        <w:jc w:val="left"/>
        <w:textAlignment w:val="center"/>
      </w:pPr>
      <w:r>
        <w:t>20．125辆</w:t>
      </w:r>
    </w:p>
    <w:p>
      <w:pPr>
        <w:spacing w:line="360" w:lineRule="auto"/>
        <w:jc w:val="left"/>
        <w:textAlignment w:val="center"/>
      </w:pPr>
      <w:r>
        <w:t>21．</w:t>
      </w:r>
      <w:r>
        <w:object>
          <v:shape id="_x0000_i1091" o:spt="75" alt="eqId6503ca085e3ca5f2ba723b0dd66e210b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8" o:title="eqId6503ca085e3ca5f2ba723b0dd66e210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22．12；</w:t>
      </w:r>
      <w:r>
        <w:object>
          <v:shape id="_x0000_i1092" o:spt="75" alt="eqId27b17edd91566b5e8dde9cf0a93c3685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0" o:title="eqId27b17edd91566b5e8dde9cf0a93c368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1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object>
          <v:shape id="_x0000_i1093" o:spt="75" alt="eqIdec85f29c0860b57a8f0cf8098c13a97e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22" o:title="eqIdec85f29c0860b57a8f0cf8098c13a97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1">
            <o:LockedField>false</o:LockedField>
          </o:OLEObject>
        </w:object>
      </w:r>
      <w:r>
        <w:t>；</w:t>
      </w:r>
      <w:r>
        <w:object>
          <v:shape id="_x0000_i1094" o:spt="75" alt="eqId9478a2100af76ee3d84088197636d6f6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4" o:title="eqId9478a2100af76ee3d84088197636d6f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2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10；</w:t>
      </w:r>
      <w:r>
        <w:object>
          <v:shape id="_x0000_i1095" o:spt="75" alt="eqId1ba41326ace4fd1efc70177ed3dbf323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126" o:title="eqId1ba41326ace4fd1efc70177ed3dbf32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2F427D"/>
    <w:rsid w:val="004151FC"/>
    <w:rsid w:val="00597754"/>
    <w:rsid w:val="0064153B"/>
    <w:rsid w:val="006B16C5"/>
    <w:rsid w:val="00855687"/>
    <w:rsid w:val="009E06A6"/>
    <w:rsid w:val="009E611B"/>
    <w:rsid w:val="00BC62FB"/>
    <w:rsid w:val="00BF535F"/>
    <w:rsid w:val="00C02FC6"/>
    <w:rsid w:val="00C806B0"/>
    <w:rsid w:val="00EF035E"/>
    <w:rsid w:val="5142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38.wmf"/><Relationship Id="rId98" Type="http://schemas.openxmlformats.org/officeDocument/2006/relationships/oleObject" Target="embeddings/oleObject54.bin"/><Relationship Id="rId97" Type="http://schemas.openxmlformats.org/officeDocument/2006/relationships/image" Target="media/image37.wmf"/><Relationship Id="rId96" Type="http://schemas.openxmlformats.org/officeDocument/2006/relationships/oleObject" Target="embeddings/oleObject53.bin"/><Relationship Id="rId95" Type="http://schemas.openxmlformats.org/officeDocument/2006/relationships/oleObject" Target="embeddings/oleObject52.bin"/><Relationship Id="rId94" Type="http://schemas.openxmlformats.org/officeDocument/2006/relationships/oleObject" Target="embeddings/oleObject51.bin"/><Relationship Id="rId93" Type="http://schemas.openxmlformats.org/officeDocument/2006/relationships/image" Target="media/image36.wmf"/><Relationship Id="rId92" Type="http://schemas.openxmlformats.org/officeDocument/2006/relationships/oleObject" Target="embeddings/oleObject50.bin"/><Relationship Id="rId91" Type="http://schemas.openxmlformats.org/officeDocument/2006/relationships/image" Target="media/image35.wmf"/><Relationship Id="rId90" Type="http://schemas.openxmlformats.org/officeDocument/2006/relationships/oleObject" Target="embeddings/oleObject49.bin"/><Relationship Id="rId9" Type="http://schemas.openxmlformats.org/officeDocument/2006/relationships/image" Target="media/image2.png"/><Relationship Id="rId89" Type="http://schemas.openxmlformats.org/officeDocument/2006/relationships/oleObject" Target="embeddings/oleObject48.bin"/><Relationship Id="rId88" Type="http://schemas.openxmlformats.org/officeDocument/2006/relationships/oleObject" Target="embeddings/oleObject47.bin"/><Relationship Id="rId87" Type="http://schemas.openxmlformats.org/officeDocument/2006/relationships/oleObject" Target="embeddings/oleObject46.bin"/><Relationship Id="rId86" Type="http://schemas.openxmlformats.org/officeDocument/2006/relationships/image" Target="media/image34.wmf"/><Relationship Id="rId85" Type="http://schemas.openxmlformats.org/officeDocument/2006/relationships/oleObject" Target="embeddings/oleObject45.bin"/><Relationship Id="rId84" Type="http://schemas.openxmlformats.org/officeDocument/2006/relationships/oleObject" Target="embeddings/oleObject44.bin"/><Relationship Id="rId83" Type="http://schemas.openxmlformats.org/officeDocument/2006/relationships/image" Target="media/image33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2.wmf"/><Relationship Id="rId80" Type="http://schemas.openxmlformats.org/officeDocument/2006/relationships/oleObject" Target="embeddings/oleObject42.bin"/><Relationship Id="rId8" Type="http://schemas.openxmlformats.org/officeDocument/2006/relationships/theme" Target="theme/theme1.xml"/><Relationship Id="rId79" Type="http://schemas.openxmlformats.org/officeDocument/2006/relationships/oleObject" Target="embeddings/oleObject41.bin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image" Target="media/image31.wmf"/><Relationship Id="rId75" Type="http://schemas.openxmlformats.org/officeDocument/2006/relationships/oleObject" Target="embeddings/oleObject38.bin"/><Relationship Id="rId74" Type="http://schemas.openxmlformats.org/officeDocument/2006/relationships/oleObject" Target="embeddings/oleObject37.bin"/><Relationship Id="rId73" Type="http://schemas.openxmlformats.org/officeDocument/2006/relationships/image" Target="media/image30.wmf"/><Relationship Id="rId72" Type="http://schemas.openxmlformats.org/officeDocument/2006/relationships/oleObject" Target="embeddings/oleObject36.bin"/><Relationship Id="rId71" Type="http://schemas.openxmlformats.org/officeDocument/2006/relationships/image" Target="media/image29.wmf"/><Relationship Id="rId70" Type="http://schemas.openxmlformats.org/officeDocument/2006/relationships/oleObject" Target="embeddings/oleObject35.bin"/><Relationship Id="rId7" Type="http://schemas.openxmlformats.org/officeDocument/2006/relationships/footer" Target="footer4.xml"/><Relationship Id="rId69" Type="http://schemas.openxmlformats.org/officeDocument/2006/relationships/image" Target="media/image28.wmf"/><Relationship Id="rId68" Type="http://schemas.openxmlformats.org/officeDocument/2006/relationships/oleObject" Target="embeddings/oleObject34.bin"/><Relationship Id="rId67" Type="http://schemas.openxmlformats.org/officeDocument/2006/relationships/oleObject" Target="embeddings/oleObject33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2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4.wmf"/><Relationship Id="rId6" Type="http://schemas.openxmlformats.org/officeDocument/2006/relationships/footer" Target="footer3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3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0.wmf"/><Relationship Id="rId5" Type="http://schemas.openxmlformats.org/officeDocument/2006/relationships/header" Target="header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19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0.bin"/><Relationship Id="rId43" Type="http://schemas.openxmlformats.org/officeDocument/2006/relationships/oleObject" Target="embeddings/oleObject19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" Type="http://schemas.openxmlformats.org/officeDocument/2006/relationships/oleObject" Target="embeddings/oleObject9.bin"/><Relationship Id="rId24" Type="http://schemas.openxmlformats.org/officeDocument/2006/relationships/image" Target="media/image9.wmf"/><Relationship Id="rId23" Type="http://schemas.openxmlformats.org/officeDocument/2006/relationships/oleObject" Target="embeddings/oleObject8.bin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8" Type="http://schemas.openxmlformats.org/officeDocument/2006/relationships/fontTable" Target="fontTable.xml"/><Relationship Id="rId127" Type="http://schemas.openxmlformats.org/officeDocument/2006/relationships/customXml" Target="../customXml/item1.xml"/><Relationship Id="rId126" Type="http://schemas.openxmlformats.org/officeDocument/2006/relationships/image" Target="media/image48.wmf"/><Relationship Id="rId125" Type="http://schemas.openxmlformats.org/officeDocument/2006/relationships/oleObject" Target="embeddings/oleObject71.bin"/><Relationship Id="rId124" Type="http://schemas.openxmlformats.org/officeDocument/2006/relationships/image" Target="media/image47.wmf"/><Relationship Id="rId123" Type="http://schemas.openxmlformats.org/officeDocument/2006/relationships/oleObject" Target="embeddings/oleObject70.bin"/><Relationship Id="rId122" Type="http://schemas.openxmlformats.org/officeDocument/2006/relationships/image" Target="media/image46.wmf"/><Relationship Id="rId121" Type="http://schemas.openxmlformats.org/officeDocument/2006/relationships/oleObject" Target="embeddings/oleObject69.bin"/><Relationship Id="rId120" Type="http://schemas.openxmlformats.org/officeDocument/2006/relationships/image" Target="media/image45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8.bin"/><Relationship Id="rId118" Type="http://schemas.openxmlformats.org/officeDocument/2006/relationships/image" Target="media/image44.wmf"/><Relationship Id="rId117" Type="http://schemas.openxmlformats.org/officeDocument/2006/relationships/oleObject" Target="embeddings/oleObject67.bin"/><Relationship Id="rId116" Type="http://schemas.openxmlformats.org/officeDocument/2006/relationships/oleObject" Target="embeddings/oleObject66.bin"/><Relationship Id="rId115" Type="http://schemas.openxmlformats.org/officeDocument/2006/relationships/oleObject" Target="embeddings/oleObject65.bin"/><Relationship Id="rId114" Type="http://schemas.openxmlformats.org/officeDocument/2006/relationships/oleObject" Target="embeddings/oleObject64.bin"/><Relationship Id="rId113" Type="http://schemas.openxmlformats.org/officeDocument/2006/relationships/oleObject" Target="embeddings/oleObject63.bin"/><Relationship Id="rId112" Type="http://schemas.openxmlformats.org/officeDocument/2006/relationships/image" Target="media/image43.wmf"/><Relationship Id="rId111" Type="http://schemas.openxmlformats.org/officeDocument/2006/relationships/oleObject" Target="embeddings/oleObject62.bin"/><Relationship Id="rId110" Type="http://schemas.openxmlformats.org/officeDocument/2006/relationships/oleObject" Target="embeddings/oleObject61.bin"/><Relationship Id="rId11" Type="http://schemas.openxmlformats.org/officeDocument/2006/relationships/image" Target="media/image3.wmf"/><Relationship Id="rId109" Type="http://schemas.openxmlformats.org/officeDocument/2006/relationships/oleObject" Target="embeddings/oleObject60.bin"/><Relationship Id="rId108" Type="http://schemas.openxmlformats.org/officeDocument/2006/relationships/image" Target="media/image42.wmf"/><Relationship Id="rId107" Type="http://schemas.openxmlformats.org/officeDocument/2006/relationships/oleObject" Target="embeddings/oleObject59.bin"/><Relationship Id="rId106" Type="http://schemas.openxmlformats.org/officeDocument/2006/relationships/image" Target="media/image41.wmf"/><Relationship Id="rId105" Type="http://schemas.openxmlformats.org/officeDocument/2006/relationships/oleObject" Target="embeddings/oleObject58.bin"/><Relationship Id="rId104" Type="http://schemas.openxmlformats.org/officeDocument/2006/relationships/image" Target="media/image40.wmf"/><Relationship Id="rId103" Type="http://schemas.openxmlformats.org/officeDocument/2006/relationships/oleObject" Target="embeddings/oleObject57.bin"/><Relationship Id="rId102" Type="http://schemas.openxmlformats.org/officeDocument/2006/relationships/image" Target="media/image39.wmf"/><Relationship Id="rId101" Type="http://schemas.openxmlformats.org/officeDocument/2006/relationships/oleObject" Target="embeddings/oleObject56.bin"/><Relationship Id="rId100" Type="http://schemas.openxmlformats.org/officeDocument/2006/relationships/oleObject" Target="embeddings/oleObject55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893</Words>
  <Characters>1017</Characters>
  <Lines>22</Lines>
  <Paragraphs>6</Paragraphs>
  <TotalTime>3</TotalTime>
  <ScaleCrop>false</ScaleCrop>
  <LinksUpToDate>false</LinksUpToDate>
  <CharactersWithSpaces>1313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2022-09-23T05:18:00Z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C2BB957FF0B749EC88A1977A0D1CDD7F</vt:lpwstr>
  </property>
</Properties>
</file>