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520" w:lineRule="exact"/>
        <w:jc w:val="center"/>
        <w:rPr>
          <w:rFonts w:hint="eastAsia" w:ascii="幼圆" w:hAnsi="宋体" w:eastAsia="幼圆"/>
          <w:b/>
          <w:sz w:val="48"/>
          <w:szCs w:val="48"/>
        </w:rPr>
      </w:pPr>
      <w:r>
        <w:rPr>
          <w:rFonts w:hint="eastAsia" w:ascii="幼圆" w:hAnsi="宋体" w:eastAsia="幼圆"/>
          <w:b/>
          <w:sz w:val="48"/>
          <w:szCs w:val="4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12623800</wp:posOffset>
            </wp:positionV>
            <wp:extent cx="368300" cy="330200"/>
            <wp:effectExtent l="0" t="0" r="1270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幼圆" w:hAnsi="宋体" w:eastAsia="幼圆"/>
          <w:b/>
          <w:sz w:val="48"/>
          <w:szCs w:val="48"/>
        </w:rPr>
        <w:t>2022年下期八年级地理单元目标检测题</w:t>
      </w:r>
    </w:p>
    <w:p>
      <w:pPr>
        <w:adjustRightInd w:val="0"/>
        <w:snapToGrid w:val="0"/>
        <w:spacing w:line="520" w:lineRule="exact"/>
        <w:jc w:val="center"/>
        <w:rPr>
          <w:rFonts w:hint="eastAsia" w:ascii="方正小标宋简体" w:hAnsi="宋体" w:eastAsia="方正小标宋简体"/>
          <w:b/>
          <w:sz w:val="32"/>
          <w:szCs w:val="32"/>
        </w:rPr>
      </w:pPr>
      <w:r>
        <w:rPr>
          <w:rFonts w:hint="eastAsia" w:ascii="方正小标宋简体" w:hAnsi="宋体" w:eastAsia="方正小标宋简体"/>
          <w:b/>
          <w:sz w:val="32"/>
          <w:szCs w:val="32"/>
        </w:rPr>
        <w:t>(第一章  中国的疆域与人口)</w:t>
      </w:r>
    </w:p>
    <w:p>
      <w:pPr>
        <w:adjustRightInd w:val="0"/>
        <w:snapToGrid w:val="0"/>
        <w:spacing w:line="320" w:lineRule="exact"/>
        <w:rPr>
          <w:rFonts w:hint="eastAsia" w:ascii="黑体" w:hAnsi="黑体" w:eastAsia="黑体" w:cs="黑体"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一、选择题</w:t>
      </w:r>
      <w:r>
        <w:rPr>
          <w:rFonts w:hint="eastAsia" w:ascii="黑体" w:hAnsi="黑体" w:eastAsia="黑体" w:cs="黑体"/>
          <w:szCs w:val="21"/>
        </w:rPr>
        <w:t>（下列各题只有一项符合题意，请将它选出来。每小题2分，共50分。）</w:t>
      </w:r>
    </w:p>
    <w:tbl>
      <w:tblPr>
        <w:tblStyle w:val="8"/>
        <w:tblW w:w="859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5"/>
        <w:gridCol w:w="599"/>
        <w:gridCol w:w="600"/>
        <w:gridCol w:w="599"/>
        <w:gridCol w:w="600"/>
        <w:gridCol w:w="599"/>
        <w:gridCol w:w="600"/>
        <w:gridCol w:w="599"/>
        <w:gridCol w:w="600"/>
        <w:gridCol w:w="599"/>
        <w:gridCol w:w="600"/>
        <w:gridCol w:w="599"/>
        <w:gridCol w:w="600"/>
        <w:gridCol w:w="6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11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17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18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19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21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22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23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24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25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</w:tr>
    </w:tbl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1.</w:t>
      </w:r>
      <w:r>
        <w:rPr>
          <w:rFonts w:hAnsi="宋体"/>
          <w:szCs w:val="21"/>
        </w:rPr>
        <w:t>下图中正方形代表亚欧大陆</w:t>
      </w:r>
      <w:r>
        <w:rPr>
          <w:szCs w:val="21"/>
        </w:rPr>
        <w:t>,</w:t>
      </w:r>
      <w:r>
        <w:rPr>
          <w:rFonts w:hAnsi="宋体"/>
          <w:szCs w:val="21"/>
        </w:rPr>
        <w:t>阴影部分代表中国</w:t>
      </w:r>
      <w:r>
        <w:rPr>
          <w:szCs w:val="21"/>
        </w:rPr>
        <w:t>,</w:t>
      </w:r>
      <w:r>
        <w:rPr>
          <w:rFonts w:hAnsi="宋体"/>
          <w:szCs w:val="21"/>
        </w:rPr>
        <w:t>最能反映中国海陆位置的是</w:t>
      </w:r>
      <w:r>
        <w:rPr>
          <w:szCs w:val="21"/>
        </w:rPr>
        <w:t>(    )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pict>
          <v:shape id="_x0000_s1025" o:spid="_x0000_s1025" o:spt="75" alt="C:\Users\Administrator.USER-20200527CG\Desktop\9999\2022-01-11_090731.png" type="#_x0000_t75" style="position:absolute;left:0pt;margin-left:223.15pt;margin-top:2.5pt;height:27.65pt;width:154pt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/>
            <v:imagedata r:id="rId8" o:title="2022-01-11_090731"/>
            <o:lock v:ext="edit" aspectratio="t"/>
            <w10:wrap type="square"/>
          </v:shape>
        </w:pict>
      </w:r>
      <w:r>
        <w:rPr>
          <w:rFonts w:eastAsia="楷体_GB2312"/>
          <w:szCs w:val="21"/>
        </w:rPr>
        <w:t>A.①       B.②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t>C.③       D.④</w:t>
      </w:r>
    </w:p>
    <w:p>
      <w:pPr>
        <w:adjustRightInd w:val="0"/>
        <w:snapToGrid w:val="0"/>
        <w:spacing w:line="320" w:lineRule="exact"/>
        <w:ind w:left="315" w:hanging="315" w:hangingChars="150"/>
        <w:jc w:val="left"/>
        <w:rPr>
          <w:szCs w:val="21"/>
        </w:rPr>
      </w:pPr>
      <w:r>
        <w:rPr>
          <w:szCs w:val="21"/>
        </w:rPr>
        <w:pict>
          <v:shape id="_x0000_s1026" o:spid="_x0000_s1026" o:spt="75" alt="C:\Users\Administrator.USER-20200527CG\Desktop\9999\2022-01-11_090742.png" type="#_x0000_t75" style="position:absolute;left:0pt;margin-left:225.7pt;margin-top:20.75pt;height:48.45pt;width:157.0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9" o:title="2022-01-11_090742"/>
            <o:lock v:ext="edit" aspectratio="t"/>
            <w10:wrap type="square"/>
          </v:shape>
        </w:pict>
      </w:r>
      <w:r>
        <w:rPr>
          <w:szCs w:val="21"/>
        </w:rPr>
        <w:t>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寒假期间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小明到哈尔滨滑雪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小洋到海南岛的三亚领略海岛风情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下面是他们拍摄的照片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造成两地气候差异的最主要因素是</w:t>
      </w:r>
      <w:r>
        <w:rPr>
          <w:szCs w:val="21"/>
        </w:rPr>
        <w:t>(    )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地形的影响</w:t>
      </w:r>
      <w:r>
        <w:rPr>
          <w:rFonts w:eastAsia="楷体"/>
          <w:szCs w:val="21"/>
        </w:rPr>
        <w:t xml:space="preserve">       B.</w:t>
      </w:r>
      <w:r>
        <w:rPr>
          <w:rFonts w:hAnsi="楷体" w:eastAsia="楷体"/>
          <w:szCs w:val="21"/>
        </w:rPr>
        <w:t>海陆位置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纬度位置</w:t>
      </w:r>
      <w:r>
        <w:rPr>
          <w:rFonts w:eastAsia="楷体"/>
          <w:szCs w:val="21"/>
        </w:rPr>
        <w:t xml:space="preserve">         D.</w:t>
      </w:r>
      <w:r>
        <w:rPr>
          <w:rFonts w:hAnsi="楷体" w:eastAsia="楷体"/>
          <w:szCs w:val="21"/>
        </w:rPr>
        <w:t>地势的影响</w:t>
      </w:r>
    </w:p>
    <w:p>
      <w:pPr>
        <w:adjustRightInd w:val="0"/>
        <w:snapToGrid w:val="0"/>
        <w:spacing w:line="320" w:lineRule="exact"/>
        <w:ind w:firstLine="422" w:firstLineChars="200"/>
        <w:jc w:val="left"/>
        <w:rPr>
          <w:b/>
          <w:bCs/>
          <w:szCs w:val="21"/>
        </w:rPr>
      </w:pPr>
      <w:r>
        <w:rPr>
          <w:b/>
          <w:bCs/>
          <w:szCs w:val="21"/>
        </w:rPr>
        <w:pict>
          <v:shape id="_x0000_s1027" o:spid="_x0000_s1027" o:spt="75" alt="C:\Users\Administrator.USER-20200527CG\Desktop\9999\2022-01-11_090518.png" type="#_x0000_t75" style="position:absolute;left:0pt;margin-left:277.45pt;margin-top:13.35pt;height:95pt;width:131.55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/>
            <v:imagedata r:id="rId10" cropbottom="4051f" o:title="2022-01-11_090518"/>
            <o:lock v:ext="edit" aspectratio="t"/>
            <w10:wrap type="square"/>
          </v:shape>
        </w:pict>
      </w:r>
      <w:r>
        <w:rPr>
          <w:rFonts w:hAnsi="宋体"/>
          <w:b/>
          <w:bCs/>
          <w:szCs w:val="21"/>
        </w:rPr>
        <w:t>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5</w:t>
      </w:r>
      <w:r>
        <w:rPr>
          <w:rFonts w:hAnsi="宋体"/>
          <w:b/>
          <w:bCs/>
          <w:szCs w:val="21"/>
        </w:rPr>
        <w:t>题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下列关于我国疆域和地理位置的叙述</w:t>
      </w:r>
      <w:r>
        <w:rPr>
          <w:szCs w:val="21"/>
        </w:rPr>
        <w:t>,</w:t>
      </w:r>
      <w:r>
        <w:rPr>
          <w:rFonts w:hAnsi="宋体"/>
          <w:szCs w:val="21"/>
        </w:rPr>
        <w:t>正确的是</w:t>
      </w:r>
      <w:r>
        <w:rPr>
          <w:szCs w:val="21"/>
        </w:rPr>
        <w:t>(    )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位于北半球和西半球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领土最北端</w:t>
      </w: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在黑龙江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最西端</w:t>
      </w:r>
      <w:r>
        <w:rPr>
          <w:rFonts w:eastAsia="楷体"/>
          <w:szCs w:val="21"/>
        </w:rPr>
        <w:t>B</w:t>
      </w:r>
      <w:r>
        <w:rPr>
          <w:rFonts w:hAnsi="楷体" w:eastAsia="楷体"/>
          <w:szCs w:val="21"/>
        </w:rPr>
        <w:t>在新疆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我国疆域南北跨寒、温、热三带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我国与韩国、朝鲜等</w:t>
      </w:r>
      <w:r>
        <w:rPr>
          <w:rFonts w:eastAsia="楷体"/>
          <w:szCs w:val="21"/>
        </w:rPr>
        <w:t>6</w:t>
      </w:r>
      <w:r>
        <w:rPr>
          <w:rFonts w:hAnsi="楷体" w:eastAsia="楷体"/>
          <w:szCs w:val="21"/>
        </w:rPr>
        <w:t>个国家隔海相望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我国的陆上邻国</w:t>
      </w:r>
      <w:r>
        <w:rPr>
          <w:szCs w:val="21"/>
        </w:rPr>
        <w:t>D</w:t>
      </w:r>
      <w:r>
        <w:rPr>
          <w:rFonts w:hAnsi="宋体"/>
          <w:szCs w:val="21"/>
        </w:rPr>
        <w:t>及其所在地区分别是</w:t>
      </w:r>
      <w:r>
        <w:rPr>
          <w:szCs w:val="21"/>
        </w:rPr>
        <w:t xml:space="preserve">(  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)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越南</w:t>
      </w:r>
      <w:r>
        <w:rPr>
          <w:rFonts w:hint="eastAsia" w:eastAsia="楷体"/>
          <w:szCs w:val="21"/>
        </w:rPr>
        <w:t>—</w:t>
      </w:r>
      <w:r>
        <w:rPr>
          <w:rFonts w:hAnsi="楷体" w:eastAsia="楷体"/>
          <w:szCs w:val="21"/>
        </w:rPr>
        <w:t>东南亚</w:t>
      </w:r>
      <w:r>
        <w:rPr>
          <w:rFonts w:eastAsia="楷体"/>
          <w:szCs w:val="21"/>
        </w:rPr>
        <w:t xml:space="preserve">     B.</w:t>
      </w:r>
      <w:r>
        <w:rPr>
          <w:rFonts w:hAnsi="楷体" w:eastAsia="楷体"/>
          <w:szCs w:val="21"/>
        </w:rPr>
        <w:t>朝鲜</w:t>
      </w:r>
      <w:r>
        <w:rPr>
          <w:rFonts w:hint="eastAsia" w:eastAsia="楷体"/>
          <w:szCs w:val="21"/>
        </w:rPr>
        <w:t>—</w:t>
      </w:r>
      <w:r>
        <w:rPr>
          <w:rFonts w:hAnsi="楷体" w:eastAsia="楷体"/>
          <w:szCs w:val="21"/>
        </w:rPr>
        <w:t>东亚</w:t>
      </w:r>
      <w:r>
        <w:rPr>
          <w:rFonts w:eastAsia="楷体"/>
          <w:szCs w:val="21"/>
        </w:rPr>
        <w:t xml:space="preserve">      C.</w:t>
      </w:r>
      <w:r>
        <w:rPr>
          <w:rFonts w:hAnsi="楷体" w:eastAsia="楷体"/>
          <w:szCs w:val="21"/>
        </w:rPr>
        <w:t>印度</w:t>
      </w:r>
      <w:r>
        <w:rPr>
          <w:rFonts w:hint="eastAsia" w:eastAsia="楷体"/>
          <w:szCs w:val="21"/>
        </w:rPr>
        <w:t>—</w:t>
      </w:r>
      <w:r>
        <w:rPr>
          <w:rFonts w:hAnsi="楷体" w:eastAsia="楷体"/>
          <w:szCs w:val="21"/>
        </w:rPr>
        <w:t>南亚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阿富汗</w:t>
      </w:r>
      <w:r>
        <w:rPr>
          <w:rFonts w:hint="eastAsia" w:eastAsia="楷体"/>
          <w:szCs w:val="21"/>
        </w:rPr>
        <w:t>—</w:t>
      </w:r>
      <w:r>
        <w:rPr>
          <w:rFonts w:hAnsi="楷体" w:eastAsia="楷体"/>
          <w:szCs w:val="21"/>
        </w:rPr>
        <w:t>西亚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数字代号所在区域属于我国内海的是</w:t>
      </w:r>
      <w:r>
        <w:rPr>
          <w:szCs w:val="21"/>
        </w:rPr>
        <w:t xml:space="preserve">(   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)</w:t>
      </w:r>
    </w:p>
    <w:p>
      <w:pPr>
        <w:adjustRightInd w:val="0"/>
        <w:snapToGrid w:val="0"/>
        <w:spacing w:line="320" w:lineRule="exact"/>
        <w:ind w:firstLine="315" w:firstLineChars="15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t>A.①      B.②      C.③      D.④</w:t>
      </w:r>
    </w:p>
    <w:p>
      <w:pPr>
        <w:spacing w:line="320" w:lineRule="exact"/>
        <w:ind w:firstLine="422" w:firstLineChars="200"/>
        <w:jc w:val="left"/>
        <w:textAlignment w:val="center"/>
        <w:rPr>
          <w:szCs w:val="21"/>
        </w:rPr>
      </w:pPr>
      <w:r>
        <w:rPr>
          <w:rFonts w:hAnsi="宋体"/>
          <w:b/>
          <w:bCs/>
          <w:szCs w:val="21"/>
        </w:rPr>
        <w:t>我国的航天事业发展迅猛。读我国四大卫星发射基地及分布图，完成</w:t>
      </w:r>
      <w:r>
        <w:rPr>
          <w:b/>
          <w:bCs/>
          <w:szCs w:val="21"/>
        </w:rPr>
        <w:t>6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9</w:t>
      </w:r>
      <w:r>
        <w:rPr>
          <w:rFonts w:hAnsi="宋体"/>
          <w:b/>
          <w:bCs/>
          <w:szCs w:val="21"/>
        </w:rPr>
        <w:t>题。</w:t>
      </w:r>
    </w:p>
    <w:p>
      <w:pPr>
        <w:spacing w:line="320" w:lineRule="exact"/>
        <w:jc w:val="left"/>
        <w:textAlignment w:val="center"/>
        <w:rPr>
          <w:szCs w:val="21"/>
        </w:rPr>
      </w:pPr>
      <w:r>
        <w:rPr>
          <w:szCs w:val="21"/>
        </w:rPr>
        <w:t>6.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我国四大卫星发射基地所在省区，有两个简称的是（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4785"/>
        </w:tabs>
        <w:spacing w:line="320" w:lineRule="exact"/>
        <w:ind w:firstLine="316" w:firstLineChars="150"/>
        <w:jc w:val="left"/>
        <w:textAlignment w:val="center"/>
        <w:rPr>
          <w:rFonts w:eastAsia="楷体_GB2312"/>
          <w:szCs w:val="21"/>
        </w:rPr>
      </w:pPr>
      <w:r>
        <w:rPr>
          <w:rFonts w:eastAsia="楷体_GB2312"/>
          <w:b/>
          <w:bCs/>
          <w:szCs w:val="21"/>
        </w:rPr>
        <w:pict>
          <v:shape id="图片 100006" o:spid="_x0000_s1028" o:spt="75" alt="figure" type="#_x0000_t75" style="position:absolute;left:0pt;margin-left:275.05pt;margin-top:10.05pt;height:98.75pt;width:158.6pt;mso-wrap-distance-bottom:0pt;mso-wrap-distance-left:0pt;mso-wrap-distance-right:0pt;mso-wrap-distance-top:0pt;z-index:251672576;mso-width-relative:page;mso-height-relative:page;" filled="f" o:preferrelative="t" stroked="f" coordsize="21600,21600">
            <v:path/>
            <v:fill on="f" focussize="0,0"/>
            <v:stroke on="f"/>
            <v:imagedata r:id="rId11" o:title="figure"/>
            <o:lock v:ext="edit" aspectratio="t"/>
            <w10:wrap type="square"/>
          </v:shape>
        </w:pict>
      </w:r>
      <w:r>
        <w:rPr>
          <w:rFonts w:eastAsia="楷体_GB2312"/>
          <w:szCs w:val="21"/>
        </w:rPr>
        <w:t>A．①②                   B．③④</w:t>
      </w:r>
    </w:p>
    <w:p>
      <w:pPr>
        <w:tabs>
          <w:tab w:val="left" w:pos="4785"/>
        </w:tabs>
        <w:spacing w:line="320" w:lineRule="exact"/>
        <w:ind w:firstLine="315" w:firstLineChars="150"/>
        <w:jc w:val="left"/>
        <w:textAlignment w:val="center"/>
        <w:rPr>
          <w:rFonts w:eastAsia="楷体_GB2312"/>
          <w:szCs w:val="21"/>
        </w:rPr>
      </w:pPr>
      <w:r>
        <w:rPr>
          <w:rFonts w:eastAsia="楷体_GB2312"/>
          <w:szCs w:val="21"/>
        </w:rPr>
        <w:t>C．①④                   D．②③</w:t>
      </w:r>
    </w:p>
    <w:p>
      <w:pPr>
        <w:spacing w:line="320" w:lineRule="exact"/>
        <w:jc w:val="left"/>
        <w:textAlignment w:val="center"/>
        <w:rPr>
          <w:szCs w:val="21"/>
        </w:rPr>
      </w:pPr>
      <w:r>
        <w:rPr>
          <w:szCs w:val="21"/>
        </w:rPr>
        <w:t>7.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</w:t>
      </w:r>
      <w:r>
        <w:rPr>
          <w:rFonts w:ascii="宋体" w:hAnsi="宋体"/>
          <w:szCs w:val="21"/>
        </w:rPr>
        <w:t>④</w:t>
      </w:r>
      <w:r>
        <w:rPr>
          <w:rFonts w:hAnsi="宋体"/>
          <w:szCs w:val="21"/>
        </w:rPr>
        <w:t>省区的叙述，正确的是（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4153"/>
        </w:tabs>
        <w:spacing w:line="32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．是我国第一大岛屿</w:t>
      </w:r>
      <w:r>
        <w:rPr>
          <w:rFonts w:eastAsia="楷体"/>
          <w:szCs w:val="21"/>
        </w:rPr>
        <w:t xml:space="preserve">       B</w:t>
      </w:r>
      <w:r>
        <w:rPr>
          <w:rFonts w:hAnsi="楷体" w:eastAsia="楷体"/>
          <w:szCs w:val="21"/>
        </w:rPr>
        <w:t>．地势中部高、四周低</w:t>
      </w:r>
    </w:p>
    <w:p>
      <w:pPr>
        <w:tabs>
          <w:tab w:val="left" w:pos="4153"/>
        </w:tabs>
        <w:spacing w:line="32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C</w:t>
      </w:r>
      <w:r>
        <w:rPr>
          <w:rFonts w:hAnsi="楷体" w:eastAsia="楷体"/>
          <w:szCs w:val="21"/>
        </w:rPr>
        <w:t>．濒临东海</w:t>
      </w:r>
      <w:r>
        <w:rPr>
          <w:rFonts w:eastAsia="楷体"/>
          <w:szCs w:val="21"/>
        </w:rPr>
        <w:t xml:space="preserve">               D</w:t>
      </w:r>
      <w:r>
        <w:rPr>
          <w:rFonts w:hAnsi="楷体" w:eastAsia="楷体"/>
          <w:szCs w:val="21"/>
        </w:rPr>
        <w:t>．作物熟制一年一熟</w:t>
      </w:r>
    </w:p>
    <w:p>
      <w:pPr>
        <w:spacing w:line="300" w:lineRule="exact"/>
        <w:jc w:val="left"/>
        <w:textAlignment w:val="center"/>
        <w:rPr>
          <w:szCs w:val="21"/>
        </w:rPr>
      </w:pPr>
      <w:r>
        <w:rPr>
          <w:szCs w:val="21"/>
        </w:rPr>
        <w:t>8.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我国的三级行政区划是指（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4153"/>
        </w:tabs>
        <w:spacing w:line="30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．省、市、县</w:t>
      </w:r>
      <w:r>
        <w:rPr>
          <w:rFonts w:eastAsia="楷体"/>
          <w:szCs w:val="21"/>
        </w:rPr>
        <w:t xml:space="preserve">              B</w:t>
      </w:r>
      <w:r>
        <w:rPr>
          <w:rFonts w:hAnsi="楷体" w:eastAsia="楷体"/>
          <w:szCs w:val="21"/>
        </w:rPr>
        <w:t>．中央、省、县</w:t>
      </w:r>
    </w:p>
    <w:p>
      <w:pPr>
        <w:tabs>
          <w:tab w:val="left" w:pos="4153"/>
        </w:tabs>
        <w:spacing w:line="30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C</w:t>
      </w:r>
      <w:r>
        <w:rPr>
          <w:rFonts w:hAnsi="楷体" w:eastAsia="楷体"/>
          <w:szCs w:val="21"/>
        </w:rPr>
        <w:t>．省、县、乡</w:t>
      </w:r>
      <w:r>
        <w:rPr>
          <w:rFonts w:eastAsia="楷体"/>
          <w:szCs w:val="21"/>
        </w:rPr>
        <w:t xml:space="preserve">              D</w:t>
      </w:r>
      <w:r>
        <w:rPr>
          <w:rFonts w:hAnsi="楷体" w:eastAsia="楷体"/>
          <w:szCs w:val="21"/>
        </w:rPr>
        <w:t>．自治区、自治州、自治县</w:t>
      </w:r>
    </w:p>
    <w:p>
      <w:pPr>
        <w:spacing w:line="300" w:lineRule="exact"/>
        <w:jc w:val="left"/>
        <w:textAlignment w:val="center"/>
        <w:rPr>
          <w:szCs w:val="21"/>
        </w:rPr>
      </w:pPr>
      <w:r>
        <w:rPr>
          <w:szCs w:val="21"/>
        </w:rPr>
        <w:t>9.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下列省级行政区名称、简称、行政中心搭配正确的是（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4153"/>
        </w:tabs>
        <w:spacing w:line="30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．广东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鲁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广州</w:t>
      </w:r>
      <w:r>
        <w:rPr>
          <w:rFonts w:eastAsia="楷体"/>
          <w:szCs w:val="21"/>
        </w:rPr>
        <w:t xml:space="preserve">      B</w:t>
      </w:r>
      <w:r>
        <w:rPr>
          <w:rFonts w:hAnsi="楷体" w:eastAsia="楷体"/>
          <w:szCs w:val="21"/>
        </w:rPr>
        <w:t>．湖北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鄂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长沙</w:t>
      </w:r>
    </w:p>
    <w:p>
      <w:pPr>
        <w:tabs>
          <w:tab w:val="left" w:pos="4153"/>
        </w:tabs>
        <w:spacing w:line="300" w:lineRule="exact"/>
        <w:ind w:firstLine="315" w:firstLineChars="15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C</w:t>
      </w:r>
      <w:r>
        <w:rPr>
          <w:rFonts w:hAnsi="楷体" w:eastAsia="楷体"/>
          <w:szCs w:val="21"/>
        </w:rPr>
        <w:t>．湖南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湘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长沙</w:t>
      </w:r>
      <w:r>
        <w:rPr>
          <w:rFonts w:eastAsia="楷体"/>
          <w:szCs w:val="21"/>
        </w:rPr>
        <w:t xml:space="preserve">      D</w:t>
      </w:r>
      <w:r>
        <w:rPr>
          <w:rFonts w:hAnsi="楷体" w:eastAsia="楷体"/>
          <w:szCs w:val="21"/>
        </w:rPr>
        <w:t>．江西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粤</w:t>
      </w:r>
      <w:r>
        <w:rPr>
          <w:rFonts w:eastAsia="楷体"/>
          <w:szCs w:val="21"/>
        </w:rPr>
        <w:t>——</w:t>
      </w:r>
      <w:r>
        <w:rPr>
          <w:rFonts w:hAnsi="楷体" w:eastAsia="楷体"/>
          <w:szCs w:val="21"/>
        </w:rPr>
        <w:t>南昌</w:t>
      </w:r>
    </w:p>
    <w:p>
      <w:pPr>
        <w:adjustRightInd w:val="0"/>
        <w:snapToGrid w:val="0"/>
        <w:spacing w:line="320" w:lineRule="exact"/>
        <w:ind w:firstLine="422" w:firstLineChars="200"/>
        <w:jc w:val="left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我国是一个疆域辽阔的国家</w:t>
      </w:r>
      <w:r>
        <w:rPr>
          <w:rFonts w:hint="eastAsia"/>
          <w:b/>
          <w:bCs/>
          <w:szCs w:val="21"/>
        </w:rPr>
        <w:t>，</w:t>
      </w:r>
      <w:r>
        <w:rPr>
          <w:rFonts w:hAnsi="宋体"/>
          <w:b/>
          <w:bCs/>
          <w:szCs w:val="21"/>
        </w:rPr>
        <w:t>每一位公民都要有领土意识。读图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10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11</w:t>
      </w:r>
      <w:r>
        <w:rPr>
          <w:rFonts w:hAnsi="宋体"/>
          <w:b/>
          <w:bCs/>
          <w:szCs w:val="21"/>
        </w:rPr>
        <w:t>题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10.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我国领土的最东端在</w:t>
      </w:r>
      <w:r>
        <w:rPr>
          <w:szCs w:val="21"/>
        </w:rPr>
        <w:t>(   )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szCs w:val="21"/>
        </w:rPr>
        <w:pict>
          <v:shape id="图片 4" o:spid="_x0000_s1029" o:spt="75" alt="C:\Users\Administrator.USER-20200527CG\Desktop\9999\2022-01-11_090530.png" type="#_x0000_t75" style="position:absolute;left:0pt;margin-left:300.05pt;margin-top:1.25pt;height:121.8pt;width:123.9pt;mso-wrap-distance-bottom:0pt;mso-wrap-distance-left:9pt;mso-wrap-distance-right:9pt;mso-wrap-distance-top:0pt;z-index:251662336;mso-width-relative:page;mso-height-relative:page;" filled="f" o:preferrelative="t" stroked="f" coordsize="21600,21600">
            <v:path/>
            <v:fill on="f" focussize="0,0"/>
            <v:stroke on="f"/>
            <v:imagedata r:id="rId12" cropbottom="3857f" o:title="2022-01-11_090530"/>
            <o:lock v:ext="edit" aspectratio="t"/>
            <w10:wrap type="square"/>
          </v:shape>
        </w:pict>
      </w: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海南省南沙群岛曾母暗沙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黑龙江省漠河市北端的黑龙江主航道中心线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黑龙江省黑龙江与乌苏里江主航道中心线的汇合处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新疆维吾尔自治区帕米尔高原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11.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下列选项能正确反映</w:t>
      </w:r>
      <w:r>
        <w:rPr>
          <w:szCs w:val="21"/>
        </w:rPr>
        <w:t>“</w:t>
      </w:r>
      <w:r>
        <w:rPr>
          <w:rFonts w:hAnsi="宋体"/>
          <w:szCs w:val="21"/>
        </w:rPr>
        <w:t>中国位置优越</w:t>
      </w:r>
      <w:r>
        <w:rPr>
          <w:szCs w:val="21"/>
        </w:rPr>
        <w:t>,</w:t>
      </w:r>
      <w:r>
        <w:rPr>
          <w:rFonts w:hAnsi="宋体"/>
          <w:szCs w:val="21"/>
        </w:rPr>
        <w:t>国土辽阔</w:t>
      </w:r>
      <w:r>
        <w:rPr>
          <w:szCs w:val="21"/>
        </w:rPr>
        <w:t>”</w:t>
      </w:r>
      <w:r>
        <w:rPr>
          <w:rFonts w:hAnsi="宋体"/>
          <w:szCs w:val="21"/>
        </w:rPr>
        <w:t>的是</w:t>
      </w:r>
      <w:r>
        <w:rPr>
          <w:szCs w:val="21"/>
        </w:rPr>
        <w:t>(   )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南北跨纬度约</w:t>
      </w:r>
      <w:r>
        <w:rPr>
          <w:rFonts w:eastAsia="楷体"/>
          <w:szCs w:val="21"/>
        </w:rPr>
        <w:t>57°,</w:t>
      </w:r>
      <w:r>
        <w:rPr>
          <w:rFonts w:hAnsi="楷体" w:eastAsia="楷体"/>
          <w:szCs w:val="21"/>
        </w:rPr>
        <w:t>雨热同期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同一时刻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我国最西端的帕米尔高原夜幕深沉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最东端的乌苏里江上烈日当空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海陆兼备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面积居世界第三位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人口众多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各民族交错分布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12.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读图</w:t>
      </w:r>
      <w:r>
        <w:rPr>
          <w:szCs w:val="21"/>
        </w:rPr>
        <w:t>,</w:t>
      </w:r>
      <w:r>
        <w:rPr>
          <w:rFonts w:hAnsi="宋体"/>
          <w:szCs w:val="21"/>
        </w:rPr>
        <w:t>下列省级行政区域单位简称和行政中心对应正确的是</w:t>
      </w:r>
      <w:r>
        <w:rPr>
          <w:szCs w:val="21"/>
        </w:rPr>
        <w:t>(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pict>
          <v:shape id="_x0000_s1030" o:spid="_x0000_s1030" o:spt="75" alt="C:\Users\Administrator.USER-20200527CG\Desktop\9999\2022-01-11_090818.png" type="#_x0000_t75" style="position:absolute;left:0pt;margin-left:50.4pt;margin-top:0.65pt;height:51.15pt;width:300.65pt;mso-wrap-distance-bottom:0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13" o:title="2022-01-11_090818"/>
            <o:lock v:ext="edit" aspectratio="t"/>
            <w10:wrap type="topAndBottom"/>
          </v:shape>
        </w:pict>
      </w: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甲一黑一长春</w:t>
      </w:r>
      <w:r>
        <w:rPr>
          <w:rFonts w:eastAsia="楷体"/>
          <w:szCs w:val="21"/>
        </w:rPr>
        <w:t xml:space="preserve">    B.</w:t>
      </w:r>
      <w:r>
        <w:rPr>
          <w:rFonts w:hAnsi="楷体" w:eastAsia="楷体"/>
          <w:szCs w:val="21"/>
        </w:rPr>
        <w:t>乙一豫一济南</w:t>
      </w:r>
      <w:r>
        <w:rPr>
          <w:rFonts w:eastAsia="楷体"/>
          <w:szCs w:val="21"/>
        </w:rPr>
        <w:t xml:space="preserve">   C.</w:t>
      </w:r>
      <w:r>
        <w:rPr>
          <w:rFonts w:hAnsi="楷体" w:eastAsia="楷体"/>
          <w:szCs w:val="21"/>
        </w:rPr>
        <w:t>丙一粤一郑州</w:t>
      </w:r>
      <w:r>
        <w:rPr>
          <w:rFonts w:eastAsia="楷体"/>
          <w:szCs w:val="21"/>
        </w:rPr>
        <w:t xml:space="preserve">    D.</w:t>
      </w:r>
      <w:r>
        <w:rPr>
          <w:rFonts w:hAnsi="楷体" w:eastAsia="楷体"/>
          <w:szCs w:val="21"/>
        </w:rPr>
        <w:t>丁一云一昆明</w:t>
      </w:r>
    </w:p>
    <w:p>
      <w:pPr>
        <w:adjustRightInd w:val="0"/>
        <w:snapToGrid w:val="0"/>
        <w:spacing w:line="330" w:lineRule="exact"/>
        <w:ind w:firstLine="422" w:firstLineChars="200"/>
        <w:jc w:val="left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读中国人口分布示意图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14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b/>
          <w:bCs/>
          <w:szCs w:val="21"/>
        </w:rPr>
        <w:pict>
          <v:shape id="_x0000_s1031" o:spid="_x0000_s1031" o:spt="75" alt="C:\Users\Administrator.USER-20200527CG\Desktop\9999\2022-01-11_090643.png" type="#_x0000_t75" style="position:absolute;left:0pt;margin-left:250.75pt;margin-top:7.7pt;height:114.2pt;width:161.3pt;mso-wrap-distance-bottom:0pt;mso-wrap-distance-left:9pt;mso-wrap-distance-right:9pt;mso-wrap-distance-top:0pt;z-index:251664384;mso-width-relative:page;mso-height-relative:page;" filled="f" o:preferrelative="t" stroked="f" coordsize="21600,21600">
            <v:path/>
            <v:fill on="f" focussize="0,0"/>
            <v:stroke on="f"/>
            <v:imagedata r:id="rId14" o:title="2022-01-11_090643"/>
            <o:lock v:ext="edit" aspectratio="t"/>
            <w10:wrap type="square"/>
          </v:shape>
        </w:pict>
      </w:r>
      <w:r>
        <w:rPr>
          <w:szCs w:val="21"/>
        </w:rPr>
        <w:t>13.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关于我国人口分布特点的叙述</w:t>
      </w:r>
      <w:r>
        <w:rPr>
          <w:szCs w:val="21"/>
        </w:rPr>
        <w:t>,</w:t>
      </w:r>
      <w:r>
        <w:rPr>
          <w:rFonts w:hAnsi="宋体"/>
          <w:szCs w:val="21"/>
        </w:rPr>
        <w:t>正确的是</w:t>
      </w:r>
      <w:r>
        <w:rPr>
          <w:szCs w:val="21"/>
        </w:rPr>
        <w:t>( 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黑河一腾冲一线西北部人口稠密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黑河一腾冲一线西南部人口稠密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黑河一腾冲一线东南部人口稠密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黑河一腾冲一线西北部无人口分布</w:t>
      </w:r>
    </w:p>
    <w:p>
      <w:pPr>
        <w:adjustRightInd w:val="0"/>
        <w:snapToGrid w:val="0"/>
        <w:spacing w:line="330" w:lineRule="exact"/>
        <w:ind w:left="420" w:hanging="420" w:hangingChars="200"/>
        <w:jc w:val="left"/>
        <w:rPr>
          <w:szCs w:val="21"/>
        </w:rPr>
      </w:pPr>
      <w:r>
        <w:rPr>
          <w:szCs w:val="21"/>
        </w:rPr>
        <w:t>14.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对形成我国人口如图所示分布原因的分析</w:t>
      </w:r>
      <w:r>
        <w:rPr>
          <w:szCs w:val="21"/>
        </w:rPr>
        <w:t>,</w:t>
      </w:r>
      <w:r>
        <w:rPr>
          <w:rFonts w:hAnsi="宋体"/>
          <w:szCs w:val="21"/>
        </w:rPr>
        <w:t>错误的是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hint="eastAsia"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东部、东南部地形以平原、丘陵为主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西北部气候干旱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hint="eastAsia"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东南部经济发达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西北部面积太大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约占全国面积</w:t>
      </w:r>
      <w:r>
        <w:rPr>
          <w:rFonts w:eastAsia="楷体"/>
          <w:szCs w:val="21"/>
        </w:rPr>
        <w:t>90%</w:t>
      </w:r>
    </w:p>
    <w:p>
      <w:pPr>
        <w:adjustRightInd w:val="0"/>
        <w:snapToGrid w:val="0"/>
        <w:spacing w:line="330" w:lineRule="exact"/>
        <w:ind w:firstLine="422" w:firstLineChars="200"/>
        <w:jc w:val="left"/>
        <w:rPr>
          <w:szCs w:val="21"/>
        </w:rPr>
      </w:pPr>
      <w:r>
        <w:rPr>
          <w:rFonts w:hAnsi="宋体"/>
          <w:b/>
          <w:bCs/>
          <w:szCs w:val="21"/>
        </w:rPr>
        <w:t>改革开放以来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我国对人口生育政策进行了动态调整。据此回答</w:t>
      </w:r>
      <w:r>
        <w:rPr>
          <w:b/>
          <w:bCs/>
          <w:szCs w:val="21"/>
        </w:rPr>
        <w:t>15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16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szCs w:val="21"/>
        </w:rPr>
        <w:pict>
          <v:shape id="_x0000_s1032" o:spid="_x0000_s1032" o:spt="75" alt="C:\Users\Administrator.USER-20200527CG\Desktop\9999\2022-01-11_090656.png" type="#_x0000_t75" style="position:absolute;left:0pt;margin-left:213.45pt;margin-top:16.8pt;height:78.3pt;width:200.55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15" o:title="2022-01-11_090656"/>
            <o:lock v:ext="edit" aspectratio="t"/>
            <w10:wrap type="square"/>
          </v:shape>
        </w:pict>
      </w:r>
      <w:r>
        <w:rPr>
          <w:szCs w:val="21"/>
        </w:rPr>
        <w:t>15.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我国人口生育政策调整与下列人口数据变化关系密切的是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t>①人口死亡率不断升高  ②劳动年龄人口数量下降  ③人口迁移数量增加  ④老年人口比重不断上升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t>A.①②           B.②③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_GB2312"/>
          <w:szCs w:val="21"/>
        </w:rPr>
      </w:pPr>
      <w:r>
        <w:rPr>
          <w:rFonts w:eastAsia="楷体_GB2312"/>
          <w:szCs w:val="21"/>
        </w:rPr>
        <w:t>C.③④           D.②④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szCs w:val="21"/>
        </w:rPr>
        <w:t>16.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我国在</w:t>
      </w:r>
      <w:r>
        <w:rPr>
          <w:szCs w:val="21"/>
        </w:rPr>
        <w:t>2016</w:t>
      </w:r>
      <w:r>
        <w:rPr>
          <w:rFonts w:hAnsi="宋体"/>
          <w:szCs w:val="21"/>
        </w:rPr>
        <w:t>年</w:t>
      </w:r>
      <w:r>
        <w:rPr>
          <w:szCs w:val="21"/>
        </w:rPr>
        <w:t>1</w:t>
      </w:r>
      <w:r>
        <w:rPr>
          <w:rFonts w:hAnsi="宋体"/>
          <w:szCs w:val="21"/>
        </w:rPr>
        <w:t>月全面实施一对夫妇可生育两个子女的</w:t>
      </w:r>
      <w:r>
        <w:rPr>
          <w:szCs w:val="21"/>
        </w:rPr>
        <w:t>“</w:t>
      </w:r>
      <w:r>
        <w:rPr>
          <w:rFonts w:hAnsi="宋体"/>
          <w:szCs w:val="21"/>
        </w:rPr>
        <w:t>二孩</w:t>
      </w:r>
      <w:r>
        <w:rPr>
          <w:szCs w:val="21"/>
        </w:rPr>
        <w:t>”</w:t>
      </w:r>
      <w:r>
        <w:rPr>
          <w:rFonts w:hAnsi="宋体"/>
          <w:szCs w:val="21"/>
        </w:rPr>
        <w:t>政策</w:t>
      </w:r>
      <w:r>
        <w:rPr>
          <w:szCs w:val="21"/>
        </w:rPr>
        <w:t>,</w:t>
      </w:r>
      <w:r>
        <w:rPr>
          <w:rFonts w:hAnsi="宋体"/>
          <w:szCs w:val="21"/>
        </w:rPr>
        <w:t>原因是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人口数量负增长</w:t>
      </w:r>
      <w:r>
        <w:rPr>
          <w:rFonts w:eastAsia="楷体"/>
          <w:szCs w:val="21"/>
        </w:rPr>
        <w:t xml:space="preserve">  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人口密度变小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人口结构步入老龄化</w:t>
      </w:r>
      <w:r>
        <w:rPr>
          <w:rFonts w:eastAsia="楷体"/>
          <w:szCs w:val="21"/>
        </w:rPr>
        <w:t xml:space="preserve">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人口大规模迁出</w:t>
      </w:r>
    </w:p>
    <w:p>
      <w:pPr>
        <w:adjustRightInd w:val="0"/>
        <w:snapToGrid w:val="0"/>
        <w:spacing w:line="330" w:lineRule="exact"/>
        <w:ind w:left="420" w:hanging="420" w:hangingChars="200"/>
        <w:jc w:val="left"/>
        <w:rPr>
          <w:szCs w:val="21"/>
        </w:rPr>
      </w:pPr>
      <w:r>
        <w:rPr>
          <w:rFonts w:eastAsia="楷体"/>
          <w:szCs w:val="21"/>
        </w:rPr>
        <w:pict>
          <v:shape id="_x0000_s1033" o:spid="_x0000_s1033" o:spt="75" alt="C:\Users\Administrator.USER-20200527CG\Desktop\9999\2022-01-11_090618.png" type="#_x0000_t75" style="position:absolute;left:0pt;margin-left:283.85pt;margin-top:19.75pt;height:72.7pt;width:144.4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/>
            <v:imagedata r:id="rId16" o:title="2022-01-11_090618"/>
            <o:lock v:ext="edit" aspectratio="t"/>
            <w10:wrap type="square"/>
          </v:shape>
        </w:pict>
      </w:r>
      <w:r>
        <w:rPr>
          <w:szCs w:val="21"/>
        </w:rPr>
        <w:t>17.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“</w:t>
      </w:r>
      <w:r>
        <w:rPr>
          <w:rFonts w:hAnsi="宋体"/>
          <w:szCs w:val="21"/>
        </w:rPr>
        <w:t>人口红利</w:t>
      </w:r>
      <w:r>
        <w:rPr>
          <w:szCs w:val="21"/>
        </w:rPr>
        <w:t>”</w:t>
      </w:r>
      <w:r>
        <w:rPr>
          <w:rFonts w:hAnsi="宋体"/>
          <w:szCs w:val="21"/>
        </w:rPr>
        <w:t>是指一个国家的劳动年龄人口占总人口比重较大</w:t>
      </w:r>
      <w:r>
        <w:rPr>
          <w:szCs w:val="21"/>
        </w:rPr>
        <w:t>,</w:t>
      </w:r>
      <w:r>
        <w:rPr>
          <w:rFonts w:hAnsi="宋体"/>
          <w:szCs w:val="21"/>
        </w:rPr>
        <w:t>为经济发展创造有利的人口条件。读我国三类人口比重变化趋势图</w:t>
      </w:r>
      <w:r>
        <w:rPr>
          <w:szCs w:val="21"/>
        </w:rPr>
        <w:t>,</w:t>
      </w:r>
      <w:r>
        <w:rPr>
          <w:rFonts w:hAnsi="宋体"/>
          <w:szCs w:val="21"/>
        </w:rPr>
        <w:t>说法正确的是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我国人口红利高峰期出现在</w:t>
      </w:r>
      <w:r>
        <w:rPr>
          <w:rFonts w:eastAsia="楷体"/>
          <w:szCs w:val="21"/>
        </w:rPr>
        <w:t>1990</w:t>
      </w:r>
      <w:r>
        <w:rPr>
          <w:rFonts w:hAnsi="楷体" w:eastAsia="楷体"/>
          <w:szCs w:val="21"/>
        </w:rPr>
        <w:t>年前后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人口红利高峰期过后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我国面临着严重的老龄化问题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我国劳动年龄人口比重在逐渐增加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我国人口正处于快速增长阶段</w:t>
      </w:r>
    </w:p>
    <w:p>
      <w:pPr>
        <w:adjustRightInd w:val="0"/>
        <w:snapToGrid w:val="0"/>
        <w:spacing w:line="330" w:lineRule="exact"/>
        <w:jc w:val="left"/>
        <w:rPr>
          <w:b/>
          <w:bCs/>
          <w:szCs w:val="21"/>
        </w:rPr>
      </w:pPr>
      <w:r>
        <w:rPr>
          <w:szCs w:val="21"/>
        </w:rPr>
        <w:t xml:space="preserve">   </w:t>
      </w:r>
      <w:r>
        <w:rPr>
          <w:b/>
          <w:bCs/>
          <w:szCs w:val="21"/>
        </w:rPr>
        <w:t>“</w:t>
      </w:r>
      <w:r>
        <w:rPr>
          <w:rFonts w:hAnsi="宋体"/>
          <w:b/>
          <w:bCs/>
          <w:szCs w:val="21"/>
        </w:rPr>
        <w:t>五十六个星座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五十六枝花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五十六族兄弟姐妹是一家</w:t>
      </w:r>
      <w:r>
        <w:rPr>
          <w:b/>
          <w:bCs/>
          <w:szCs w:val="21"/>
        </w:rPr>
        <w:t>…”</w:t>
      </w:r>
      <w:r>
        <w:rPr>
          <w:rFonts w:hAnsi="宋体"/>
          <w:b/>
          <w:bCs/>
          <w:szCs w:val="21"/>
        </w:rPr>
        <w:t>这首优美动听的歌曲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表达了我国各族人民和睦相处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爱我中华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振兴中华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共创美好生活的愿望。据此回答</w:t>
      </w:r>
      <w:r>
        <w:rPr>
          <w:b/>
          <w:bCs/>
          <w:szCs w:val="21"/>
        </w:rPr>
        <w:t>18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19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szCs w:val="21"/>
        </w:rPr>
        <w:t>18.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我国是一个多民族国家</w:t>
      </w:r>
      <w:r>
        <w:rPr>
          <w:szCs w:val="21"/>
        </w:rPr>
        <w:t>,</w:t>
      </w:r>
      <w:r>
        <w:rPr>
          <w:rFonts w:hAnsi="宋体"/>
          <w:szCs w:val="21"/>
        </w:rPr>
        <w:t>各民族中人数最多的是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汉族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壮族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藏族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苗族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szCs w:val="21"/>
        </w:rPr>
        <w:t>19.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下列少数民族与其集中分布地区对应正确的是</w:t>
      </w:r>
      <w:r>
        <w:rPr>
          <w:szCs w:val="21"/>
        </w:rPr>
        <w:t>(   )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高山族一西南部地区</w:t>
      </w:r>
      <w:r>
        <w:rPr>
          <w:rFonts w:eastAsia="楷体"/>
          <w:szCs w:val="21"/>
        </w:rPr>
        <w:t xml:space="preserve">        B.</w:t>
      </w:r>
      <w:r>
        <w:rPr>
          <w:rFonts w:hAnsi="楷体" w:eastAsia="楷体"/>
          <w:szCs w:val="21"/>
        </w:rPr>
        <w:t>满族一东北部地区</w:t>
      </w:r>
    </w:p>
    <w:p>
      <w:pPr>
        <w:adjustRightInd w:val="0"/>
        <w:snapToGrid w:val="0"/>
        <w:spacing w:line="33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壮族一西北部地区</w:t>
      </w:r>
      <w:r>
        <w:rPr>
          <w:rFonts w:eastAsia="楷体"/>
          <w:szCs w:val="21"/>
        </w:rPr>
        <w:t xml:space="preserve">          D.</w:t>
      </w:r>
      <w:r>
        <w:rPr>
          <w:rFonts w:hAnsi="楷体" w:eastAsia="楷体"/>
          <w:szCs w:val="21"/>
        </w:rPr>
        <w:t>傣族一一东南部地区</w:t>
      </w:r>
    </w:p>
    <w:p>
      <w:pPr>
        <w:adjustRightInd w:val="0"/>
        <w:snapToGrid w:val="0"/>
        <w:spacing w:line="330" w:lineRule="exact"/>
        <w:ind w:firstLine="422" w:firstLineChars="200"/>
        <w:jc w:val="left"/>
        <w:rPr>
          <w:b/>
          <w:bCs/>
          <w:szCs w:val="21"/>
        </w:rPr>
      </w:pPr>
      <w:r>
        <w:rPr>
          <w:b/>
          <w:bCs/>
          <w:szCs w:val="21"/>
        </w:rPr>
        <w:t>“</w:t>
      </w:r>
      <w:r>
        <w:rPr>
          <w:rFonts w:hAnsi="宋体"/>
          <w:b/>
          <w:bCs/>
          <w:szCs w:val="21"/>
        </w:rPr>
        <w:t>天苍苍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野茫茫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风吹草低见牛羊。</w:t>
      </w:r>
      <w:r>
        <w:rPr>
          <w:b/>
          <w:bCs/>
          <w:szCs w:val="21"/>
        </w:rPr>
        <w:t>'</w:t>
      </w:r>
      <w:r>
        <w:rPr>
          <w:rFonts w:hAnsi="宋体"/>
          <w:b/>
          <w:bCs/>
          <w:szCs w:val="21"/>
        </w:rPr>
        <w:t>景色真美呀</w:t>
      </w:r>
      <w:r>
        <w:rPr>
          <w:b/>
          <w:bCs/>
          <w:szCs w:val="21"/>
        </w:rPr>
        <w:t>!</w:t>
      </w:r>
      <w:r>
        <w:rPr>
          <w:rFonts w:hAnsi="宋体"/>
          <w:b/>
          <w:bCs/>
          <w:szCs w:val="21"/>
        </w:rPr>
        <w:t>在这里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我品尝了新鲜的奶茶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参加了那达幕大会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亲自体验了这里传统的运动项目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既刺激又快乐</w:t>
      </w:r>
      <w:r>
        <w:rPr>
          <w:b/>
          <w:bCs/>
          <w:szCs w:val="21"/>
        </w:rPr>
        <w:t>!”</w:t>
      </w:r>
      <w:r>
        <w:rPr>
          <w:rFonts w:hAnsi="宋体"/>
          <w:b/>
          <w:bCs/>
          <w:szCs w:val="21"/>
        </w:rPr>
        <w:t>这是小明在署假旅游归来写的日记中的一段内容。据此回答</w:t>
      </w:r>
      <w:r>
        <w:rPr>
          <w:b/>
          <w:bCs/>
          <w:szCs w:val="21"/>
        </w:rPr>
        <w:t>20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22</w:t>
      </w:r>
      <w:r>
        <w:rPr>
          <w:rFonts w:hAnsi="宋体"/>
          <w:b/>
          <w:bCs/>
          <w:szCs w:val="21"/>
        </w:rPr>
        <w:t>题</w:t>
      </w:r>
    </w:p>
    <w:p>
      <w:pPr>
        <w:adjustRightInd w:val="0"/>
        <w:snapToGrid w:val="0"/>
        <w:spacing w:line="330" w:lineRule="exact"/>
        <w:jc w:val="left"/>
        <w:rPr>
          <w:szCs w:val="21"/>
        </w:rPr>
      </w:pPr>
      <w:r>
        <w:rPr>
          <w:szCs w:val="21"/>
        </w:rPr>
        <w:pict>
          <v:shape id="_x0000_s1034" o:spid="_x0000_s1034" o:spt="75" alt="C:\Users\Administrator.USER-20200527CG\Desktop\9999\2022-01-11_090607.png" type="#_x0000_t75" style="position:absolute;left:0pt;margin-left:48.45pt;margin-top:16.95pt;height:56.15pt;width:286.95pt;mso-wrap-distance-bottom:0pt;mso-wrap-distance-top:0pt;z-index:251667456;mso-width-relative:page;mso-height-relative:page;" filled="f" o:preferrelative="t" stroked="f" coordsize="21600,21600">
            <v:path/>
            <v:fill on="f" focussize="0,0"/>
            <v:stroke on="f"/>
            <v:imagedata r:id="rId17" o:title="2022-01-11_090607"/>
            <o:lock v:ext="edit" aspectratio="t"/>
            <w10:wrap type="topAndBottom"/>
          </v:shape>
        </w:pict>
      </w:r>
      <w:r>
        <w:rPr>
          <w:szCs w:val="21"/>
        </w:rPr>
        <w:t>20.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小明旅游最有可能去的省级行政区域单位是</w:t>
      </w:r>
      <w:r>
        <w:rPr>
          <w:szCs w:val="21"/>
        </w:rPr>
        <w:t>(   )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21.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小明体验的运动项目最有可能是</w:t>
      </w:r>
      <w:r>
        <w:rPr>
          <w:szCs w:val="21"/>
        </w:rPr>
        <w:t xml:space="preserve">(   )  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赛牦牛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赛龙舟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泼水</w:t>
      </w:r>
      <w:r>
        <w:rPr>
          <w:rFonts w:eastAsia="楷体"/>
          <w:szCs w:val="21"/>
        </w:rPr>
        <w:t xml:space="preserve">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摔跤</w:t>
      </w:r>
    </w:p>
    <w:p>
      <w:pPr>
        <w:adjustRightInd w:val="0"/>
        <w:snapToGrid w:val="0"/>
        <w:spacing w:line="320" w:lineRule="exact"/>
        <w:jc w:val="left"/>
        <w:rPr>
          <w:szCs w:val="21"/>
        </w:rPr>
      </w:pPr>
      <w:r>
        <w:rPr>
          <w:szCs w:val="21"/>
        </w:rPr>
        <w:t>22.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那达慕大会是下列哪个少数民族的重大节日</w:t>
      </w:r>
      <w:r>
        <w:rPr>
          <w:szCs w:val="21"/>
        </w:rPr>
        <w:t>(   )</w:t>
      </w:r>
    </w:p>
    <w:p>
      <w:pPr>
        <w:adjustRightInd w:val="0"/>
        <w:snapToGrid w:val="0"/>
        <w:spacing w:line="320" w:lineRule="exact"/>
        <w:ind w:firstLine="420" w:firstLineChars="200"/>
        <w:jc w:val="left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藏族</w:t>
      </w:r>
      <w:r>
        <w:rPr>
          <w:rFonts w:eastAsia="楷体"/>
          <w:szCs w:val="21"/>
        </w:rPr>
        <w:t xml:space="preserve">    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维吾尔族</w:t>
      </w:r>
      <w:r>
        <w:rPr>
          <w:rFonts w:eastAsia="楷体"/>
          <w:szCs w:val="21"/>
        </w:rPr>
        <w:t xml:space="preserve">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蒙古族</w:t>
      </w:r>
      <w:r>
        <w:rPr>
          <w:rFonts w:eastAsia="楷体"/>
          <w:szCs w:val="21"/>
        </w:rPr>
        <w:t xml:space="preserve">    </w:t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hint="eastAsia" w:eastAsia="楷体"/>
          <w:szCs w:val="21"/>
        </w:rPr>
        <w:tab/>
      </w: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傃族</w:t>
      </w:r>
    </w:p>
    <w:p>
      <w:pPr>
        <w:spacing w:line="320" w:lineRule="exact"/>
        <w:ind w:firstLine="420"/>
        <w:jc w:val="left"/>
        <w:textAlignment w:val="center"/>
        <w:rPr>
          <w:szCs w:val="21"/>
        </w:rPr>
      </w:pPr>
      <w:r>
        <w:rPr>
          <w:b/>
          <w:bCs/>
          <w:szCs w:val="21"/>
        </w:rPr>
        <w:pict>
          <v:shape id="图片 100012" o:spid="_x0000_s1035" o:spt="75" alt="figure" type="#_x0000_t75" style="position:absolute;left:0pt;margin-left:242.45pt;margin-top:24.2pt;height:95.1pt;width:169.8pt;mso-wrap-distance-bottom:0pt;mso-wrap-distance-left:9pt;mso-wrap-distance-right:9pt;mso-wrap-distance-top:0pt;z-index:251671552;mso-width-relative:page;mso-height-relative:page;" filled="f" o:preferrelative="t" stroked="f" coordsize="21600,21600">
            <v:path/>
            <v:fill on="f" focussize="0,0"/>
            <v:stroke on="f"/>
            <v:imagedata r:id="rId18" o:title="figure"/>
            <o:lock v:ext="edit" aspectratio="t"/>
            <w10:wrap type="square"/>
          </v:shape>
        </w:pict>
      </w:r>
      <w:r>
        <w:rPr>
          <w:rFonts w:hAnsi="宋体"/>
          <w:b/>
          <w:bCs/>
          <w:szCs w:val="21"/>
        </w:rPr>
        <w:t>云南省是中国少教民族最多的有份，具有</w:t>
      </w:r>
      <w:r>
        <w:rPr>
          <w:b/>
          <w:bCs/>
          <w:szCs w:val="21"/>
        </w:rPr>
        <w:t>25</w:t>
      </w:r>
      <w:r>
        <w:rPr>
          <w:rFonts w:hAnsi="宋体"/>
          <w:b/>
          <w:bCs/>
          <w:szCs w:val="21"/>
        </w:rPr>
        <w:t>个少教民族。下图为</w:t>
      </w:r>
      <w:r>
        <w:rPr>
          <w:b/>
          <w:bCs/>
          <w:szCs w:val="21"/>
        </w:rPr>
        <w:t>“</w:t>
      </w:r>
      <w:r>
        <w:rPr>
          <w:rFonts w:hAnsi="宋体"/>
          <w:b/>
          <w:bCs/>
          <w:szCs w:val="21"/>
        </w:rPr>
        <w:t>云南省少数民族种类分布图</w:t>
      </w:r>
      <w:r>
        <w:rPr>
          <w:b/>
          <w:bCs/>
          <w:szCs w:val="21"/>
        </w:rPr>
        <w:t>”</w:t>
      </w:r>
      <w:r>
        <w:rPr>
          <w:rFonts w:hAnsi="宋体"/>
          <w:b/>
          <w:bCs/>
          <w:szCs w:val="21"/>
        </w:rPr>
        <w:t>，读图完成</w:t>
      </w:r>
      <w:r>
        <w:rPr>
          <w:b/>
          <w:bCs/>
          <w:szCs w:val="21"/>
        </w:rPr>
        <w:t>23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25</w:t>
      </w:r>
      <w:r>
        <w:rPr>
          <w:rFonts w:hAnsi="宋体"/>
          <w:b/>
          <w:bCs/>
          <w:szCs w:val="21"/>
        </w:rPr>
        <w:t>题。</w:t>
      </w:r>
    </w:p>
    <w:p>
      <w:pPr>
        <w:spacing w:line="320" w:lineRule="exact"/>
        <w:jc w:val="left"/>
        <w:textAlignment w:val="center"/>
        <w:rPr>
          <w:szCs w:val="21"/>
        </w:rPr>
      </w:pPr>
      <w:r>
        <w:rPr>
          <w:szCs w:val="21"/>
        </w:rPr>
        <w:t>23.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云南省少数民族主要分布在（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1860"/>
          <w:tab w:val="left" w:pos="4680"/>
          <w:tab w:val="left" w:pos="6229"/>
        </w:tabs>
        <w:spacing w:line="320" w:lineRule="exact"/>
        <w:ind w:firstLine="420" w:firstLineChars="20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．中部</w:t>
      </w:r>
      <w:r>
        <w:rPr>
          <w:rFonts w:eastAsia="楷体"/>
          <w:szCs w:val="21"/>
        </w:rPr>
        <w:tab/>
      </w:r>
      <w:r>
        <w:rPr>
          <w:rFonts w:eastAsia="楷体"/>
          <w:szCs w:val="21"/>
        </w:rPr>
        <w:t xml:space="preserve">    B</w:t>
      </w:r>
      <w:r>
        <w:rPr>
          <w:rFonts w:hAnsi="楷体" w:eastAsia="楷体"/>
          <w:szCs w:val="21"/>
        </w:rPr>
        <w:t>．东部</w:t>
      </w:r>
    </w:p>
    <w:p>
      <w:pPr>
        <w:tabs>
          <w:tab w:val="left" w:pos="1860"/>
          <w:tab w:val="left" w:pos="4680"/>
          <w:tab w:val="left" w:pos="6229"/>
        </w:tabs>
        <w:spacing w:line="320" w:lineRule="exact"/>
        <w:ind w:firstLine="420" w:firstLineChars="20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C</w:t>
      </w:r>
      <w:r>
        <w:rPr>
          <w:rFonts w:hAnsi="楷体" w:eastAsia="楷体"/>
          <w:szCs w:val="21"/>
        </w:rPr>
        <w:t>．西部</w:t>
      </w:r>
      <w:r>
        <w:rPr>
          <w:rFonts w:eastAsia="楷体"/>
          <w:szCs w:val="21"/>
        </w:rPr>
        <w:tab/>
      </w:r>
      <w:r>
        <w:rPr>
          <w:rFonts w:eastAsia="楷体"/>
          <w:szCs w:val="21"/>
        </w:rPr>
        <w:t xml:space="preserve">    D</w:t>
      </w:r>
      <w:r>
        <w:rPr>
          <w:rFonts w:hAnsi="楷体" w:eastAsia="楷体"/>
          <w:szCs w:val="21"/>
        </w:rPr>
        <w:t>．北部</w:t>
      </w:r>
    </w:p>
    <w:p>
      <w:pPr>
        <w:spacing w:line="320" w:lineRule="exact"/>
        <w:jc w:val="left"/>
        <w:textAlignment w:val="center"/>
        <w:rPr>
          <w:szCs w:val="21"/>
        </w:rPr>
      </w:pPr>
      <w:r>
        <w:rPr>
          <w:szCs w:val="21"/>
        </w:rPr>
        <w:t>24.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云南省各民族（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tabs>
          <w:tab w:val="left" w:pos="1650"/>
          <w:tab w:val="left" w:pos="3210"/>
          <w:tab w:val="left" w:pos="6229"/>
        </w:tabs>
        <w:spacing w:line="320" w:lineRule="exact"/>
        <w:ind w:firstLine="420" w:firstLineChars="20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A</w:t>
      </w:r>
      <w:r>
        <w:rPr>
          <w:rFonts w:hAnsi="楷体" w:eastAsia="楷体"/>
          <w:szCs w:val="21"/>
        </w:rPr>
        <w:t>．不平等</w:t>
      </w:r>
      <w:r>
        <w:rPr>
          <w:rFonts w:eastAsia="楷体"/>
          <w:szCs w:val="21"/>
        </w:rPr>
        <w:t xml:space="preserve">         B</w:t>
      </w:r>
      <w:r>
        <w:rPr>
          <w:rFonts w:hAnsi="楷体" w:eastAsia="楷体"/>
          <w:szCs w:val="21"/>
        </w:rPr>
        <w:t>．交错杂居</w:t>
      </w:r>
    </w:p>
    <w:p>
      <w:pPr>
        <w:tabs>
          <w:tab w:val="left" w:pos="1650"/>
          <w:tab w:val="left" w:pos="3210"/>
          <w:tab w:val="left" w:pos="6229"/>
        </w:tabs>
        <w:spacing w:line="320" w:lineRule="exact"/>
        <w:ind w:firstLine="420" w:firstLineChars="200"/>
        <w:jc w:val="left"/>
        <w:textAlignment w:val="center"/>
        <w:rPr>
          <w:rFonts w:eastAsia="楷体"/>
          <w:szCs w:val="21"/>
        </w:rPr>
      </w:pPr>
      <w:r>
        <w:rPr>
          <w:rFonts w:eastAsia="楷体"/>
          <w:szCs w:val="21"/>
        </w:rPr>
        <w:t>C</w:t>
      </w:r>
      <w:r>
        <w:rPr>
          <w:rFonts w:hAnsi="楷体" w:eastAsia="楷体"/>
          <w:szCs w:val="21"/>
        </w:rPr>
        <w:t>．小杂居</w:t>
      </w:r>
      <w:r>
        <w:rPr>
          <w:rFonts w:eastAsia="楷体"/>
          <w:szCs w:val="21"/>
        </w:rPr>
        <w:t xml:space="preserve">         D</w:t>
      </w:r>
      <w:r>
        <w:rPr>
          <w:rFonts w:hAnsi="楷体" w:eastAsia="楷体"/>
          <w:szCs w:val="21"/>
        </w:rPr>
        <w:t>．数量相等</w:t>
      </w:r>
    </w:p>
    <w:p>
      <w:pPr>
        <w:spacing w:line="320" w:lineRule="exact"/>
        <w:jc w:val="left"/>
        <w:textAlignment w:val="center"/>
        <w:rPr>
          <w:szCs w:val="21"/>
        </w:rPr>
      </w:pPr>
      <w:r>
        <w:rPr>
          <w:szCs w:val="21"/>
        </w:rPr>
        <w:pict>
          <v:shape id="图片 433148557" o:spid="_x0000_s1036" o:spt="75" alt="figure" type="#_x0000_t75" style="position:absolute;left:0pt;margin-left:79.55pt;margin-top:16.4pt;height:60.8pt;width:267.6pt;mso-wrap-distance-bottom:0pt;mso-wrap-distance-left:0pt;mso-wrap-distance-right:0pt;mso-wrap-distance-top:0pt;z-index:251673600;mso-width-relative:page;mso-height-relative:page;" filled="f" o:preferrelative="t" stroked="f" coordsize="21600,21600">
            <v:path/>
            <v:fill on="f" focussize="0,0"/>
            <v:stroke on="f"/>
            <v:imagedata r:id="rId19" o:title="figure"/>
            <o:lock v:ext="edit" aspectratio="t"/>
            <w10:wrap type="square"/>
          </v:shape>
        </w:pict>
      </w:r>
      <w:r>
        <w:rPr>
          <w:szCs w:val="21"/>
        </w:rPr>
        <w:t>25.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我国是一个多民族的大家庭，民族文化丰富多彩。下图中信息搭配正确的是（</w:t>
      </w:r>
      <w:r>
        <w:rPr>
          <w:szCs w:val="21"/>
        </w:rPr>
        <w:t xml:space="preserve">   </w:t>
      </w:r>
      <w:r>
        <w:rPr>
          <w:rFonts w:hAnsi="宋体"/>
          <w:szCs w:val="21"/>
        </w:rPr>
        <w:t>）</w:t>
      </w:r>
    </w:p>
    <w:p>
      <w:pPr>
        <w:spacing w:line="320" w:lineRule="exact"/>
        <w:textAlignment w:val="center"/>
        <w:rPr>
          <w:rFonts w:hint="eastAsia"/>
          <w:szCs w:val="21"/>
        </w:rPr>
      </w:pPr>
    </w:p>
    <w:p>
      <w:pPr>
        <w:tabs>
          <w:tab w:val="left" w:pos="4153"/>
        </w:tabs>
        <w:spacing w:line="320" w:lineRule="exact"/>
        <w:jc w:val="left"/>
        <w:textAlignment w:val="center"/>
        <w:rPr>
          <w:rFonts w:hint="eastAsia" w:eastAsia="楷体"/>
          <w:szCs w:val="21"/>
        </w:rPr>
      </w:pPr>
    </w:p>
    <w:p>
      <w:pPr>
        <w:tabs>
          <w:tab w:val="left" w:pos="4153"/>
        </w:tabs>
        <w:spacing w:line="320" w:lineRule="exact"/>
        <w:jc w:val="left"/>
        <w:textAlignment w:val="center"/>
        <w:rPr>
          <w:rFonts w:hint="eastAsia" w:eastAsia="楷体"/>
          <w:szCs w:val="21"/>
        </w:rPr>
      </w:pPr>
    </w:p>
    <w:p>
      <w:pPr>
        <w:tabs>
          <w:tab w:val="left" w:pos="4153"/>
        </w:tabs>
        <w:spacing w:line="320" w:lineRule="exact"/>
        <w:jc w:val="left"/>
        <w:textAlignment w:val="center"/>
        <w:rPr>
          <w:rFonts w:hint="eastAsia" w:eastAsia="楷体"/>
          <w:szCs w:val="21"/>
        </w:rPr>
      </w:pPr>
    </w:p>
    <w:p>
      <w:pPr>
        <w:tabs>
          <w:tab w:val="left" w:pos="4153"/>
        </w:tabs>
        <w:spacing w:line="320" w:lineRule="exact"/>
        <w:ind w:firstLine="420" w:firstLineChars="200"/>
        <w:jc w:val="left"/>
        <w:textAlignment w:val="center"/>
        <w:rPr>
          <w:rFonts w:eastAsia="楷体_GB2312"/>
          <w:szCs w:val="21"/>
        </w:rPr>
      </w:pPr>
      <w:r>
        <w:rPr>
          <w:rFonts w:eastAsia="楷体_GB2312"/>
          <w:szCs w:val="21"/>
        </w:rPr>
        <w:t>A．①维吾尔族</w:t>
      </w:r>
      <w:r>
        <w:rPr>
          <w:rFonts w:hint="eastAsia" w:eastAsia="楷体_GB2312"/>
          <w:szCs w:val="21"/>
        </w:rPr>
        <w:t>—</w:t>
      </w:r>
      <w:r>
        <w:rPr>
          <w:rFonts w:eastAsia="楷体_GB2312"/>
          <w:szCs w:val="21"/>
        </w:rPr>
        <w:t>住窑洞，唱信天游</w:t>
      </w:r>
      <w:r>
        <w:rPr>
          <w:rFonts w:eastAsia="楷体_GB2312"/>
          <w:szCs w:val="21"/>
        </w:rPr>
        <w:tab/>
      </w:r>
      <w:r>
        <w:rPr>
          <w:rFonts w:eastAsia="楷体_GB2312"/>
          <w:szCs w:val="21"/>
        </w:rPr>
        <w:t xml:space="preserve">  </w:t>
      </w:r>
      <w:r>
        <w:rPr>
          <w:rFonts w:hint="eastAsia" w:eastAsia="楷体_GB2312"/>
          <w:szCs w:val="21"/>
        </w:rPr>
        <w:t xml:space="preserve">   </w:t>
      </w:r>
      <w:r>
        <w:rPr>
          <w:rFonts w:hint="eastAsia" w:eastAsia="楷体_GB2312"/>
          <w:szCs w:val="21"/>
        </w:rPr>
        <w:tab/>
      </w:r>
      <w:r>
        <w:rPr>
          <w:rFonts w:eastAsia="楷体_GB2312"/>
          <w:szCs w:val="21"/>
        </w:rPr>
        <w:t>B．②朝鲜族</w:t>
      </w:r>
      <w:r>
        <w:rPr>
          <w:rFonts w:hint="eastAsia" w:eastAsia="楷体_GB2312"/>
          <w:szCs w:val="21"/>
        </w:rPr>
        <w:t>—</w:t>
      </w:r>
      <w:r>
        <w:rPr>
          <w:rFonts w:eastAsia="楷体_GB2312"/>
          <w:szCs w:val="21"/>
        </w:rPr>
        <w:t>跳孔雀舞，吃竹筒饭</w:t>
      </w:r>
    </w:p>
    <w:p>
      <w:pPr>
        <w:tabs>
          <w:tab w:val="left" w:pos="4153"/>
        </w:tabs>
        <w:spacing w:line="320" w:lineRule="exact"/>
        <w:ind w:firstLine="420" w:firstLineChars="200"/>
        <w:jc w:val="left"/>
        <w:textAlignment w:val="center"/>
        <w:rPr>
          <w:rFonts w:eastAsia="楷体_GB2312"/>
          <w:szCs w:val="21"/>
        </w:rPr>
      </w:pPr>
      <w:r>
        <w:rPr>
          <w:rFonts w:eastAsia="楷体_GB2312"/>
          <w:szCs w:val="21"/>
        </w:rPr>
        <w:t>C．③蒙古族</w:t>
      </w:r>
      <w:r>
        <w:rPr>
          <w:rFonts w:hint="eastAsia" w:eastAsia="楷体_GB2312"/>
          <w:szCs w:val="21"/>
        </w:rPr>
        <w:t>—</w:t>
      </w:r>
      <w:r>
        <w:rPr>
          <w:rFonts w:eastAsia="楷体_GB2312"/>
          <w:szCs w:val="21"/>
        </w:rPr>
        <w:t xml:space="preserve">参加那达慕大会，骑马、摔跤  </w:t>
      </w:r>
      <w:r>
        <w:rPr>
          <w:rFonts w:hint="eastAsia" w:eastAsia="楷体_GB2312"/>
          <w:szCs w:val="21"/>
        </w:rPr>
        <w:tab/>
      </w:r>
      <w:r>
        <w:rPr>
          <w:rFonts w:eastAsia="楷体_GB2312"/>
          <w:szCs w:val="21"/>
        </w:rPr>
        <w:t>D．④苗族</w:t>
      </w:r>
      <w:r>
        <w:rPr>
          <w:rFonts w:hint="eastAsia" w:eastAsia="楷体_GB2312"/>
          <w:szCs w:val="21"/>
        </w:rPr>
        <w:t>—</w:t>
      </w:r>
      <w:r>
        <w:rPr>
          <w:rFonts w:eastAsia="楷体_GB2312"/>
          <w:szCs w:val="21"/>
        </w:rPr>
        <w:t>气候炎热，喜欢跳跷跷板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0" w:lineRule="exact"/>
        <w:jc w:val="left"/>
        <w:rPr>
          <w:rFonts w:hint="eastAsia" w:ascii="黑体" w:hAnsi="黑体" w:eastAsia="黑体" w:cs="黑体"/>
          <w:b/>
          <w:bCs/>
          <w:szCs w:val="21"/>
        </w:rPr>
      </w:pPr>
      <w:r>
        <w:rPr>
          <w:rFonts w:hint="eastAsia" w:ascii="宋体" w:hAnsi="宋体" w:cs="宋体"/>
          <w:szCs w:val="21"/>
        </w:rPr>
        <w:pict>
          <v:shape id="图片 11" o:spid="_x0000_s1037" o:spt="75" alt="C:\Users\Administrator.USER-20200527CG\Desktop\9999\2022-01-11_090503.png" type="#_x0000_t75" style="position:absolute;left:0pt;margin-left:227.15pt;margin-top:4.1pt;height:129.1pt;width:198.1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/>
            <v:imagedata r:id="rId20" cropbottom="4204f" o:title="2022-01-11_090503"/>
            <o:lock v:ext="edit" aspectratio="t"/>
            <w10:wrap type="square"/>
          </v:shape>
        </w:pict>
      </w:r>
      <w:r>
        <w:rPr>
          <w:rFonts w:hint="eastAsia" w:ascii="黑体" w:hAnsi="黑体" w:eastAsia="黑体" w:cs="黑体"/>
          <w:b/>
          <w:szCs w:val="21"/>
        </w:rPr>
        <w:t>二、综合题</w:t>
      </w:r>
      <w:r>
        <w:rPr>
          <w:rFonts w:hint="eastAsia" w:ascii="黑体" w:hAnsi="黑体" w:eastAsia="黑体" w:cs="黑体"/>
          <w:szCs w:val="21"/>
        </w:rPr>
        <w:t>(共50分)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26.读图,比较我国和几个国家的地理位置,回答下列问题。(3+8+6=17分)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(1)写出图中序号代表的国家名称  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①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，②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， ③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(2)指出图中①②③国在地球五带中所处的位置,并将它们与我国相比,说明我国纬度位置的优越性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numPr>
          <w:ilvl w:val="0"/>
          <w:numId w:val="1"/>
        </w:num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指出图中④⑤两国的海陆位置,并将它们与我国相比,说明我国海陆位置的优越性。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szCs w:val="21"/>
        </w:rPr>
        <w:pict>
          <v:shape id="图片 12" o:spid="_x0000_s1038" o:spt="75" alt="C:\Users\Administrator.USER-20200527CG\Desktop\9999\2022-01-11_090441.png" type="#_x0000_t75" style="position:absolute;left:0pt;margin-left:278.6pt;margin-top:15.55pt;height:142pt;width:151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/>
            <v:imagedata r:id="rId21" cropbottom="4949f" o:title="2022-01-11_090441"/>
            <o:lock v:ext="edit" aspectratio="t"/>
            <w10:wrap type="square"/>
          </v:shape>
        </w:pict>
      </w:r>
      <w:r>
        <w:rPr>
          <w:rFonts w:hint="eastAsia" w:ascii="宋体" w:hAnsi="宋体" w:cs="宋体"/>
          <w:b/>
          <w:bCs/>
          <w:szCs w:val="21"/>
        </w:rPr>
        <w:t>27.读图,回答下列问题。(11分)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   (1)填出图中字母与数码所代表的地理事物名称。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邻国:A</w:t>
      </w:r>
      <w:r>
        <w:rPr>
          <w:rFonts w:hint="eastAsia" w:ascii="宋体" w:hAnsi="宋体" w:cs="宋体"/>
          <w:szCs w:val="21"/>
          <w:u w:val="single"/>
        </w:rPr>
        <w:t xml:space="preserve">           </w:t>
      </w:r>
      <w:r>
        <w:rPr>
          <w:rFonts w:hint="eastAsia" w:ascii="宋体" w:hAnsi="宋体" w:cs="宋体"/>
          <w:szCs w:val="21"/>
        </w:rPr>
        <w:t>,B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；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隔海相望的国家:D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；内海:①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；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海峡:②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,③</w:t>
      </w:r>
      <w:r>
        <w:rPr>
          <w:rFonts w:hint="eastAsia" w:ascii="宋体" w:hAnsi="宋体" w:cs="宋体"/>
          <w:szCs w:val="21"/>
          <w:u w:val="single"/>
        </w:rPr>
        <w:t xml:space="preserve">           </w:t>
      </w:r>
      <w:r>
        <w:rPr>
          <w:rFonts w:hint="eastAsia" w:ascii="宋体" w:hAnsi="宋体" w:cs="宋体"/>
          <w:szCs w:val="21"/>
        </w:rPr>
        <w:t>；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海域:⑤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,</w:t>
      </w:r>
      <w:r>
        <w:rPr>
          <w:rFonts w:hint="eastAsia" w:ascii="宋体" w:hAnsi="宋体" w:cs="宋体"/>
          <w:szCs w:val="21"/>
        </w:rPr>
        <w:fldChar w:fldCharType="begin"/>
      </w:r>
      <w:r>
        <w:rPr>
          <w:rFonts w:hint="eastAsia" w:ascii="宋体" w:hAnsi="宋体" w:cs="宋体"/>
          <w:szCs w:val="21"/>
        </w:rPr>
        <w:instrText xml:space="preserve"> = 6 \* GB3 \* MERGEFORMAT </w:instrText>
      </w:r>
      <w:r>
        <w:rPr>
          <w:rFonts w:hint="eastAsia" w:ascii="宋体" w:hAnsi="宋体" w:cs="宋体"/>
          <w:szCs w:val="21"/>
        </w:rPr>
        <w:fldChar w:fldCharType="separate"/>
      </w:r>
      <w:r>
        <w:t>⑥</w:t>
      </w:r>
      <w:r>
        <w:rPr>
          <w:rFonts w:hint="eastAsia" w:ascii="宋体" w:hAnsi="宋体" w:cs="宋体"/>
          <w:szCs w:val="21"/>
        </w:rPr>
        <w:fldChar w:fldCharType="end"/>
      </w:r>
      <w:r>
        <w:rPr>
          <w:rFonts w:hint="eastAsia" w:ascii="宋体" w:hAnsi="宋体" w:cs="宋体"/>
          <w:szCs w:val="21"/>
          <w:u w:val="single"/>
        </w:rPr>
        <w:t xml:space="preserve">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(2)用数据说明我国幅员辽阔,疆域广大。(至少两条)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</w:t>
      </w:r>
      <w:r>
        <w:rPr>
          <w:rFonts w:hint="eastAsia" w:ascii="宋体" w:hAnsi="宋体" w:cs="宋体"/>
          <w:szCs w:val="21"/>
        </w:rPr>
        <w:t>；</w:t>
      </w:r>
      <w:r>
        <w:rPr>
          <w:rFonts w:hint="eastAsia" w:ascii="宋体" w:hAnsi="宋体" w:cs="宋体"/>
          <w:szCs w:val="21"/>
          <w:u w:val="single"/>
        </w:rPr>
        <w:t xml:space="preserve">  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(3)每年七、八月举行那达慕大会的少数民族主要分布在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(省级行政区域单位全称)。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szCs w:val="21"/>
        </w:rPr>
        <w:pict>
          <v:shape id="图片 14" o:spid="_x0000_s1039" o:spt="75" alt="C:\Users\Administrator.USER-20200527CG\Desktop\9999\2022-01-11_090541.png" type="#_x0000_t75" style="position:absolute;left:0pt;margin-left:275pt;margin-top:0.05pt;height:92.4pt;width:142.25pt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/>
            <v:imagedata r:id="rId22" o:title="2022-01-11_090541"/>
            <o:lock v:ext="edit" aspectratio="t"/>
            <w10:wrap type="square"/>
          </v:shape>
        </w:pict>
      </w:r>
      <w:r>
        <w:rPr>
          <w:rFonts w:hint="eastAsia" w:ascii="宋体" w:hAnsi="宋体" w:cs="宋体"/>
          <w:b/>
          <w:bCs/>
          <w:szCs w:val="21"/>
        </w:rPr>
        <w:t>28.读中国人口分布示意图,回答下列问题。(4</w:t>
      </w:r>
      <w:r>
        <w:rPr>
          <w:rFonts w:ascii="Arial" w:hAnsi="Arial" w:cs="Arial"/>
          <w:b/>
          <w:bCs/>
          <w:szCs w:val="21"/>
        </w:rPr>
        <w:t>×</w:t>
      </w:r>
      <w:r>
        <w:rPr>
          <w:rFonts w:hint="eastAsia" w:ascii="宋体" w:hAnsi="宋体" w:cs="宋体"/>
          <w:b/>
          <w:bCs/>
          <w:szCs w:val="21"/>
        </w:rPr>
        <w:t>2=8分)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(1)A-B是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界线,它反映我国人口分布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</w:t>
      </w:r>
      <w:r>
        <w:rPr>
          <w:rFonts w:hint="eastAsia" w:ascii="宋体" w:hAnsi="宋体" w:cs="宋体"/>
          <w:szCs w:val="21"/>
        </w:rPr>
        <w:t>(均匀或不均匀)。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(2)我国人口分布的特点是</w:t>
      </w:r>
      <w:r>
        <w:rPr>
          <w:rFonts w:hint="eastAsia" w:ascii="宋体" w:hAnsi="宋体" w:cs="宋体"/>
          <w:szCs w:val="21"/>
          <w:u w:val="single"/>
        </w:rPr>
        <w:t xml:space="preserve">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(3)试分析东部地区人口稠密的人文因素</w:t>
      </w:r>
      <w:r>
        <w:rPr>
          <w:rFonts w:hint="eastAsia" w:ascii="宋体" w:hAnsi="宋体" w:cs="宋体"/>
          <w:szCs w:val="21"/>
          <w:u w:val="single"/>
        </w:rPr>
        <w:t xml:space="preserve">           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</w:t>
      </w:r>
      <w:r>
        <w:rPr>
          <w:rFonts w:hint="eastAsia" w:ascii="宋体" w:hAnsi="宋体" w:cs="宋体"/>
          <w:szCs w:val="21"/>
        </w:rPr>
        <w:t>。</w:t>
      </w:r>
      <w:r>
        <w:rPr>
          <w:rFonts w:hint="eastAsia" w:ascii="宋体" w:hAnsi="宋体" w:cs="宋体"/>
          <w:b/>
          <w:bCs/>
          <w:szCs w:val="21"/>
        </w:rPr>
        <w:t>29.读图文材料,回答下列问题。(7</w:t>
      </w:r>
      <w:r>
        <w:rPr>
          <w:rFonts w:ascii="Arial" w:hAnsi="Arial" w:cs="Arial"/>
          <w:b/>
          <w:bCs/>
          <w:szCs w:val="21"/>
        </w:rPr>
        <w:t>×</w:t>
      </w:r>
      <w:r>
        <w:rPr>
          <w:rFonts w:hint="eastAsia" w:ascii="宋体" w:hAnsi="宋体" w:cs="宋体"/>
          <w:b/>
          <w:bCs/>
          <w:szCs w:val="21"/>
        </w:rPr>
        <w:t>2=14分)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材料一：中央电视台中文国际频道(CCTV-4)《远方的家》栏目推出的大型系列特别节目《边疆行》,</w:t>
      </w:r>
      <w:r>
        <w:rPr>
          <w:rFonts w:hint="eastAsia" w:ascii="宋体" w:hAnsi="宋体" w:cs="宋体"/>
          <w:szCs w:val="21"/>
        </w:rPr>
        <w:pict>
          <v:shape id="图片 15" o:spid="_x0000_s1040" o:spt="75" alt="C:\Users\Administrator.USER-20200527CG\Desktop\9999\2022-01-11_090551.png" type="#_x0000_t75" style="position:absolute;left:0pt;margin-left:241.8pt;margin-top:17.45pt;height:109.9pt;width:179.4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/>
            <v:imagedata r:id="rId23" o:title="2022-01-11_090551"/>
            <o:lock v:ext="edit" aspectratio="t"/>
            <w10:wrap type="square"/>
          </v:shape>
        </w:pict>
      </w:r>
      <w:r>
        <w:rPr>
          <w:rFonts w:hint="eastAsia" w:ascii="宋体" w:hAnsi="宋体" w:cs="宋体"/>
          <w:szCs w:val="21"/>
        </w:rPr>
        <w:t>从广西按顺时针方向途经9个省级行政区域单位至辽宁沿途拍摄,反映我国边疆的风土人情。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材料二：《边疆行》路线示意图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 xml:space="preserve">   (1)《边疆行》路线按顺时针经过的少数民族聚居区依次是①广西壮族自治区,②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自治区,</w:t>
      </w:r>
    </w:p>
    <w:p>
      <w:pPr>
        <w:adjustRightInd w:val="0"/>
        <w:snapToGrid w:val="0"/>
        <w:spacing w:line="310" w:lineRule="exact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,④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  <w:r>
        <w:rPr>
          <w:rFonts w:hint="eastAsia" w:ascii="宋体" w:hAnsi="宋体" w:cs="宋体"/>
          <w:szCs w:val="21"/>
        </w:rPr>
        <w:t>自治区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(2)《边疆行》路线没有经过的自治区的简称为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，该自治区的少数民族以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  <w:r>
        <w:rPr>
          <w:rFonts w:hint="eastAsia" w:ascii="宋体" w:hAnsi="宋体" w:cs="宋体"/>
          <w:szCs w:val="21"/>
        </w:rPr>
        <w:t>族为主。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(3)《边疆行》的终点是辽宁省,该省的主要少数民族是满族和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族。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(4)赛牦牛、马术表演，射箭、摔跤分别是图中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和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两个少数民族聚居区的传统节日的比赛项目。(填数字代号)</w:t>
      </w:r>
    </w:p>
    <w:p>
      <w:pPr>
        <w:adjustRightInd w:val="0"/>
        <w:snapToGrid w:val="0"/>
        <w:spacing w:line="400" w:lineRule="exact"/>
        <w:jc w:val="center"/>
        <w:rPr>
          <w:rFonts w:hint="eastAsia" w:ascii="黑体" w:hAnsi="宋体" w:eastAsia="黑体"/>
          <w:b/>
          <w:szCs w:val="21"/>
        </w:rPr>
      </w:pPr>
      <w:r>
        <w:rPr>
          <w:rFonts w:hint="eastAsia" w:ascii="宋体" w:hAnsi="宋体" w:cs="宋体"/>
          <w:szCs w:val="21"/>
        </w:rPr>
        <w:br w:type="page"/>
      </w:r>
      <w:r>
        <w:rPr>
          <w:rFonts w:hint="eastAsia" w:ascii="黑体" w:hAnsi="宋体" w:eastAsia="黑体"/>
          <w:b/>
          <w:szCs w:val="21"/>
        </w:rPr>
        <w:t>第一章  中国的疆域与人口</w:t>
      </w:r>
    </w:p>
    <w:p>
      <w:pPr>
        <w:adjustRightInd w:val="0"/>
        <w:snapToGrid w:val="0"/>
        <w:spacing w:line="400" w:lineRule="exact"/>
        <w:jc w:val="left"/>
        <w:rPr>
          <w:rFonts w:hAnsi="宋体" w:cs="宋体"/>
          <w:snapToGrid w:val="0"/>
          <w:kern w:val="0"/>
        </w:rPr>
      </w:pPr>
      <w:r>
        <w:rPr>
          <w:rFonts w:hint="eastAsia" w:ascii="宋体" w:hAnsi="宋体" w:cs="宋体"/>
          <w:b/>
          <w:bCs/>
          <w:snapToGrid w:val="0"/>
          <w:kern w:val="0"/>
        </w:rPr>
        <w:t>一、选择题</w:t>
      </w:r>
      <w:r>
        <w:rPr>
          <w:rFonts w:hint="eastAsia" w:ascii="宋体" w:hAnsi="宋体" w:cs="宋体"/>
          <w:snapToGrid w:val="0"/>
          <w:kern w:val="0"/>
        </w:rPr>
        <w:t xml:space="preserve">  1-25  </w:t>
      </w:r>
      <w:r>
        <w:rPr>
          <w:rFonts w:hint="eastAsia" w:ascii="宋体" w:hAnsi="宋体" w:cs="宋体"/>
          <w:snapToGrid w:val="0"/>
          <w:kern w:val="0"/>
          <w:szCs w:val="21"/>
        </w:rPr>
        <w:t>DCBAA  DBCCC  CDCDD  CBABD  DCCBC</w:t>
      </w:r>
    </w:p>
    <w:p>
      <w:pPr>
        <w:adjustRightInd w:val="0"/>
        <w:snapToGrid w:val="0"/>
        <w:spacing w:line="400" w:lineRule="exact"/>
        <w:ind w:left="1050" w:hanging="1054" w:hangingChars="500"/>
        <w:jc w:val="left"/>
        <w:rPr>
          <w:rFonts w:hint="eastAsia" w:hAnsi="宋体"/>
          <w:snapToGrid w:val="0"/>
          <w:kern w:val="0"/>
          <w:szCs w:val="21"/>
        </w:rPr>
      </w:pPr>
      <w:r>
        <w:rPr>
          <w:rFonts w:hint="eastAsia" w:hAnsi="宋体"/>
          <w:b/>
          <w:bCs/>
          <w:snapToGrid w:val="0"/>
          <w:kern w:val="0"/>
          <w:szCs w:val="21"/>
        </w:rPr>
        <w:t>二、综合题</w:t>
      </w:r>
      <w:r>
        <w:rPr>
          <w:rFonts w:hint="eastAsia" w:hAnsi="宋体"/>
          <w:snapToGrid w:val="0"/>
          <w:kern w:val="0"/>
          <w:szCs w:val="21"/>
        </w:rPr>
        <w:t xml:space="preserve">  </w:t>
      </w:r>
    </w:p>
    <w:p>
      <w:pPr>
        <w:adjustRightInd w:val="0"/>
        <w:snapToGrid w:val="0"/>
        <w:spacing w:line="400" w:lineRule="exact"/>
        <w:ind w:left="1050" w:hanging="1050" w:hangingChars="5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26(1)俄罗斯 加拿大 巴西  (2)①俄罗斯和②加拿大大部分位于北温带和北寒带，纬度较高，</w:t>
      </w:r>
    </w:p>
    <w:p>
      <w:pPr>
        <w:adjustRightInd w:val="0"/>
        <w:snapToGrid w:val="0"/>
        <w:spacing w:line="400" w:lineRule="exact"/>
        <w:ind w:left="1050" w:leftChars="200" w:hanging="630" w:hangingChars="3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气候寒冷；③巴西大部分位于热带，纬度较低，气候湿热；我国大部分位于北温带，小部</w:t>
      </w:r>
    </w:p>
    <w:p>
      <w:pPr>
        <w:adjustRightInd w:val="0"/>
        <w:snapToGrid w:val="0"/>
        <w:spacing w:line="400" w:lineRule="exact"/>
        <w:ind w:left="1050" w:leftChars="200" w:hanging="630" w:hangingChars="3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分位于热带，没有寒带，光热条件好，气候适宜  (3)④蒙古是一个内陆国，周围没有海洋；</w:t>
      </w:r>
    </w:p>
    <w:p>
      <w:pPr>
        <w:adjustRightInd w:val="0"/>
        <w:snapToGrid w:val="0"/>
        <w:spacing w:line="400" w:lineRule="exact"/>
        <w:ind w:left="1050" w:leftChars="200" w:hanging="630" w:hangingChars="3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⑤日本是一个岛国，没有陆上邻国；我国是一个海陆兼备的国家，同时拥有陆上和海上交</w:t>
      </w:r>
    </w:p>
    <w:p>
      <w:pPr>
        <w:adjustRightInd w:val="0"/>
        <w:snapToGrid w:val="0"/>
        <w:spacing w:line="400" w:lineRule="exact"/>
        <w:ind w:left="1050" w:leftChars="200" w:hanging="630" w:hangingChars="3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往的便利条件。</w:t>
      </w:r>
    </w:p>
    <w:p>
      <w:pPr>
        <w:adjustRightInd w:val="0"/>
        <w:snapToGrid w:val="0"/>
        <w:spacing w:line="400" w:lineRule="exact"/>
        <w:ind w:left="420" w:hanging="420" w:hangingChars="200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27(1)蒙古  印度；菲律宾；渤海；台湾海峡  琼州海峡；东海  南海  (2)我国陆地总面积约960万千米</w:t>
      </w:r>
      <w:r>
        <w:rPr>
          <w:rFonts w:hint="eastAsia" w:ascii="宋体" w:hAnsi="宋体" w:cs="宋体"/>
          <w:snapToGrid w:val="0"/>
          <w:kern w:val="0"/>
          <w:szCs w:val="21"/>
          <w:vertAlign w:val="superscript"/>
        </w:rPr>
        <w:t>2</w:t>
      </w:r>
      <w:r>
        <w:rPr>
          <w:rFonts w:hint="eastAsia" w:ascii="宋体" w:hAnsi="宋体" w:cs="宋体"/>
          <w:snapToGrid w:val="0"/>
          <w:kern w:val="0"/>
          <w:szCs w:val="21"/>
        </w:rPr>
        <w:t>，居世界第三位；南北跨纬度近50度，东西跨经度60多度；陆地国界线达2.2万多千米；大陆海岸线长达1.8万多千米等  (3)内蒙古自治区。</w:t>
      </w:r>
    </w:p>
    <w:p>
      <w:pPr>
        <w:adjustRightInd w:val="0"/>
        <w:snapToGrid w:val="0"/>
        <w:spacing w:line="400" w:lineRule="exact"/>
        <w:jc w:val="left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28(1)人口地理  不均匀  (2)东多西少  (3)经济发达，交通便利，城镇密集，汉族人口多。</w:t>
      </w:r>
    </w:p>
    <w:p>
      <w:pPr>
        <w:spacing w:line="400" w:lineRule="exact"/>
        <w:jc w:val="left"/>
        <w:textAlignment w:val="center"/>
        <w:rPr>
          <w:rFonts w:hint="eastAsia" w:ascii="宋体" w:hAnsi="宋体" w:cs="宋体"/>
          <w:snapToGrid w:val="0"/>
          <w:kern w:val="0"/>
          <w:szCs w:val="21"/>
        </w:rPr>
      </w:pPr>
      <w:r>
        <w:rPr>
          <w:rFonts w:hint="eastAsia" w:ascii="宋体" w:hAnsi="宋体" w:cs="宋体"/>
          <w:snapToGrid w:val="0"/>
          <w:kern w:val="0"/>
          <w:szCs w:val="21"/>
        </w:rPr>
        <w:t>29(1)西藏新疆维吾尔  内蒙古  (2)宁  回(3)朝鲜  (4)② ④。</w:t>
      </w:r>
    </w:p>
    <w:p>
      <w:pPr>
        <w:adjustRightInd w:val="0"/>
        <w:snapToGrid w:val="0"/>
        <w:spacing w:line="310" w:lineRule="exact"/>
        <w:ind w:firstLine="420" w:firstLineChars="200"/>
        <w:jc w:val="left"/>
        <w:rPr>
          <w:rFonts w:hint="eastAsia" w:ascii="宋体" w:hAnsi="宋体" w:cs="宋体"/>
        </w:rPr>
        <w:sectPr>
          <w:headerReference r:id="rId3" w:type="default"/>
          <w:footerReference r:id="rId4" w:type="default"/>
          <w:footerReference r:id="rId5" w:type="even"/>
          <w:pgSz w:w="10319" w:h="14572"/>
          <w:pgMar w:top="851" w:right="851" w:bottom="851" w:left="851" w:header="851" w:footer="567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031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楷体_GB2312" w:eastAsia="楷体_GB2312"/>
      </w:rPr>
    </w:pPr>
    <w:r>
      <w:rPr>
        <w:rStyle w:val="7"/>
        <w:rFonts w:hint="eastAsia" w:ascii="楷体_GB2312" w:eastAsia="楷体_GB2312"/>
      </w:rPr>
      <w:t>2022年下期八年级地理单元目标检测题  第</w:t>
    </w:r>
    <w:r>
      <w:rPr>
        <w:rFonts w:hint="eastAsia" w:ascii="楷体_GB2312" w:eastAsia="楷体_GB2312"/>
      </w:rPr>
      <w:fldChar w:fldCharType="begin"/>
    </w:r>
    <w:r>
      <w:rPr>
        <w:rStyle w:val="7"/>
        <w:rFonts w:hint="eastAsia" w:ascii="楷体_GB2312" w:eastAsia="楷体_GB2312"/>
      </w:rPr>
      <w:instrText xml:space="preserve">PAGE  </w:instrText>
    </w:r>
    <w:r>
      <w:rPr>
        <w:rFonts w:hint="eastAsia" w:ascii="楷体_GB2312" w:eastAsia="楷体_GB2312"/>
      </w:rPr>
      <w:fldChar w:fldCharType="separate"/>
    </w:r>
    <w:r>
      <w:rPr>
        <w:rFonts w:ascii="楷体_GB2312" w:eastAsia="楷体_GB2312"/>
      </w:rPr>
      <w:t>16</w:t>
    </w:r>
    <w:r>
      <w:rPr>
        <w:rFonts w:hint="eastAsia" w:ascii="楷体_GB2312" w:eastAsia="楷体_GB2312"/>
      </w:rPr>
      <w:fldChar w:fldCharType="end"/>
    </w:r>
    <w:r>
      <w:rPr>
        <w:rStyle w:val="7"/>
        <w:rFonts w:hint="eastAsia" w:ascii="楷体_GB2312" w:eastAsia="楷体_GB2312"/>
      </w:rPr>
      <w:t>页（共16页）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separate"/>
    </w:r>
    <w:r>
      <w:fldChar w:fldCharType="end"/>
    </w:r>
  </w:p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9FA164"/>
    <w:multiLevelType w:val="singleLevel"/>
    <w:tmpl w:val="729FA164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DFhMDQyYmFkYzIxMmIyZDFjZWRlZTE1NTVjMDJiODcifQ=="/>
  </w:docVars>
  <w:rsids>
    <w:rsidRoot w:val="006D28B6"/>
    <w:rsid w:val="00004B7B"/>
    <w:rsid w:val="00024F2E"/>
    <w:rsid w:val="000419FB"/>
    <w:rsid w:val="00046DE8"/>
    <w:rsid w:val="00067B4B"/>
    <w:rsid w:val="00080E6A"/>
    <w:rsid w:val="00091AB1"/>
    <w:rsid w:val="000D12F2"/>
    <w:rsid w:val="000E5115"/>
    <w:rsid w:val="001018E6"/>
    <w:rsid w:val="0018353F"/>
    <w:rsid w:val="001941DB"/>
    <w:rsid w:val="001D31D3"/>
    <w:rsid w:val="001D723F"/>
    <w:rsid w:val="00227186"/>
    <w:rsid w:val="00291E45"/>
    <w:rsid w:val="002E5662"/>
    <w:rsid w:val="0030406A"/>
    <w:rsid w:val="00311DC8"/>
    <w:rsid w:val="00335C24"/>
    <w:rsid w:val="0037508E"/>
    <w:rsid w:val="003838BC"/>
    <w:rsid w:val="003F4DD8"/>
    <w:rsid w:val="0040332C"/>
    <w:rsid w:val="0041317F"/>
    <w:rsid w:val="004151FC"/>
    <w:rsid w:val="00426AD3"/>
    <w:rsid w:val="00456A72"/>
    <w:rsid w:val="00460DF6"/>
    <w:rsid w:val="004678A2"/>
    <w:rsid w:val="004D2849"/>
    <w:rsid w:val="00511B1B"/>
    <w:rsid w:val="00524CD7"/>
    <w:rsid w:val="0059753B"/>
    <w:rsid w:val="005C36E6"/>
    <w:rsid w:val="00676CA8"/>
    <w:rsid w:val="00695093"/>
    <w:rsid w:val="006B6634"/>
    <w:rsid w:val="006B6DF9"/>
    <w:rsid w:val="006C5044"/>
    <w:rsid w:val="006D20FD"/>
    <w:rsid w:val="006D28B6"/>
    <w:rsid w:val="006D4468"/>
    <w:rsid w:val="006D536D"/>
    <w:rsid w:val="007035D8"/>
    <w:rsid w:val="007277D1"/>
    <w:rsid w:val="0077302E"/>
    <w:rsid w:val="007C2797"/>
    <w:rsid w:val="007C2E2D"/>
    <w:rsid w:val="007D5B70"/>
    <w:rsid w:val="008862F3"/>
    <w:rsid w:val="008A39D1"/>
    <w:rsid w:val="00906568"/>
    <w:rsid w:val="009457C6"/>
    <w:rsid w:val="00981160"/>
    <w:rsid w:val="009958CB"/>
    <w:rsid w:val="009C287A"/>
    <w:rsid w:val="00A03BF3"/>
    <w:rsid w:val="00A304C5"/>
    <w:rsid w:val="00A50ADE"/>
    <w:rsid w:val="00A7292D"/>
    <w:rsid w:val="00A83D2A"/>
    <w:rsid w:val="00AA387A"/>
    <w:rsid w:val="00AD2999"/>
    <w:rsid w:val="00B83852"/>
    <w:rsid w:val="00B95421"/>
    <w:rsid w:val="00C02FC6"/>
    <w:rsid w:val="00C11D76"/>
    <w:rsid w:val="00C142EE"/>
    <w:rsid w:val="00C451AE"/>
    <w:rsid w:val="00CA4267"/>
    <w:rsid w:val="00CC1E73"/>
    <w:rsid w:val="00D52760"/>
    <w:rsid w:val="00D52B40"/>
    <w:rsid w:val="00D71077"/>
    <w:rsid w:val="00D97397"/>
    <w:rsid w:val="00DC2734"/>
    <w:rsid w:val="00DC2CC7"/>
    <w:rsid w:val="00DF2924"/>
    <w:rsid w:val="00E00A63"/>
    <w:rsid w:val="00E072D2"/>
    <w:rsid w:val="00E21A44"/>
    <w:rsid w:val="00E30EDE"/>
    <w:rsid w:val="00E505B5"/>
    <w:rsid w:val="00E50D46"/>
    <w:rsid w:val="00E52B7B"/>
    <w:rsid w:val="00E83DFE"/>
    <w:rsid w:val="00EC4274"/>
    <w:rsid w:val="00EC75D1"/>
    <w:rsid w:val="00F5532F"/>
    <w:rsid w:val="00F568A3"/>
    <w:rsid w:val="00F712DA"/>
    <w:rsid w:val="00F77D03"/>
    <w:rsid w:val="00FD2624"/>
    <w:rsid w:val="01EE3F60"/>
    <w:rsid w:val="02596A68"/>
    <w:rsid w:val="03BA77F9"/>
    <w:rsid w:val="03CA6A40"/>
    <w:rsid w:val="046B21BD"/>
    <w:rsid w:val="05043E15"/>
    <w:rsid w:val="05B0006D"/>
    <w:rsid w:val="0649400F"/>
    <w:rsid w:val="065B5A88"/>
    <w:rsid w:val="06BA0FAB"/>
    <w:rsid w:val="07846C67"/>
    <w:rsid w:val="07876315"/>
    <w:rsid w:val="07E05E44"/>
    <w:rsid w:val="07EB47D7"/>
    <w:rsid w:val="08634122"/>
    <w:rsid w:val="0961434B"/>
    <w:rsid w:val="0B9A3DA8"/>
    <w:rsid w:val="0BE03207"/>
    <w:rsid w:val="0C1A148F"/>
    <w:rsid w:val="0C7507BE"/>
    <w:rsid w:val="0D375405"/>
    <w:rsid w:val="0D79122C"/>
    <w:rsid w:val="0DE238C7"/>
    <w:rsid w:val="0F9311B2"/>
    <w:rsid w:val="0FF47586"/>
    <w:rsid w:val="10244034"/>
    <w:rsid w:val="114449A2"/>
    <w:rsid w:val="122C07A2"/>
    <w:rsid w:val="12A33078"/>
    <w:rsid w:val="13E6323A"/>
    <w:rsid w:val="15351EED"/>
    <w:rsid w:val="16007AB2"/>
    <w:rsid w:val="16035806"/>
    <w:rsid w:val="176224BE"/>
    <w:rsid w:val="17623E8E"/>
    <w:rsid w:val="17B94F87"/>
    <w:rsid w:val="191C060A"/>
    <w:rsid w:val="1AFC2C45"/>
    <w:rsid w:val="1B5D0EFF"/>
    <w:rsid w:val="1C5A38E2"/>
    <w:rsid w:val="1D520126"/>
    <w:rsid w:val="1DE305CB"/>
    <w:rsid w:val="1EDA0D5C"/>
    <w:rsid w:val="1F7818E5"/>
    <w:rsid w:val="1F9556E5"/>
    <w:rsid w:val="1FC21ED8"/>
    <w:rsid w:val="1FEF4E1F"/>
    <w:rsid w:val="22B305E6"/>
    <w:rsid w:val="22C175EC"/>
    <w:rsid w:val="22F81034"/>
    <w:rsid w:val="238B0497"/>
    <w:rsid w:val="243A6983"/>
    <w:rsid w:val="266D6A9E"/>
    <w:rsid w:val="2839176D"/>
    <w:rsid w:val="28AA4D85"/>
    <w:rsid w:val="293211BB"/>
    <w:rsid w:val="29387F17"/>
    <w:rsid w:val="2CD57AC7"/>
    <w:rsid w:val="2F41471E"/>
    <w:rsid w:val="3043720D"/>
    <w:rsid w:val="30A55A61"/>
    <w:rsid w:val="30DD1A18"/>
    <w:rsid w:val="31B32B70"/>
    <w:rsid w:val="31C02B4F"/>
    <w:rsid w:val="325F7252"/>
    <w:rsid w:val="329C4E1B"/>
    <w:rsid w:val="33A35F7C"/>
    <w:rsid w:val="34216646"/>
    <w:rsid w:val="35136745"/>
    <w:rsid w:val="36A51071"/>
    <w:rsid w:val="371E0718"/>
    <w:rsid w:val="381E3A38"/>
    <w:rsid w:val="38995375"/>
    <w:rsid w:val="38A27461"/>
    <w:rsid w:val="39F812D0"/>
    <w:rsid w:val="3A14277D"/>
    <w:rsid w:val="3AA611BF"/>
    <w:rsid w:val="3BA82098"/>
    <w:rsid w:val="3D757C74"/>
    <w:rsid w:val="3D984917"/>
    <w:rsid w:val="3E4E4AAD"/>
    <w:rsid w:val="3FAD61D1"/>
    <w:rsid w:val="403468BD"/>
    <w:rsid w:val="40372F68"/>
    <w:rsid w:val="40572EE9"/>
    <w:rsid w:val="43477DD0"/>
    <w:rsid w:val="43CB4902"/>
    <w:rsid w:val="44451D69"/>
    <w:rsid w:val="44BE379A"/>
    <w:rsid w:val="44CD5E65"/>
    <w:rsid w:val="453B171D"/>
    <w:rsid w:val="45506CCB"/>
    <w:rsid w:val="45F47428"/>
    <w:rsid w:val="472557AB"/>
    <w:rsid w:val="47564DFB"/>
    <w:rsid w:val="49892856"/>
    <w:rsid w:val="4B0C5C0A"/>
    <w:rsid w:val="4BE31849"/>
    <w:rsid w:val="4BE32684"/>
    <w:rsid w:val="4C7407D5"/>
    <w:rsid w:val="4CA66E21"/>
    <w:rsid w:val="4DA76786"/>
    <w:rsid w:val="4E9C37FC"/>
    <w:rsid w:val="4F057142"/>
    <w:rsid w:val="501000FF"/>
    <w:rsid w:val="503E2269"/>
    <w:rsid w:val="51AE16B6"/>
    <w:rsid w:val="524B6661"/>
    <w:rsid w:val="52804990"/>
    <w:rsid w:val="553F5D92"/>
    <w:rsid w:val="555A0C37"/>
    <w:rsid w:val="563C2385"/>
    <w:rsid w:val="567C3FDD"/>
    <w:rsid w:val="572B67D2"/>
    <w:rsid w:val="576441ED"/>
    <w:rsid w:val="577303EA"/>
    <w:rsid w:val="57ED7528"/>
    <w:rsid w:val="5B942A2E"/>
    <w:rsid w:val="5BBE3A45"/>
    <w:rsid w:val="5BF9277A"/>
    <w:rsid w:val="5D556A8F"/>
    <w:rsid w:val="5E2A3C74"/>
    <w:rsid w:val="5E63419E"/>
    <w:rsid w:val="5E674E20"/>
    <w:rsid w:val="60F068DF"/>
    <w:rsid w:val="612F4906"/>
    <w:rsid w:val="61AE798F"/>
    <w:rsid w:val="61FF7219"/>
    <w:rsid w:val="63E76AC4"/>
    <w:rsid w:val="64010A18"/>
    <w:rsid w:val="64263A42"/>
    <w:rsid w:val="65927C1C"/>
    <w:rsid w:val="659B50E5"/>
    <w:rsid w:val="65E76D6F"/>
    <w:rsid w:val="679A15F5"/>
    <w:rsid w:val="67FF7197"/>
    <w:rsid w:val="68C03180"/>
    <w:rsid w:val="68DB7DFF"/>
    <w:rsid w:val="696C0374"/>
    <w:rsid w:val="6976380D"/>
    <w:rsid w:val="69FA4D4A"/>
    <w:rsid w:val="6AB7192C"/>
    <w:rsid w:val="6CBC177A"/>
    <w:rsid w:val="6D1A7C46"/>
    <w:rsid w:val="6E6C7C9C"/>
    <w:rsid w:val="6E794CFE"/>
    <w:rsid w:val="6E897B66"/>
    <w:rsid w:val="6EBA575D"/>
    <w:rsid w:val="70717EE3"/>
    <w:rsid w:val="70EF02C6"/>
    <w:rsid w:val="71AD1A11"/>
    <w:rsid w:val="73777C8D"/>
    <w:rsid w:val="73FA046D"/>
    <w:rsid w:val="74032254"/>
    <w:rsid w:val="7421063A"/>
    <w:rsid w:val="74BE1736"/>
    <w:rsid w:val="7657102A"/>
    <w:rsid w:val="77796227"/>
    <w:rsid w:val="78A522AE"/>
    <w:rsid w:val="79142623"/>
    <w:rsid w:val="79EA29F6"/>
    <w:rsid w:val="7BE705BF"/>
    <w:rsid w:val="7D11569E"/>
    <w:rsid w:val="7E1F2A1D"/>
    <w:rsid w:val="7E72013F"/>
    <w:rsid w:val="7E9E7E1D"/>
    <w:rsid w:val="7EB36D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0"/>
    <w:qFormat/>
    <w:uiPriority w:val="0"/>
    <w:pPr>
      <w:spacing w:after="120"/>
      <w:ind w:left="420" w:leftChars="200"/>
    </w:pPr>
  </w:style>
  <w:style w:type="paragraph" w:styleId="3">
    <w:name w:val="Plain Text"/>
    <w:basedOn w:val="1"/>
    <w:link w:val="11"/>
    <w:qFormat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table" w:styleId="9">
    <w:name w:val="Table Grid"/>
    <w:basedOn w:val="8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0">
    <w:name w:val=" Char Char"/>
    <w:basedOn w:val="6"/>
    <w:link w:val="2"/>
    <w:qFormat/>
    <w:uiPriority w:val="0"/>
    <w:rPr>
      <w:kern w:val="2"/>
      <w:sz w:val="21"/>
      <w:szCs w:val="24"/>
    </w:rPr>
  </w:style>
  <w:style w:type="character" w:customStyle="1" w:styleId="11">
    <w:name w:val="标题1 Char"/>
    <w:basedOn w:val="6"/>
    <w:link w:val="3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1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Calibri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CHINA</Company>
  <Pages>4</Pages>
  <Words>2604</Words>
  <Characters>2834</Characters>
  <Lines>124</Lines>
  <Paragraphs>34</Paragraphs>
  <TotalTime>0</TotalTime>
  <ScaleCrop>false</ScaleCrop>
  <LinksUpToDate>false</LinksUpToDate>
  <CharactersWithSpaces>3841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2014-07-22T02:05:00Z</dcterms:created>
  <dc:creator>Administrator</dc:creator>
  <cp:lastModifiedBy>Administrator</cp:lastModifiedBy>
  <dcterms:modified xsi:type="dcterms:W3CDTF">2022-09-24T07:19:35Z</dcterms:modified>
  <dc:title>2014年下期八年级地理三维目标检测题（一）</dc:title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