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480" w:lineRule="exact"/>
        <w:jc w:val="center"/>
        <w:rPr>
          <w:rFonts w:hint="eastAsia" w:ascii="幼圆" w:hAnsi="宋体" w:eastAsia="幼圆"/>
          <w:b/>
          <w:sz w:val="48"/>
          <w:szCs w:val="48"/>
        </w:rPr>
      </w:pPr>
      <w:r>
        <w:rPr>
          <w:rFonts w:hint="eastAsia" w:ascii="幼圆" w:hAnsi="宋体" w:eastAsia="幼圆"/>
          <w:b/>
          <w:sz w:val="48"/>
          <w:szCs w:val="4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12077700</wp:posOffset>
            </wp:positionH>
            <wp:positionV relativeFrom="topMargin">
              <wp:posOffset>11353800</wp:posOffset>
            </wp:positionV>
            <wp:extent cx="342900" cy="254000"/>
            <wp:effectExtent l="0" t="0" r="0" b="12700"/>
            <wp:wrapNone/>
            <wp:docPr id="100025" name="图片 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幼圆" w:hAnsi="宋体" w:eastAsia="幼圆"/>
          <w:b/>
          <w:sz w:val="48"/>
          <w:szCs w:val="48"/>
        </w:rPr>
        <w:t>2022年下期八年级地理单元目标检测题</w:t>
      </w:r>
    </w:p>
    <w:p>
      <w:pPr>
        <w:spacing w:line="600" w:lineRule="exact"/>
        <w:jc w:val="center"/>
        <w:rPr>
          <w:rFonts w:hint="eastAsia" w:ascii="方正小标宋简体" w:hAnsi="宋体" w:eastAsia="方正小标宋简体"/>
          <w:b/>
          <w:sz w:val="32"/>
          <w:szCs w:val="32"/>
        </w:rPr>
      </w:pPr>
      <w:r>
        <w:rPr>
          <w:rFonts w:hint="eastAsia" w:ascii="方正小标宋简体" w:hAnsi="宋体" w:eastAsia="方正小标宋简体"/>
          <w:b/>
          <w:sz w:val="32"/>
          <w:szCs w:val="32"/>
        </w:rPr>
        <w:t>(第三章  中国的自然资源)</w:t>
      </w:r>
    </w:p>
    <w:p>
      <w:pPr>
        <w:adjustRightInd w:val="0"/>
        <w:snapToGrid w:val="0"/>
        <w:spacing w:line="310" w:lineRule="exact"/>
        <w:rPr>
          <w:rFonts w:eastAsia="黑体"/>
          <w:szCs w:val="21"/>
        </w:rPr>
      </w:pPr>
      <w:r>
        <w:rPr>
          <w:rFonts w:hint="eastAsia" w:ascii="黑体" w:hAnsi="黑体" w:eastAsia="黑体" w:cs="黑体"/>
          <w:b/>
          <w:szCs w:val="21"/>
        </w:rPr>
        <w:t>一、选择题</w:t>
      </w:r>
      <w:r>
        <w:rPr>
          <w:rFonts w:hAnsi="黑体" w:eastAsia="黑体"/>
          <w:szCs w:val="21"/>
        </w:rPr>
        <w:t>（下列各题只有一项符合题意，请将它选出来。每小题</w:t>
      </w:r>
      <w:r>
        <w:rPr>
          <w:rFonts w:eastAsia="黑体"/>
          <w:szCs w:val="21"/>
        </w:rPr>
        <w:t>2</w:t>
      </w:r>
      <w:r>
        <w:rPr>
          <w:rFonts w:hAnsi="黑体" w:eastAsia="黑体"/>
          <w:szCs w:val="21"/>
        </w:rPr>
        <w:t>分，共</w:t>
      </w:r>
      <w:r>
        <w:rPr>
          <w:rFonts w:eastAsia="黑体"/>
          <w:szCs w:val="21"/>
        </w:rPr>
        <w:t>50</w:t>
      </w:r>
      <w:r>
        <w:rPr>
          <w:rFonts w:hAnsi="黑体" w:eastAsia="黑体"/>
          <w:szCs w:val="21"/>
        </w:rPr>
        <w:t>分。）</w:t>
      </w:r>
    </w:p>
    <w:tbl>
      <w:tblPr>
        <w:tblStyle w:val="6"/>
        <w:tblW w:w="8599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05"/>
        <w:gridCol w:w="599"/>
        <w:gridCol w:w="600"/>
        <w:gridCol w:w="599"/>
        <w:gridCol w:w="600"/>
        <w:gridCol w:w="599"/>
        <w:gridCol w:w="600"/>
        <w:gridCol w:w="599"/>
        <w:gridCol w:w="600"/>
        <w:gridCol w:w="599"/>
        <w:gridCol w:w="600"/>
        <w:gridCol w:w="599"/>
        <w:gridCol w:w="600"/>
        <w:gridCol w:w="60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7" w:hRule="atLeast"/>
          <w:jc w:val="center"/>
        </w:trPr>
        <w:tc>
          <w:tcPr>
            <w:tcW w:w="8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题</w:t>
            </w:r>
            <w:r>
              <w:rPr>
                <w:szCs w:val="21"/>
              </w:rPr>
              <w:t xml:space="preserve"> </w:t>
            </w:r>
            <w:r>
              <w:rPr>
                <w:rFonts w:hAnsi="宋体"/>
                <w:szCs w:val="21"/>
              </w:rPr>
              <w:t>号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3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4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5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6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7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8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9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10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11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12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7" w:hRule="atLeast"/>
          <w:jc w:val="center"/>
        </w:trPr>
        <w:tc>
          <w:tcPr>
            <w:tcW w:w="8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答</w:t>
            </w:r>
            <w:r>
              <w:rPr>
                <w:szCs w:val="21"/>
              </w:rPr>
              <w:t xml:space="preserve"> </w:t>
            </w:r>
            <w:r>
              <w:rPr>
                <w:rFonts w:hAnsi="宋体"/>
                <w:szCs w:val="21"/>
              </w:rPr>
              <w:t>案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37" w:hRule="atLeast"/>
          <w:jc w:val="center"/>
        </w:trPr>
        <w:tc>
          <w:tcPr>
            <w:tcW w:w="8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题</w:t>
            </w:r>
            <w:r>
              <w:rPr>
                <w:szCs w:val="21"/>
              </w:rPr>
              <w:t xml:space="preserve"> </w:t>
            </w:r>
            <w:r>
              <w:rPr>
                <w:rFonts w:hAnsi="宋体"/>
                <w:szCs w:val="21"/>
              </w:rPr>
              <w:t>号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14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15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16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17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18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19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20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21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22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23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24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szCs w:val="21"/>
              </w:rPr>
              <w:t>25</w:t>
            </w: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2" w:hRule="atLeast"/>
          <w:jc w:val="center"/>
        </w:trPr>
        <w:tc>
          <w:tcPr>
            <w:tcW w:w="805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  <w:r>
              <w:rPr>
                <w:rFonts w:hAnsi="宋体"/>
                <w:szCs w:val="21"/>
              </w:rPr>
              <w:t>答</w:t>
            </w:r>
            <w:r>
              <w:rPr>
                <w:szCs w:val="21"/>
              </w:rPr>
              <w:t xml:space="preserve"> </w:t>
            </w:r>
            <w:r>
              <w:rPr>
                <w:rFonts w:hAnsi="宋体"/>
                <w:szCs w:val="21"/>
              </w:rPr>
              <w:t>案</w:t>
            </w: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59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  <w:tc>
          <w:tcPr>
            <w:tcW w:w="60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spacing w:line="310" w:lineRule="exact"/>
              <w:jc w:val="center"/>
              <w:rPr>
                <w:szCs w:val="21"/>
              </w:rPr>
            </w:pPr>
          </w:p>
        </w:tc>
      </w:tr>
    </w:tbl>
    <w:p>
      <w:pPr>
        <w:adjustRightInd w:val="0"/>
        <w:snapToGrid w:val="0"/>
        <w:spacing w:line="310" w:lineRule="exact"/>
        <w:ind w:firstLine="422" w:firstLineChars="200"/>
        <w:rPr>
          <w:szCs w:val="21"/>
        </w:rPr>
      </w:pPr>
      <w:r>
        <w:rPr>
          <w:rFonts w:hAnsi="宋体"/>
          <w:b/>
          <w:bCs/>
          <w:szCs w:val="21"/>
        </w:rPr>
        <w:t>根据所学知识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回答</w:t>
      </w:r>
      <w:r>
        <w:rPr>
          <w:b/>
          <w:bCs/>
          <w:szCs w:val="21"/>
        </w:rPr>
        <w:t>1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2</w:t>
      </w:r>
      <w:r>
        <w:rPr>
          <w:rFonts w:hAnsi="宋体"/>
          <w:b/>
          <w:bCs/>
          <w:szCs w:val="21"/>
        </w:rPr>
        <w:t>题。</w:t>
      </w:r>
    </w:p>
    <w:p>
      <w:pPr>
        <w:adjustRightInd w:val="0"/>
        <w:snapToGrid w:val="0"/>
        <w:spacing w:line="310" w:lineRule="exact"/>
        <w:rPr>
          <w:szCs w:val="21"/>
        </w:rPr>
      </w:pPr>
      <w:r>
        <w:rPr>
          <w:szCs w:val="21"/>
        </w:rPr>
        <w:t>1.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下列各组物质</w:t>
      </w:r>
      <w:r>
        <w:rPr>
          <w:szCs w:val="21"/>
        </w:rPr>
        <w:t>,</w:t>
      </w:r>
      <w:r>
        <w:rPr>
          <w:rFonts w:hAnsi="宋体"/>
          <w:szCs w:val="21"/>
        </w:rPr>
        <w:t>全部属于自然资源的是</w:t>
      </w:r>
      <w:r>
        <w:rPr>
          <w:rFonts w:hint="eastAsia"/>
          <w:szCs w:val="21"/>
        </w:rPr>
        <w:t>（    ）</w:t>
      </w:r>
    </w:p>
    <w:p>
      <w:pPr>
        <w:adjustRightInd w:val="0"/>
        <w:snapToGrid w:val="0"/>
        <w:spacing w:line="310" w:lineRule="exact"/>
        <w:ind w:firstLine="315" w:firstLineChars="150"/>
        <w:rPr>
          <w:rFonts w:eastAsia="楷体_GB2312"/>
          <w:szCs w:val="21"/>
        </w:rPr>
      </w:pPr>
      <w:r>
        <w:rPr>
          <w:rFonts w:eastAsia="楷体_GB2312"/>
          <w:szCs w:val="21"/>
        </w:rPr>
        <w:t>A.土地、阳光、煤炭、水能        B.森林、太阳能、钢铁、沙漠</w:t>
      </w:r>
    </w:p>
    <w:p>
      <w:pPr>
        <w:adjustRightInd w:val="0"/>
        <w:snapToGrid w:val="0"/>
        <w:spacing w:line="310" w:lineRule="exact"/>
        <w:ind w:firstLine="315" w:firstLineChars="150"/>
        <w:rPr>
          <w:rFonts w:eastAsia="楷体_GB2312"/>
          <w:szCs w:val="21"/>
        </w:rPr>
      </w:pPr>
      <w:r>
        <w:rPr>
          <w:rFonts w:eastAsia="楷体_GB2312"/>
          <w:szCs w:val="21"/>
        </w:rPr>
        <w:t>C.耕地、淡水、大米、森林        D.草地、海盐纸张、黄金</w:t>
      </w:r>
    </w:p>
    <w:p>
      <w:pPr>
        <w:adjustRightInd w:val="0"/>
        <w:snapToGrid w:val="0"/>
        <w:spacing w:line="310" w:lineRule="exact"/>
        <w:rPr>
          <w:szCs w:val="21"/>
        </w:rPr>
      </w:pPr>
      <w:r>
        <w:rPr>
          <w:szCs w:val="21"/>
        </w:rPr>
        <w:t>2.</w:t>
      </w:r>
      <w:r>
        <w:rPr>
          <w:rFonts w:hint="eastAsia"/>
          <w:szCs w:val="21"/>
        </w:rPr>
        <w:t xml:space="preserve"> </w:t>
      </w:r>
      <w:r>
        <w:rPr>
          <w:szCs w:val="21"/>
        </w:rPr>
        <w:t>“</w:t>
      </w:r>
      <w:r>
        <w:rPr>
          <w:rFonts w:hAnsi="宋体"/>
          <w:szCs w:val="21"/>
        </w:rPr>
        <w:t>和煦的阳光</w:t>
      </w:r>
      <w:r>
        <w:rPr>
          <w:szCs w:val="21"/>
        </w:rPr>
        <w:t>,</w:t>
      </w:r>
      <w:r>
        <w:rPr>
          <w:rFonts w:hAnsi="宋体"/>
          <w:szCs w:val="21"/>
        </w:rPr>
        <w:t>广阔的田野</w:t>
      </w:r>
      <w:r>
        <w:rPr>
          <w:szCs w:val="21"/>
        </w:rPr>
        <w:t>,</w:t>
      </w:r>
      <w:r>
        <w:rPr>
          <w:rFonts w:hAnsi="宋体"/>
          <w:szCs w:val="21"/>
        </w:rPr>
        <w:t>欢快的鸟儿</w:t>
      </w:r>
      <w:r>
        <w:rPr>
          <w:szCs w:val="21"/>
        </w:rPr>
        <w:t>”</w:t>
      </w:r>
      <w:r>
        <w:rPr>
          <w:rFonts w:hAnsi="宋体"/>
          <w:szCs w:val="21"/>
        </w:rPr>
        <w:t>所描述的自然资源分别是</w:t>
      </w:r>
      <w:r>
        <w:rPr>
          <w:rFonts w:hint="eastAsia"/>
          <w:szCs w:val="21"/>
        </w:rPr>
        <w:t>（    ）</w:t>
      </w:r>
    </w:p>
    <w:p>
      <w:pPr>
        <w:adjustRightInd w:val="0"/>
        <w:snapToGrid w:val="0"/>
        <w:spacing w:line="310" w:lineRule="exact"/>
        <w:ind w:firstLine="315" w:firstLineChars="150"/>
        <w:rPr>
          <w:rFonts w:eastAsia="楷体_GB2312"/>
          <w:szCs w:val="21"/>
        </w:rPr>
      </w:pPr>
      <w:r>
        <w:rPr>
          <w:rFonts w:eastAsia="楷体_GB2312"/>
          <w:szCs w:val="21"/>
        </w:rPr>
        <w:t>①气候资源  ②水资源  ③土地资源  ④生物资源  ⑤矿产资源  ⑥海洋资源</w:t>
      </w:r>
    </w:p>
    <w:p>
      <w:pPr>
        <w:adjustRightInd w:val="0"/>
        <w:snapToGrid w:val="0"/>
        <w:spacing w:line="310" w:lineRule="exact"/>
        <w:ind w:firstLine="315" w:firstLineChars="150"/>
        <w:rPr>
          <w:rFonts w:eastAsia="楷体_GB2312"/>
          <w:szCs w:val="21"/>
        </w:rPr>
      </w:pPr>
      <w:r>
        <w:rPr>
          <w:rFonts w:eastAsia="楷体_GB2312"/>
          <w:szCs w:val="21"/>
        </w:rPr>
        <w:t>A.①②③       B.③④⑤         C.①③④       D.③④⑥</w:t>
      </w:r>
    </w:p>
    <w:p>
      <w:pPr>
        <w:adjustRightInd w:val="0"/>
        <w:snapToGrid w:val="0"/>
        <w:spacing w:line="310" w:lineRule="exact"/>
        <w:rPr>
          <w:b/>
          <w:bCs/>
          <w:szCs w:val="21"/>
        </w:rPr>
      </w:pPr>
      <w:r>
        <w:rPr>
          <w:szCs w:val="21"/>
        </w:rPr>
        <w:t xml:space="preserve">    </w:t>
      </w:r>
      <w:r>
        <w:rPr>
          <w:rFonts w:hAnsi="宋体"/>
          <w:b/>
          <w:bCs/>
          <w:szCs w:val="21"/>
        </w:rPr>
        <w:t>我国太阳能资源丰富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太阳能开发利用前景广阔。读中国太阳能分布示意图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回答</w:t>
      </w:r>
      <w:r>
        <w:rPr>
          <w:b/>
          <w:bCs/>
          <w:szCs w:val="21"/>
        </w:rPr>
        <w:t>3-4</w:t>
      </w:r>
      <w:r>
        <w:rPr>
          <w:rFonts w:hAnsi="宋体"/>
          <w:b/>
          <w:bCs/>
          <w:szCs w:val="21"/>
        </w:rPr>
        <w:t>题。</w:t>
      </w:r>
    </w:p>
    <w:p>
      <w:pPr>
        <w:adjustRightInd w:val="0"/>
        <w:snapToGrid w:val="0"/>
        <w:spacing w:line="310" w:lineRule="exact"/>
        <w:rPr>
          <w:szCs w:val="21"/>
        </w:rPr>
      </w:pPr>
      <w:r>
        <w:rPr>
          <w:b/>
          <w:bCs/>
          <w:szCs w:val="21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2921635</wp:posOffset>
            </wp:positionH>
            <wp:positionV relativeFrom="paragraph">
              <wp:posOffset>144145</wp:posOffset>
            </wp:positionV>
            <wp:extent cx="2456815" cy="774700"/>
            <wp:effectExtent l="0" t="0" r="635" b="6350"/>
            <wp:wrapSquare wrapText="bothSides"/>
            <wp:docPr id="16" name="图片 4" descr="C:\Users\Administrator\Desktop\78\2022-01-08_1610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 descr="C:\Users\Administrator\Desktop\78\2022-01-08_161048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56815" cy="77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Cs w:val="21"/>
        </w:rPr>
        <w:t>3.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有关我国太阳能分布的叙述</w:t>
      </w:r>
      <w:r>
        <w:rPr>
          <w:szCs w:val="21"/>
        </w:rPr>
        <w:t>,</w:t>
      </w:r>
      <w:r>
        <w:rPr>
          <w:rFonts w:hAnsi="宋体"/>
          <w:szCs w:val="21"/>
        </w:rPr>
        <w:t>正确的是</w:t>
      </w:r>
      <w:r>
        <w:rPr>
          <w:rFonts w:hint="eastAsia"/>
          <w:szCs w:val="21"/>
        </w:rPr>
        <w:t>（    ）</w:t>
      </w:r>
    </w:p>
    <w:p>
      <w:pPr>
        <w:adjustRightInd w:val="0"/>
        <w:snapToGrid w:val="0"/>
        <w:spacing w:line="310" w:lineRule="exact"/>
        <w:ind w:firstLine="315" w:firstLineChars="15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青藏地区大部分属于太阳能</w:t>
      </w:r>
      <w:r>
        <w:rPr>
          <w:rFonts w:eastAsia="楷体"/>
          <w:szCs w:val="21"/>
        </w:rPr>
        <w:t>“</w:t>
      </w:r>
      <w:r>
        <w:rPr>
          <w:rFonts w:hAnsi="楷体" w:eastAsia="楷体"/>
          <w:szCs w:val="21"/>
        </w:rPr>
        <w:t>丰富区</w:t>
      </w:r>
      <w:r>
        <w:rPr>
          <w:rFonts w:eastAsia="楷体"/>
          <w:szCs w:val="21"/>
        </w:rPr>
        <w:t>”</w:t>
      </w:r>
    </w:p>
    <w:p>
      <w:pPr>
        <w:adjustRightInd w:val="0"/>
        <w:snapToGrid w:val="0"/>
        <w:spacing w:line="310" w:lineRule="exact"/>
        <w:ind w:firstLine="315" w:firstLineChars="150"/>
        <w:rPr>
          <w:rFonts w:eastAsia="楷体"/>
          <w:szCs w:val="21"/>
        </w:rPr>
      </w:pPr>
      <w:r>
        <w:rPr>
          <w:rFonts w:eastAsia="楷体"/>
          <w:szCs w:val="21"/>
        </w:rPr>
        <w:t>B.</w:t>
      </w:r>
      <w:r>
        <w:rPr>
          <w:rFonts w:hAnsi="楷体" w:eastAsia="楷体"/>
          <w:szCs w:val="21"/>
        </w:rPr>
        <w:t>北方地区大部分属于太阳能</w:t>
      </w:r>
      <w:r>
        <w:rPr>
          <w:rFonts w:eastAsia="楷体"/>
          <w:szCs w:val="21"/>
        </w:rPr>
        <w:t>“</w:t>
      </w:r>
      <w:r>
        <w:rPr>
          <w:rFonts w:hAnsi="楷体" w:eastAsia="楷体"/>
          <w:szCs w:val="21"/>
        </w:rPr>
        <w:t>贫乏区</w:t>
      </w:r>
      <w:r>
        <w:rPr>
          <w:rFonts w:eastAsia="楷体"/>
          <w:szCs w:val="21"/>
        </w:rPr>
        <w:t>”</w:t>
      </w:r>
    </w:p>
    <w:p>
      <w:pPr>
        <w:adjustRightInd w:val="0"/>
        <w:snapToGrid w:val="0"/>
        <w:spacing w:line="310" w:lineRule="exact"/>
        <w:ind w:firstLine="315" w:firstLineChars="150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南方地区大部分属于太阳能</w:t>
      </w:r>
      <w:r>
        <w:rPr>
          <w:rFonts w:eastAsia="楷体"/>
          <w:szCs w:val="21"/>
        </w:rPr>
        <w:t>“</w:t>
      </w:r>
      <w:r>
        <w:rPr>
          <w:rFonts w:hAnsi="楷体" w:eastAsia="楷体"/>
          <w:szCs w:val="21"/>
        </w:rPr>
        <w:t>较丰富区</w:t>
      </w:r>
      <w:r>
        <w:rPr>
          <w:rFonts w:eastAsia="楷体"/>
          <w:szCs w:val="21"/>
        </w:rPr>
        <w:t xml:space="preserve">” </w:t>
      </w:r>
    </w:p>
    <w:p>
      <w:pPr>
        <w:adjustRightInd w:val="0"/>
        <w:snapToGrid w:val="0"/>
        <w:spacing w:line="310" w:lineRule="exact"/>
        <w:ind w:firstLine="315" w:firstLineChars="150"/>
        <w:rPr>
          <w:rFonts w:eastAsia="楷体"/>
          <w:szCs w:val="21"/>
        </w:rPr>
      </w:pPr>
      <w:r>
        <w:rPr>
          <w:rFonts w:eastAsia="楷体"/>
          <w:szCs w:val="21"/>
        </w:rPr>
        <w:t>D.</w:t>
      </w:r>
      <w:r>
        <w:rPr>
          <w:rFonts w:hAnsi="楷体" w:eastAsia="楷体"/>
          <w:szCs w:val="21"/>
        </w:rPr>
        <w:t>西北地区大部分属于太阳能</w:t>
      </w:r>
      <w:r>
        <w:rPr>
          <w:rFonts w:eastAsia="楷体"/>
          <w:szCs w:val="21"/>
        </w:rPr>
        <w:t>“</w:t>
      </w:r>
      <w:r>
        <w:rPr>
          <w:rFonts w:hAnsi="楷体" w:eastAsia="楷体"/>
          <w:szCs w:val="21"/>
        </w:rPr>
        <w:t>可利用区</w:t>
      </w:r>
      <w:r>
        <w:rPr>
          <w:rFonts w:eastAsia="楷体"/>
          <w:szCs w:val="21"/>
        </w:rPr>
        <w:t>”</w:t>
      </w:r>
    </w:p>
    <w:p>
      <w:pPr>
        <w:adjustRightInd w:val="0"/>
        <w:snapToGrid w:val="0"/>
        <w:spacing w:line="310" w:lineRule="exact"/>
        <w:rPr>
          <w:szCs w:val="21"/>
        </w:rPr>
      </w:pPr>
      <w:r>
        <w:rPr>
          <w:szCs w:val="21"/>
        </w:rPr>
        <w:t>4.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下列城市居民使用相同的太阳能热水器</w:t>
      </w:r>
      <w:r>
        <w:rPr>
          <w:szCs w:val="21"/>
        </w:rPr>
        <w:t>,</w:t>
      </w:r>
      <w:r>
        <w:rPr>
          <w:rFonts w:hAnsi="宋体"/>
          <w:szCs w:val="21"/>
        </w:rPr>
        <w:t>效果最佳的是</w:t>
      </w:r>
      <w:r>
        <w:rPr>
          <w:rFonts w:hint="eastAsia"/>
          <w:szCs w:val="21"/>
        </w:rPr>
        <w:t>（    ）</w:t>
      </w:r>
    </w:p>
    <w:p>
      <w:pPr>
        <w:adjustRightInd w:val="0"/>
        <w:snapToGrid w:val="0"/>
        <w:spacing w:line="310" w:lineRule="exact"/>
        <w:ind w:firstLine="315" w:firstLineChars="15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广州</w:t>
      </w:r>
      <w:r>
        <w:rPr>
          <w:rFonts w:eastAsia="楷体"/>
          <w:szCs w:val="21"/>
        </w:rPr>
        <w:t xml:space="preserve">         B.</w:t>
      </w:r>
      <w:r>
        <w:rPr>
          <w:rFonts w:hAnsi="楷体" w:eastAsia="楷体"/>
          <w:szCs w:val="21"/>
        </w:rPr>
        <w:t>重庆</w:t>
      </w:r>
      <w:r>
        <w:rPr>
          <w:rFonts w:eastAsia="楷体"/>
          <w:szCs w:val="21"/>
        </w:rPr>
        <w:t xml:space="preserve">        C.</w:t>
      </w:r>
      <w:r>
        <w:rPr>
          <w:rFonts w:hAnsi="楷体" w:eastAsia="楷体"/>
          <w:szCs w:val="21"/>
        </w:rPr>
        <w:t>拉萨</w:t>
      </w:r>
      <w:r>
        <w:rPr>
          <w:rFonts w:eastAsia="楷体"/>
          <w:szCs w:val="21"/>
        </w:rPr>
        <w:t xml:space="preserve">        D.</w:t>
      </w:r>
      <w:r>
        <w:rPr>
          <w:rFonts w:hAnsi="楷体" w:eastAsia="楷体"/>
          <w:szCs w:val="21"/>
        </w:rPr>
        <w:t>上海</w:t>
      </w:r>
    </w:p>
    <w:p>
      <w:pPr>
        <w:adjustRightInd w:val="0"/>
        <w:snapToGrid w:val="0"/>
        <w:spacing w:line="310" w:lineRule="exact"/>
        <w:ind w:firstLine="420" w:firstLineChars="200"/>
        <w:rPr>
          <w:b/>
          <w:bCs/>
          <w:szCs w:val="21"/>
        </w:rPr>
      </w:pPr>
      <w:r>
        <w:rPr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3414395</wp:posOffset>
            </wp:positionH>
            <wp:positionV relativeFrom="paragraph">
              <wp:posOffset>196215</wp:posOffset>
            </wp:positionV>
            <wp:extent cx="2078990" cy="1087120"/>
            <wp:effectExtent l="0" t="0" r="16510" b="17780"/>
            <wp:wrapSquare wrapText="bothSides"/>
            <wp:docPr id="11" name="图片 6" descr="C:\Users\Administrator\Desktop\78\2022-01-08_1442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 descr="C:\Users\Administrator\Desktop\78\2022-01-08_144237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78990" cy="108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Ansi="宋体"/>
          <w:b/>
          <w:bCs/>
          <w:szCs w:val="21"/>
        </w:rPr>
        <w:t>读图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回答</w:t>
      </w:r>
      <w:r>
        <w:rPr>
          <w:b/>
          <w:bCs/>
          <w:szCs w:val="21"/>
        </w:rPr>
        <w:t>5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6</w:t>
      </w:r>
      <w:r>
        <w:rPr>
          <w:rFonts w:hAnsi="宋体"/>
          <w:b/>
          <w:bCs/>
          <w:szCs w:val="21"/>
        </w:rPr>
        <w:t>题。</w:t>
      </w:r>
    </w:p>
    <w:p>
      <w:pPr>
        <w:adjustRightInd w:val="0"/>
        <w:snapToGrid w:val="0"/>
        <w:spacing w:line="310" w:lineRule="exact"/>
        <w:rPr>
          <w:szCs w:val="21"/>
        </w:rPr>
      </w:pPr>
      <w:r>
        <w:rPr>
          <w:szCs w:val="21"/>
        </w:rPr>
        <w:t>5.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右图反映了我国自然资源的特点是</w:t>
      </w:r>
      <w:r>
        <w:rPr>
          <w:rFonts w:hint="eastAsia"/>
          <w:szCs w:val="21"/>
        </w:rPr>
        <w:t>（    ）</w:t>
      </w:r>
    </w:p>
    <w:p>
      <w:pPr>
        <w:adjustRightInd w:val="0"/>
        <w:snapToGrid w:val="0"/>
        <w:spacing w:line="310" w:lineRule="exact"/>
        <w:ind w:firstLine="315" w:firstLineChars="15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总量丰富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居世界首位</w:t>
      </w:r>
      <w:r>
        <w:rPr>
          <w:rFonts w:eastAsia="楷体"/>
          <w:szCs w:val="21"/>
        </w:rPr>
        <w:t xml:space="preserve">    B.</w:t>
      </w:r>
      <w:r>
        <w:rPr>
          <w:rFonts w:hAnsi="楷体" w:eastAsia="楷体"/>
          <w:szCs w:val="21"/>
        </w:rPr>
        <w:t>总量丰富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人均不足</w:t>
      </w:r>
    </w:p>
    <w:p>
      <w:pPr>
        <w:adjustRightInd w:val="0"/>
        <w:snapToGrid w:val="0"/>
        <w:spacing w:line="310" w:lineRule="exact"/>
        <w:ind w:firstLine="315" w:firstLineChars="150"/>
        <w:rPr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总量丰富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人均充足</w:t>
      </w:r>
      <w:r>
        <w:rPr>
          <w:rFonts w:eastAsia="楷体"/>
          <w:szCs w:val="21"/>
        </w:rPr>
        <w:t xml:space="preserve">      D.</w:t>
      </w:r>
      <w:r>
        <w:rPr>
          <w:rFonts w:hAnsi="楷体" w:eastAsia="楷体"/>
          <w:szCs w:val="21"/>
        </w:rPr>
        <w:t>总量匮乏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人均充足</w:t>
      </w:r>
    </w:p>
    <w:p>
      <w:pPr>
        <w:adjustRightInd w:val="0"/>
        <w:snapToGrid w:val="0"/>
        <w:spacing w:line="310" w:lineRule="exact"/>
        <w:rPr>
          <w:szCs w:val="21"/>
        </w:rPr>
      </w:pPr>
      <w:r>
        <w:rPr>
          <w:szCs w:val="21"/>
        </w:rPr>
        <w:t>6.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下列保护和节约自然资源的做法</w:t>
      </w:r>
      <w:r>
        <w:rPr>
          <w:szCs w:val="21"/>
        </w:rPr>
        <w:t>,</w:t>
      </w:r>
      <w:r>
        <w:rPr>
          <w:rFonts w:hAnsi="宋体"/>
          <w:szCs w:val="21"/>
        </w:rPr>
        <w:t>可取的是</w:t>
      </w:r>
      <w:r>
        <w:rPr>
          <w:rFonts w:hint="eastAsia"/>
          <w:szCs w:val="21"/>
        </w:rPr>
        <w:t>（    ）</w:t>
      </w:r>
    </w:p>
    <w:p>
      <w:pPr>
        <w:adjustRightInd w:val="0"/>
        <w:snapToGrid w:val="0"/>
        <w:spacing w:line="310" w:lineRule="exact"/>
        <w:ind w:firstLine="315" w:firstLineChars="15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尽量坐公交车出行</w:t>
      </w:r>
      <w:r>
        <w:rPr>
          <w:rFonts w:eastAsia="楷体"/>
          <w:szCs w:val="21"/>
        </w:rPr>
        <w:t xml:space="preserve">       B.</w:t>
      </w:r>
      <w:r>
        <w:rPr>
          <w:rFonts w:hAnsi="楷体" w:eastAsia="楷体"/>
          <w:szCs w:val="21"/>
        </w:rPr>
        <w:t>多使用一次性购物袋</w:t>
      </w:r>
    </w:p>
    <w:p>
      <w:pPr>
        <w:adjustRightInd w:val="0"/>
        <w:snapToGrid w:val="0"/>
        <w:spacing w:line="310" w:lineRule="exact"/>
        <w:ind w:firstLine="315" w:firstLineChars="150"/>
        <w:rPr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尽量使用纸质贺卡</w:t>
      </w:r>
      <w:r>
        <w:rPr>
          <w:rFonts w:eastAsia="楷体"/>
          <w:szCs w:val="21"/>
        </w:rPr>
        <w:t xml:space="preserve">       D.</w:t>
      </w:r>
      <w:r>
        <w:rPr>
          <w:rFonts w:hAnsi="楷体" w:eastAsia="楷体"/>
          <w:szCs w:val="21"/>
        </w:rPr>
        <w:t>电池用完随手扔掉</w:t>
      </w:r>
    </w:p>
    <w:p>
      <w:pPr>
        <w:adjustRightInd w:val="0"/>
        <w:snapToGrid w:val="0"/>
        <w:spacing w:line="310" w:lineRule="exact"/>
        <w:ind w:firstLine="420" w:firstLineChars="200"/>
        <w:rPr>
          <w:b/>
          <w:bCs/>
          <w:szCs w:val="21"/>
        </w:rPr>
      </w:pPr>
      <w:r>
        <w:rPr>
          <w:szCs w:val="21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3943350</wp:posOffset>
            </wp:positionH>
            <wp:positionV relativeFrom="paragraph">
              <wp:posOffset>293370</wp:posOffset>
            </wp:positionV>
            <wp:extent cx="1438275" cy="869315"/>
            <wp:effectExtent l="0" t="0" r="9525" b="6985"/>
            <wp:wrapSquare wrapText="bothSides"/>
            <wp:docPr id="15" name="图片 8" descr="C:\Users\Administrator\Desktop\78\2022-01-08_1443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8" descr="C:\Users\Administrator\Desktop\78\2022-01-08_144340.png"/>
                    <pic:cNvPicPr>
                      <a:picLocks noChangeAspect="1"/>
                    </pic:cNvPicPr>
                  </pic:nvPicPr>
                  <pic:blipFill>
                    <a:blip r:embed="rId9"/>
                    <a:srcRect b="8516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86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b/>
          <w:bCs/>
          <w:szCs w:val="21"/>
        </w:rPr>
        <w:t>2022</w:t>
      </w:r>
      <w:r>
        <w:rPr>
          <w:rFonts w:hAnsi="宋体"/>
          <w:b/>
          <w:bCs/>
          <w:szCs w:val="21"/>
        </w:rPr>
        <w:t>年</w:t>
      </w:r>
      <w:r>
        <w:rPr>
          <w:b/>
          <w:bCs/>
          <w:szCs w:val="21"/>
        </w:rPr>
        <w:t>6</w:t>
      </w:r>
      <w:r>
        <w:rPr>
          <w:rFonts w:hAnsi="宋体"/>
          <w:b/>
          <w:bCs/>
          <w:szCs w:val="21"/>
        </w:rPr>
        <w:t>月</w:t>
      </w:r>
      <w:r>
        <w:rPr>
          <w:b/>
          <w:bCs/>
          <w:szCs w:val="21"/>
        </w:rPr>
        <w:t>25</w:t>
      </w:r>
      <w:r>
        <w:rPr>
          <w:rFonts w:hAnsi="宋体"/>
          <w:b/>
          <w:bCs/>
          <w:szCs w:val="21"/>
        </w:rPr>
        <w:t>日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第</w:t>
      </w:r>
      <w:r>
        <w:rPr>
          <w:b/>
          <w:bCs/>
          <w:szCs w:val="21"/>
        </w:rPr>
        <w:t>32</w:t>
      </w:r>
      <w:r>
        <w:rPr>
          <w:rFonts w:hAnsi="宋体"/>
          <w:b/>
          <w:bCs/>
          <w:szCs w:val="21"/>
        </w:rPr>
        <w:t>个全国土地日主题确定为</w:t>
      </w:r>
      <w:r>
        <w:rPr>
          <w:b/>
          <w:bCs/>
          <w:szCs w:val="21"/>
        </w:rPr>
        <w:t>“</w:t>
      </w:r>
      <w:r>
        <w:rPr>
          <w:rFonts w:hAnsi="宋体"/>
          <w:b/>
          <w:bCs/>
          <w:szCs w:val="21"/>
        </w:rPr>
        <w:t>节约集约用地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严守耕地红线</w:t>
      </w:r>
      <w:r>
        <w:rPr>
          <w:b/>
          <w:bCs/>
          <w:szCs w:val="21"/>
        </w:rPr>
        <w:t>”</w:t>
      </w:r>
      <w:r>
        <w:rPr>
          <w:rFonts w:hAnsi="宋体"/>
          <w:b/>
          <w:bCs/>
          <w:szCs w:val="21"/>
        </w:rPr>
        <w:t>。读中国土地利用类型构成图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回答</w:t>
      </w:r>
      <w:r>
        <w:rPr>
          <w:b/>
          <w:bCs/>
          <w:szCs w:val="21"/>
        </w:rPr>
        <w:t>7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8</w:t>
      </w:r>
      <w:r>
        <w:rPr>
          <w:rFonts w:hAnsi="宋体"/>
          <w:b/>
          <w:bCs/>
          <w:szCs w:val="21"/>
        </w:rPr>
        <w:t>题。</w:t>
      </w:r>
    </w:p>
    <w:p>
      <w:pPr>
        <w:adjustRightInd w:val="0"/>
        <w:snapToGrid w:val="0"/>
        <w:spacing w:line="310" w:lineRule="exact"/>
        <w:rPr>
          <w:szCs w:val="21"/>
        </w:rPr>
      </w:pPr>
      <w:r>
        <w:rPr>
          <w:szCs w:val="21"/>
        </w:rPr>
        <w:t>7.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我国的耕地状况是</w:t>
      </w:r>
      <w:r>
        <w:rPr>
          <w:rFonts w:hint="eastAsia"/>
          <w:szCs w:val="21"/>
        </w:rPr>
        <w:t>（    ）</w:t>
      </w:r>
    </w:p>
    <w:p>
      <w:pPr>
        <w:adjustRightInd w:val="0"/>
        <w:snapToGrid w:val="0"/>
        <w:spacing w:line="310" w:lineRule="exact"/>
        <w:ind w:firstLine="315" w:firstLineChars="15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比重较小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后备资源充足</w:t>
      </w:r>
      <w:r>
        <w:rPr>
          <w:rFonts w:eastAsia="楷体"/>
          <w:szCs w:val="21"/>
        </w:rPr>
        <w:t xml:space="preserve">      B.</w:t>
      </w:r>
      <w:r>
        <w:rPr>
          <w:rFonts w:hAnsi="楷体" w:eastAsia="楷体"/>
          <w:szCs w:val="21"/>
        </w:rPr>
        <w:t>比重较小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后备资源不足</w:t>
      </w:r>
    </w:p>
    <w:p>
      <w:pPr>
        <w:adjustRightInd w:val="0"/>
        <w:snapToGrid w:val="0"/>
        <w:spacing w:line="310" w:lineRule="exact"/>
        <w:ind w:firstLine="315" w:firstLineChars="150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比重较大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后备资源充足</w:t>
      </w:r>
      <w:r>
        <w:rPr>
          <w:rFonts w:eastAsia="楷体"/>
          <w:szCs w:val="21"/>
        </w:rPr>
        <w:t xml:space="preserve">      D.</w:t>
      </w:r>
      <w:r>
        <w:rPr>
          <w:rFonts w:hAnsi="楷体" w:eastAsia="楷体"/>
          <w:szCs w:val="21"/>
        </w:rPr>
        <w:t>比重较大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后备资源不足</w:t>
      </w:r>
    </w:p>
    <w:p>
      <w:pPr>
        <w:adjustRightInd w:val="0"/>
        <w:snapToGrid w:val="0"/>
        <w:spacing w:line="310" w:lineRule="exact"/>
        <w:rPr>
          <w:rFonts w:hint="eastAsia"/>
          <w:szCs w:val="21"/>
        </w:rPr>
      </w:pPr>
      <w:r>
        <w:rPr>
          <w:szCs w:val="21"/>
        </w:rPr>
        <w:t>8.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我国土地利用的基本国策是</w:t>
      </w:r>
      <w:r>
        <w:rPr>
          <w:rFonts w:hint="eastAsia"/>
          <w:szCs w:val="21"/>
        </w:rPr>
        <w:t>（    ）</w:t>
      </w:r>
    </w:p>
    <w:p>
      <w:pPr>
        <w:adjustRightInd w:val="0"/>
        <w:snapToGrid w:val="0"/>
        <w:spacing w:line="310" w:lineRule="exact"/>
        <w:ind w:firstLine="315" w:firstLineChars="15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十分珍惜、合理利用土地和切实保护耕地</w:t>
      </w:r>
      <w:r>
        <w:rPr>
          <w:rFonts w:eastAsia="楷体"/>
          <w:szCs w:val="21"/>
        </w:rPr>
        <w:t xml:space="preserve">      B.</w:t>
      </w:r>
      <w:r>
        <w:rPr>
          <w:rFonts w:hAnsi="楷体" w:eastAsia="楷体"/>
          <w:szCs w:val="21"/>
        </w:rPr>
        <w:t>坚持科学发展观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珍惜每一寸土地</w:t>
      </w:r>
    </w:p>
    <w:p>
      <w:pPr>
        <w:adjustRightInd w:val="0"/>
        <w:snapToGrid w:val="0"/>
        <w:spacing w:line="310" w:lineRule="exact"/>
        <w:ind w:firstLine="315" w:firstLineChars="150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严格保护基本农田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确保国家粮食安全</w:t>
      </w:r>
      <w:r>
        <w:rPr>
          <w:rFonts w:eastAsia="楷体"/>
          <w:szCs w:val="21"/>
        </w:rPr>
        <w:t xml:space="preserve">         D.</w:t>
      </w:r>
      <w:r>
        <w:rPr>
          <w:rFonts w:hAnsi="楷体" w:eastAsia="楷体"/>
          <w:szCs w:val="21"/>
        </w:rPr>
        <w:t>保护耕地就是保护我们的生命线</w:t>
      </w:r>
    </w:p>
    <w:p>
      <w:pPr>
        <w:adjustRightInd w:val="0"/>
        <w:snapToGrid w:val="0"/>
        <w:spacing w:line="310" w:lineRule="exact"/>
        <w:ind w:firstLine="422" w:firstLineChars="200"/>
        <w:rPr>
          <w:b/>
          <w:bCs/>
          <w:szCs w:val="21"/>
        </w:rPr>
      </w:pPr>
      <w:r>
        <w:rPr>
          <w:rFonts w:hAnsi="宋体"/>
          <w:b/>
          <w:bCs/>
          <w:szCs w:val="21"/>
        </w:rPr>
        <w:t>读中国某土地利用类型</w:t>
      </w:r>
      <w:r>
        <w:rPr>
          <w:b/>
          <w:bCs/>
          <w:szCs w:val="21"/>
        </w:rPr>
        <w:t>(</w:t>
      </w:r>
      <w:r>
        <w:rPr>
          <w:rFonts w:hAnsi="宋体"/>
          <w:b/>
          <w:bCs/>
          <w:szCs w:val="21"/>
        </w:rPr>
        <w:t>阴影区</w:t>
      </w:r>
      <w:r>
        <w:rPr>
          <w:b/>
          <w:bCs/>
          <w:szCs w:val="21"/>
        </w:rPr>
        <w:t>)</w:t>
      </w:r>
      <w:r>
        <w:rPr>
          <w:rFonts w:hAnsi="宋体"/>
          <w:b/>
          <w:bCs/>
          <w:szCs w:val="21"/>
        </w:rPr>
        <w:t>分布图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回答</w:t>
      </w:r>
      <w:r>
        <w:rPr>
          <w:b/>
          <w:bCs/>
          <w:szCs w:val="21"/>
        </w:rPr>
        <w:t>9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10</w:t>
      </w:r>
      <w:r>
        <w:rPr>
          <w:rFonts w:hAnsi="宋体"/>
          <w:b/>
          <w:bCs/>
          <w:szCs w:val="21"/>
        </w:rPr>
        <w:t>题。</w:t>
      </w:r>
    </w:p>
    <w:p>
      <w:pPr>
        <w:adjustRightInd w:val="0"/>
        <w:snapToGrid w:val="0"/>
        <w:spacing w:line="310" w:lineRule="exact"/>
        <w:rPr>
          <w:szCs w:val="21"/>
        </w:rPr>
      </w:pPr>
      <w:r>
        <w:rPr>
          <w:b/>
          <w:bCs/>
          <w:szCs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3294380</wp:posOffset>
            </wp:positionH>
            <wp:positionV relativeFrom="paragraph">
              <wp:posOffset>45720</wp:posOffset>
            </wp:positionV>
            <wp:extent cx="1783715" cy="1153160"/>
            <wp:effectExtent l="0" t="0" r="6985" b="8890"/>
            <wp:wrapSquare wrapText="bothSides"/>
            <wp:docPr id="12" name="图片 7" descr="C:\Users\Administrator\Desktop\78\2022-01-08_1443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 descr="C:\Users\Administrator\Desktop\78\2022-01-08_144330.png"/>
                    <pic:cNvPicPr>
                      <a:picLocks noChangeAspect="1"/>
                    </pic:cNvPicPr>
                  </pic:nvPicPr>
                  <pic:blipFill>
                    <a:blip r:embed="rId10"/>
                    <a:srcRect b="7649"/>
                    <a:stretch>
                      <a:fillRect/>
                    </a:stretch>
                  </pic:blipFill>
                  <pic:spPr>
                    <a:xfrm>
                      <a:off x="0" y="0"/>
                      <a:ext cx="1783715" cy="115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Cs w:val="21"/>
        </w:rPr>
        <w:t>9.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该土地利用类型是</w:t>
      </w:r>
      <w:r>
        <w:rPr>
          <w:rFonts w:hint="eastAsia"/>
          <w:szCs w:val="21"/>
        </w:rPr>
        <w:t>（    ）</w:t>
      </w:r>
    </w:p>
    <w:p>
      <w:pPr>
        <w:adjustRightInd w:val="0"/>
        <w:snapToGrid w:val="0"/>
        <w:spacing w:line="310" w:lineRule="exact"/>
        <w:ind w:firstLine="315" w:firstLineChars="15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耕地</w:t>
      </w:r>
      <w:r>
        <w:rPr>
          <w:rFonts w:eastAsia="楷体"/>
          <w:szCs w:val="21"/>
        </w:rPr>
        <w:t xml:space="preserve">            B.</w:t>
      </w:r>
      <w:r>
        <w:rPr>
          <w:rFonts w:hAnsi="楷体" w:eastAsia="楷体"/>
          <w:szCs w:val="21"/>
        </w:rPr>
        <w:t>林地</w:t>
      </w:r>
    </w:p>
    <w:p>
      <w:pPr>
        <w:adjustRightInd w:val="0"/>
        <w:snapToGrid w:val="0"/>
        <w:spacing w:line="310" w:lineRule="exact"/>
        <w:ind w:firstLine="315" w:firstLineChars="150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草地</w:t>
      </w:r>
      <w:r>
        <w:rPr>
          <w:rFonts w:eastAsia="楷体"/>
          <w:szCs w:val="21"/>
        </w:rPr>
        <w:t xml:space="preserve">            D.</w:t>
      </w:r>
      <w:r>
        <w:rPr>
          <w:rFonts w:hAnsi="楷体" w:eastAsia="楷体"/>
          <w:szCs w:val="21"/>
        </w:rPr>
        <w:t>建设用地</w:t>
      </w:r>
    </w:p>
    <w:p>
      <w:pPr>
        <w:adjustRightInd w:val="0"/>
        <w:snapToGrid w:val="0"/>
        <w:spacing w:line="310" w:lineRule="exact"/>
        <w:rPr>
          <w:szCs w:val="21"/>
        </w:rPr>
      </w:pPr>
      <w:r>
        <w:rPr>
          <w:szCs w:val="21"/>
        </w:rPr>
        <w:t>10.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图示阴影区最常见的生态环境问题是</w:t>
      </w:r>
      <w:r>
        <w:rPr>
          <w:rFonts w:hint="eastAsia"/>
          <w:szCs w:val="21"/>
        </w:rPr>
        <w:t>（    ）</w:t>
      </w:r>
    </w:p>
    <w:p>
      <w:pPr>
        <w:adjustRightInd w:val="0"/>
        <w:snapToGrid w:val="0"/>
        <w:spacing w:line="310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石漠化</w:t>
      </w:r>
      <w:r>
        <w:rPr>
          <w:rFonts w:eastAsia="楷体"/>
          <w:szCs w:val="21"/>
        </w:rPr>
        <w:t xml:space="preserve">          B.</w:t>
      </w:r>
      <w:r>
        <w:rPr>
          <w:rFonts w:hAnsi="楷体" w:eastAsia="楷体"/>
          <w:szCs w:val="21"/>
        </w:rPr>
        <w:t>耕地面积减少</w:t>
      </w:r>
    </w:p>
    <w:p>
      <w:pPr>
        <w:adjustRightInd w:val="0"/>
        <w:snapToGrid w:val="0"/>
        <w:spacing w:line="310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土地盐碱化</w:t>
      </w:r>
      <w:r>
        <w:rPr>
          <w:rFonts w:eastAsia="楷体"/>
          <w:szCs w:val="21"/>
        </w:rPr>
        <w:t xml:space="preserve">      D.</w:t>
      </w:r>
      <w:r>
        <w:rPr>
          <w:rFonts w:hAnsi="楷体" w:eastAsia="楷体"/>
          <w:szCs w:val="21"/>
        </w:rPr>
        <w:t>草场退化</w:t>
      </w:r>
    </w:p>
    <w:p>
      <w:pPr>
        <w:adjustRightInd w:val="0"/>
        <w:snapToGrid w:val="0"/>
        <w:spacing w:line="310" w:lineRule="exact"/>
        <w:ind w:firstLine="422" w:firstLineChars="200"/>
        <w:rPr>
          <w:b/>
          <w:bCs/>
          <w:szCs w:val="21"/>
        </w:rPr>
      </w:pPr>
      <w:r>
        <w:rPr>
          <w:rFonts w:hAnsi="宋体"/>
          <w:b/>
          <w:bCs/>
          <w:szCs w:val="21"/>
        </w:rPr>
        <w:t>读中国土地资源类型分布图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回答</w:t>
      </w:r>
      <w:r>
        <w:rPr>
          <w:b/>
          <w:bCs/>
          <w:szCs w:val="21"/>
        </w:rPr>
        <w:t>11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12</w:t>
      </w:r>
      <w:r>
        <w:rPr>
          <w:rFonts w:hAnsi="宋体"/>
          <w:b/>
          <w:bCs/>
          <w:szCs w:val="21"/>
        </w:rPr>
        <w:t>题。</w:t>
      </w:r>
    </w:p>
    <w:p>
      <w:pPr>
        <w:adjustRightInd w:val="0"/>
        <w:snapToGrid w:val="0"/>
        <w:spacing w:line="310" w:lineRule="exact"/>
        <w:rPr>
          <w:szCs w:val="21"/>
        </w:rPr>
      </w:pPr>
      <w:r>
        <w:rPr>
          <w:szCs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3415665</wp:posOffset>
            </wp:positionH>
            <wp:positionV relativeFrom="paragraph">
              <wp:posOffset>13335</wp:posOffset>
            </wp:positionV>
            <wp:extent cx="1800225" cy="1075055"/>
            <wp:effectExtent l="0" t="0" r="9525" b="10795"/>
            <wp:wrapSquare wrapText="bothSides"/>
            <wp:docPr id="13" name="图片 9" descr="C:\Users\Administrator\Desktop\78\2022-01-08_1441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 descr="C:\Users\Administrator\Desktop\78\2022-01-08_144127.png"/>
                    <pic:cNvPicPr>
                      <a:picLocks noChangeAspect="1"/>
                    </pic:cNvPicPr>
                  </pic:nvPicPr>
                  <pic:blipFill>
                    <a:blip r:embed="rId11"/>
                    <a:srcRect b="7780"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1075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Cs w:val="21"/>
        </w:rPr>
        <w:t>11.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关于我国土地资源的说法</w:t>
      </w:r>
      <w:r>
        <w:rPr>
          <w:szCs w:val="21"/>
        </w:rPr>
        <w:t>,</w:t>
      </w:r>
      <w:r>
        <w:rPr>
          <w:rFonts w:hAnsi="宋体"/>
          <w:szCs w:val="21"/>
        </w:rPr>
        <w:t>正确的是</w:t>
      </w:r>
      <w:r>
        <w:rPr>
          <w:rFonts w:hint="eastAsia"/>
          <w:szCs w:val="21"/>
        </w:rPr>
        <w:t>（    ）</w:t>
      </w:r>
    </w:p>
    <w:p>
      <w:pPr>
        <w:adjustRightInd w:val="0"/>
        <w:snapToGrid w:val="0"/>
        <w:spacing w:line="310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①是以水田为主的耕地</w:t>
      </w:r>
    </w:p>
    <w:p>
      <w:pPr>
        <w:adjustRightInd w:val="0"/>
        <w:snapToGrid w:val="0"/>
        <w:spacing w:line="310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B.</w:t>
      </w:r>
      <w:r>
        <w:rPr>
          <w:rFonts w:hAnsi="楷体" w:eastAsia="楷体"/>
          <w:szCs w:val="21"/>
        </w:rPr>
        <w:t>③主要分布在西北和东南地区</w:t>
      </w:r>
    </w:p>
    <w:p>
      <w:pPr>
        <w:adjustRightInd w:val="0"/>
        <w:snapToGrid w:val="0"/>
        <w:spacing w:line="310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⑤主要分布在降水量</w:t>
      </w:r>
      <w:r>
        <w:rPr>
          <w:rFonts w:eastAsia="楷体"/>
          <w:szCs w:val="21"/>
        </w:rPr>
        <w:t>400</w:t>
      </w:r>
      <w:r>
        <w:rPr>
          <w:rFonts w:hAnsi="楷体" w:eastAsia="楷体"/>
          <w:szCs w:val="21"/>
        </w:rPr>
        <w:t>毫米以下地区</w:t>
      </w:r>
    </w:p>
    <w:p>
      <w:pPr>
        <w:adjustRightInd w:val="0"/>
        <w:snapToGrid w:val="0"/>
        <w:spacing w:line="310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D.</w:t>
      </w:r>
      <w:r>
        <w:rPr>
          <w:rFonts w:hAnsi="楷体" w:eastAsia="楷体"/>
          <w:szCs w:val="21"/>
        </w:rPr>
        <w:t>土地资源类型多样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人均土地资源充足</w:t>
      </w:r>
    </w:p>
    <w:p>
      <w:pPr>
        <w:adjustRightInd w:val="0"/>
        <w:snapToGrid w:val="0"/>
        <w:spacing w:line="310" w:lineRule="exact"/>
        <w:rPr>
          <w:szCs w:val="21"/>
        </w:rPr>
      </w:pPr>
      <w:r>
        <w:rPr>
          <w:szCs w:val="21"/>
        </w:rPr>
        <w:t>12.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关于对土地资源的利用</w:t>
      </w:r>
      <w:r>
        <w:rPr>
          <w:szCs w:val="21"/>
        </w:rPr>
        <w:t>,</w:t>
      </w:r>
      <w:r>
        <w:rPr>
          <w:rFonts w:hAnsi="宋体"/>
          <w:szCs w:val="21"/>
        </w:rPr>
        <w:t>合理的对策有</w:t>
      </w:r>
      <w:r>
        <w:rPr>
          <w:rFonts w:hint="eastAsia"/>
          <w:szCs w:val="21"/>
        </w:rPr>
        <w:t>（    ）</w:t>
      </w:r>
    </w:p>
    <w:p>
      <w:pPr>
        <w:adjustRightInd w:val="0"/>
        <w:snapToGrid w:val="0"/>
        <w:spacing w:line="310" w:lineRule="exact"/>
        <w:ind w:firstLine="420" w:firstLineChars="200"/>
        <w:rPr>
          <w:rFonts w:eastAsia="楷体_GB2312"/>
          <w:szCs w:val="21"/>
        </w:rPr>
      </w:pPr>
      <w:r>
        <w:rPr>
          <w:rFonts w:eastAsia="楷体_GB2312"/>
          <w:szCs w:val="21"/>
        </w:rPr>
        <w:t>①应提高耕地生产水平,适当开垦荒地  ②为了保障农业产量和增加耕地数量,毁草开荒、围湖造田   ③保护耕地,严禁</w:t>
      </w:r>
      <w:r>
        <w:rPr>
          <w:rFonts w:eastAsia="楷体"/>
          <w:szCs w:val="21"/>
        </w:rPr>
        <w:t>濫</w:t>
      </w:r>
      <w:r>
        <w:rPr>
          <w:rFonts w:eastAsia="楷体_GB2312"/>
          <w:szCs w:val="21"/>
        </w:rPr>
        <w:t>占耕地  ④利用耕地扩大城市建设</w:t>
      </w:r>
    </w:p>
    <w:p>
      <w:pPr>
        <w:adjustRightInd w:val="0"/>
        <w:snapToGrid w:val="0"/>
        <w:spacing w:line="310" w:lineRule="exact"/>
        <w:ind w:firstLine="420" w:firstLineChars="200"/>
        <w:rPr>
          <w:rFonts w:eastAsia="楷体_GB2312"/>
          <w:szCs w:val="21"/>
        </w:rPr>
      </w:pPr>
      <w:r>
        <w:rPr>
          <w:rFonts w:eastAsia="楷体_GB2312"/>
          <w:szCs w:val="21"/>
        </w:rPr>
        <w:t>A.①④      B.②③      C.①③      D.③④</w:t>
      </w:r>
    </w:p>
    <w:p>
      <w:pPr>
        <w:tabs>
          <w:tab w:val="left" w:pos="4153"/>
        </w:tabs>
        <w:adjustRightInd w:val="0"/>
        <w:snapToGrid w:val="0"/>
        <w:spacing w:line="310" w:lineRule="exact"/>
        <w:ind w:firstLine="422" w:firstLineChars="200"/>
        <w:jc w:val="left"/>
        <w:textAlignment w:val="center"/>
        <w:rPr>
          <w:rFonts w:eastAsia="楷体"/>
        </w:rPr>
      </w:pPr>
      <w:r>
        <w:rPr>
          <w:rFonts w:hAnsi="宋体"/>
          <w:b/>
          <w:bCs/>
        </w:rPr>
        <w:t>云南省元阳县随山势修筑的层层梯田。错落有致、蔚为壮观，堪称人与自然和谐发展的典范，</w:t>
      </w:r>
      <w:r>
        <w:rPr>
          <w:b/>
          <w:bCs/>
        </w:rPr>
        <w:t>2013</w:t>
      </w:r>
      <w:r>
        <w:rPr>
          <w:rFonts w:hAnsi="宋体"/>
          <w:b/>
          <w:bCs/>
        </w:rPr>
        <w:t>年被列入世界文化遗产名录。下图是元阳县梯田景观图片。据此完成</w:t>
      </w:r>
      <w:r>
        <w:rPr>
          <w:b/>
          <w:bCs/>
        </w:rPr>
        <w:t>13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</w:rPr>
        <w:t>15</w:t>
      </w:r>
      <w:r>
        <w:rPr>
          <w:rFonts w:hAnsi="宋体"/>
          <w:b/>
          <w:bCs/>
        </w:rPr>
        <w:t>题。</w:t>
      </w:r>
    </w:p>
    <w:p>
      <w:pPr>
        <w:adjustRightInd w:val="0"/>
        <w:snapToGrid w:val="0"/>
        <w:spacing w:line="316" w:lineRule="exact"/>
        <w:jc w:val="left"/>
        <w:textAlignment w:val="center"/>
      </w:pPr>
      <w:r>
        <w:rPr>
          <w:b/>
          <w:bCs/>
        </w:rPr>
        <w:drawing>
          <wp:anchor distT="0" distB="0" distL="0" distR="0" simplePos="0" relativeHeight="251673600" behindDoc="0" locked="0" layoutInCell="1" allowOverlap="1">
            <wp:simplePos x="0" y="0"/>
            <wp:positionH relativeFrom="column">
              <wp:posOffset>3081655</wp:posOffset>
            </wp:positionH>
            <wp:positionV relativeFrom="paragraph">
              <wp:posOffset>16510</wp:posOffset>
            </wp:positionV>
            <wp:extent cx="2277745" cy="962660"/>
            <wp:effectExtent l="0" t="0" r="8255" b="8890"/>
            <wp:wrapSquare wrapText="bothSides"/>
            <wp:docPr id="14" name="图片 10000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00003" descr=" 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277745" cy="962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13．该地梯田主要种植的农作物是</w:t>
      </w:r>
      <w:r>
        <w:rPr>
          <w:rFonts w:hint="eastAsia"/>
          <w:szCs w:val="21"/>
        </w:rPr>
        <w:t>（    ）</w:t>
      </w:r>
    </w:p>
    <w:p>
      <w:pPr>
        <w:tabs>
          <w:tab w:val="left" w:pos="2076"/>
          <w:tab w:val="left" w:pos="4153"/>
          <w:tab w:val="left" w:pos="6229"/>
        </w:tabs>
        <w:adjustRightInd w:val="0"/>
        <w:snapToGrid w:val="0"/>
        <w:spacing w:line="316" w:lineRule="exact"/>
        <w:ind w:firstLine="420" w:firstLineChars="200"/>
        <w:jc w:val="left"/>
        <w:textAlignment w:val="center"/>
        <w:rPr>
          <w:rFonts w:eastAsia="楷体"/>
        </w:rPr>
      </w:pPr>
      <w:r>
        <w:rPr>
          <w:rFonts w:eastAsia="楷体"/>
        </w:rPr>
        <w:t>A</w:t>
      </w:r>
      <w:r>
        <w:rPr>
          <w:rFonts w:hAnsi="楷体" w:eastAsia="楷体"/>
        </w:rPr>
        <w:t>．甜菜</w:t>
      </w:r>
      <w:r>
        <w:rPr>
          <w:rFonts w:eastAsia="楷体"/>
        </w:rPr>
        <w:t xml:space="preserve">         B</w:t>
      </w:r>
      <w:r>
        <w:rPr>
          <w:rFonts w:hAnsi="楷体" w:eastAsia="楷体"/>
        </w:rPr>
        <w:t>．棉花</w:t>
      </w:r>
    </w:p>
    <w:p>
      <w:pPr>
        <w:tabs>
          <w:tab w:val="left" w:pos="2076"/>
          <w:tab w:val="left" w:pos="4153"/>
          <w:tab w:val="left" w:pos="6229"/>
        </w:tabs>
        <w:adjustRightInd w:val="0"/>
        <w:snapToGrid w:val="0"/>
        <w:spacing w:line="316" w:lineRule="exact"/>
        <w:ind w:firstLine="420" w:firstLineChars="200"/>
        <w:jc w:val="left"/>
        <w:textAlignment w:val="center"/>
        <w:rPr>
          <w:rFonts w:eastAsia="楷体"/>
        </w:rPr>
      </w:pPr>
      <w:r>
        <w:rPr>
          <w:rFonts w:eastAsia="楷体"/>
        </w:rPr>
        <w:t>C</w:t>
      </w:r>
      <w:r>
        <w:rPr>
          <w:rFonts w:hAnsi="楷体" w:eastAsia="楷体"/>
        </w:rPr>
        <w:t>．小麦</w:t>
      </w:r>
      <w:r>
        <w:rPr>
          <w:rFonts w:eastAsia="楷体"/>
        </w:rPr>
        <w:t xml:space="preserve">         D</w:t>
      </w:r>
      <w:r>
        <w:rPr>
          <w:rFonts w:hAnsi="楷体" w:eastAsia="楷体"/>
        </w:rPr>
        <w:t>．水稻</w:t>
      </w:r>
    </w:p>
    <w:p>
      <w:pPr>
        <w:adjustRightInd w:val="0"/>
        <w:snapToGrid w:val="0"/>
        <w:spacing w:line="316" w:lineRule="exact"/>
        <w:ind w:left="420" w:hanging="420" w:hangingChars="200"/>
        <w:jc w:val="left"/>
        <w:textAlignment w:val="center"/>
      </w:pPr>
      <w:r>
        <w:t>14．相对于坡地的其它开垦方式，修筑梯田更有利于缓解</w:t>
      </w:r>
      <w:r>
        <w:rPr>
          <w:rFonts w:hint="eastAsia"/>
          <w:szCs w:val="21"/>
        </w:rPr>
        <w:t>（    ）</w:t>
      </w:r>
    </w:p>
    <w:p>
      <w:pPr>
        <w:tabs>
          <w:tab w:val="left" w:pos="2076"/>
          <w:tab w:val="left" w:pos="4153"/>
          <w:tab w:val="left" w:pos="6229"/>
        </w:tabs>
        <w:adjustRightInd w:val="0"/>
        <w:snapToGrid w:val="0"/>
        <w:spacing w:line="316" w:lineRule="exact"/>
        <w:ind w:firstLine="420" w:firstLineChars="200"/>
        <w:jc w:val="left"/>
        <w:textAlignment w:val="center"/>
        <w:rPr>
          <w:rFonts w:eastAsia="楷体"/>
        </w:rPr>
      </w:pPr>
      <w:r>
        <w:rPr>
          <w:rFonts w:eastAsia="楷体"/>
        </w:rPr>
        <w:t>A</w:t>
      </w:r>
      <w:r>
        <w:rPr>
          <w:rFonts w:hAnsi="楷体" w:eastAsia="楷体"/>
        </w:rPr>
        <w:t>．水土流失</w:t>
      </w:r>
      <w:r>
        <w:rPr>
          <w:rFonts w:eastAsia="楷体"/>
        </w:rPr>
        <w:tab/>
      </w:r>
      <w:r>
        <w:rPr>
          <w:rFonts w:eastAsia="楷体"/>
        </w:rPr>
        <w:t>B</w:t>
      </w:r>
      <w:r>
        <w:rPr>
          <w:rFonts w:hAnsi="楷体" w:eastAsia="楷体"/>
        </w:rPr>
        <w:t>．酸雨</w:t>
      </w:r>
      <w:r>
        <w:rPr>
          <w:rFonts w:eastAsia="楷体"/>
        </w:rPr>
        <w:t xml:space="preserve">      C</w:t>
      </w:r>
      <w:r>
        <w:rPr>
          <w:rFonts w:hAnsi="楷体" w:eastAsia="楷体"/>
        </w:rPr>
        <w:t>．土地沙漠化</w:t>
      </w:r>
      <w:r>
        <w:rPr>
          <w:rFonts w:eastAsia="楷体"/>
        </w:rPr>
        <w:t xml:space="preserve">      D</w:t>
      </w:r>
      <w:r>
        <w:rPr>
          <w:rFonts w:hAnsi="楷体" w:eastAsia="楷体"/>
        </w:rPr>
        <w:t>．沙尘暴</w:t>
      </w:r>
    </w:p>
    <w:p>
      <w:pPr>
        <w:adjustRightInd w:val="0"/>
        <w:snapToGrid w:val="0"/>
        <w:spacing w:line="316" w:lineRule="exact"/>
        <w:jc w:val="left"/>
        <w:textAlignment w:val="center"/>
      </w:pPr>
      <w:r>
        <w:t>15．为促进经济发展，当地可以进一步发展的优势产业是</w:t>
      </w:r>
      <w:r>
        <w:rPr>
          <w:rFonts w:hint="eastAsia"/>
          <w:szCs w:val="21"/>
        </w:rPr>
        <w:t>（    ）</w:t>
      </w:r>
    </w:p>
    <w:p>
      <w:pPr>
        <w:tabs>
          <w:tab w:val="left" w:pos="2076"/>
          <w:tab w:val="left" w:pos="4153"/>
          <w:tab w:val="left" w:pos="6229"/>
        </w:tabs>
        <w:adjustRightInd w:val="0"/>
        <w:snapToGrid w:val="0"/>
        <w:spacing w:line="316" w:lineRule="exact"/>
        <w:ind w:firstLine="420" w:firstLineChars="200"/>
        <w:jc w:val="left"/>
        <w:textAlignment w:val="center"/>
        <w:rPr>
          <w:rFonts w:eastAsia="楷体"/>
        </w:rPr>
      </w:pPr>
      <w:r>
        <w:rPr>
          <w:rFonts w:eastAsia="楷体"/>
        </w:rPr>
        <w:t>A</w:t>
      </w:r>
      <w:r>
        <w:rPr>
          <w:rFonts w:hAnsi="楷体" w:eastAsia="楷体"/>
        </w:rPr>
        <w:t>．旅游业</w:t>
      </w:r>
      <w:r>
        <w:rPr>
          <w:rFonts w:eastAsia="楷体"/>
        </w:rPr>
        <w:tab/>
      </w:r>
      <w:r>
        <w:rPr>
          <w:rFonts w:eastAsia="楷体"/>
        </w:rPr>
        <w:t>B</w:t>
      </w:r>
      <w:r>
        <w:rPr>
          <w:rFonts w:hAnsi="楷体" w:eastAsia="楷体"/>
        </w:rPr>
        <w:t>．水产养殖业</w:t>
      </w:r>
      <w:r>
        <w:rPr>
          <w:rFonts w:eastAsia="楷体"/>
        </w:rPr>
        <w:tab/>
      </w:r>
      <w:r>
        <w:rPr>
          <w:rFonts w:eastAsia="楷体"/>
        </w:rPr>
        <w:t>C</w:t>
      </w:r>
      <w:r>
        <w:rPr>
          <w:rFonts w:hAnsi="楷体" w:eastAsia="楷体"/>
        </w:rPr>
        <w:t>．畜牧业</w:t>
      </w:r>
      <w:r>
        <w:rPr>
          <w:rFonts w:eastAsia="楷体"/>
        </w:rPr>
        <w:tab/>
      </w:r>
      <w:r>
        <w:rPr>
          <w:rFonts w:eastAsia="楷体"/>
        </w:rPr>
        <w:t>D</w:t>
      </w:r>
      <w:r>
        <w:rPr>
          <w:rFonts w:hAnsi="楷体" w:eastAsia="楷体"/>
        </w:rPr>
        <w:t>．农产品加工业</w:t>
      </w:r>
    </w:p>
    <w:p>
      <w:pPr>
        <w:adjustRightInd w:val="0"/>
        <w:snapToGrid w:val="0"/>
        <w:spacing w:line="316" w:lineRule="exact"/>
        <w:ind w:firstLine="422" w:firstLineChars="200"/>
        <w:rPr>
          <w:b/>
          <w:bCs/>
          <w:szCs w:val="21"/>
        </w:rPr>
      </w:pPr>
      <w:r>
        <w:rPr>
          <w:rFonts w:hAnsi="宋体"/>
          <w:b/>
          <w:bCs/>
          <w:szCs w:val="21"/>
        </w:rPr>
        <w:t>为实现可持续发展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我国对人口及水土资源进行了初步调查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绘成如图。读图完成</w:t>
      </w:r>
      <w:r>
        <w:rPr>
          <w:b/>
          <w:bCs/>
          <w:szCs w:val="21"/>
        </w:rPr>
        <w:t>16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17</w:t>
      </w:r>
      <w:r>
        <w:rPr>
          <w:rFonts w:hAnsi="宋体"/>
          <w:b/>
          <w:bCs/>
          <w:szCs w:val="21"/>
        </w:rPr>
        <w:t>题。</w:t>
      </w:r>
    </w:p>
    <w:p>
      <w:pPr>
        <w:adjustRightInd w:val="0"/>
        <w:snapToGrid w:val="0"/>
        <w:spacing w:line="316" w:lineRule="exact"/>
        <w:ind w:left="420" w:hanging="422" w:hangingChars="200"/>
        <w:rPr>
          <w:szCs w:val="21"/>
        </w:rPr>
      </w:pPr>
      <w:r>
        <w:rPr>
          <w:rFonts w:eastAsia="楷体"/>
          <w:b/>
          <w:bCs/>
          <w:szCs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3907790</wp:posOffset>
            </wp:positionH>
            <wp:positionV relativeFrom="paragraph">
              <wp:posOffset>100965</wp:posOffset>
            </wp:positionV>
            <wp:extent cx="1388745" cy="659130"/>
            <wp:effectExtent l="0" t="0" r="1905" b="7620"/>
            <wp:wrapSquare wrapText="bothSides"/>
            <wp:docPr id="10" name="图片 10" descr="C:\Users\Administrator\Desktop\78\2022-01-08_1441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Administrator\Desktop\78\2022-01-08_144135.png"/>
                    <pic:cNvPicPr>
                      <a:picLocks noChangeAspect="1"/>
                    </pic:cNvPicPr>
                  </pic:nvPicPr>
                  <pic:blipFill>
                    <a:blip r:embed="rId13"/>
                    <a:srcRect b="8533"/>
                    <a:stretch>
                      <a:fillRect/>
                    </a:stretch>
                  </pic:blipFill>
                  <pic:spPr>
                    <a:xfrm>
                      <a:off x="0" y="0"/>
                      <a:ext cx="1388745" cy="659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Cs w:val="21"/>
        </w:rPr>
        <w:t>16.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长江流域以北与长江流域及其以南地区相比</w:t>
      </w:r>
      <w:r>
        <w:rPr>
          <w:szCs w:val="21"/>
        </w:rPr>
        <w:t>,</w:t>
      </w:r>
      <w:r>
        <w:rPr>
          <w:rFonts w:hAnsi="宋体"/>
          <w:szCs w:val="21"/>
        </w:rPr>
        <w:t>水资源和耕地的分布特点是</w:t>
      </w:r>
      <w:r>
        <w:rPr>
          <w:rFonts w:hint="eastAsia"/>
          <w:szCs w:val="21"/>
        </w:rPr>
        <w:t>（    ）</w:t>
      </w:r>
    </w:p>
    <w:p>
      <w:pPr>
        <w:adjustRightInd w:val="0"/>
        <w:snapToGrid w:val="0"/>
        <w:spacing w:line="316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长江流域及其以南地少水多</w:t>
      </w:r>
      <w:r>
        <w:rPr>
          <w:rFonts w:eastAsia="楷体"/>
          <w:szCs w:val="21"/>
        </w:rPr>
        <w:t xml:space="preserve">    B.</w:t>
      </w:r>
      <w:r>
        <w:rPr>
          <w:rFonts w:hAnsi="楷体" w:eastAsia="楷体"/>
          <w:szCs w:val="21"/>
        </w:rPr>
        <w:t>长江流域以北地多水多</w:t>
      </w:r>
    </w:p>
    <w:p>
      <w:pPr>
        <w:adjustRightInd w:val="0"/>
        <w:snapToGrid w:val="0"/>
        <w:spacing w:line="316" w:lineRule="exact"/>
        <w:ind w:firstLine="420" w:firstLineChars="200"/>
        <w:rPr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长江流域及其以南地多水少</w:t>
      </w:r>
      <w:r>
        <w:rPr>
          <w:rFonts w:eastAsia="楷体"/>
          <w:szCs w:val="21"/>
        </w:rPr>
        <w:t xml:space="preserve">    D.</w:t>
      </w:r>
      <w:r>
        <w:rPr>
          <w:rFonts w:hAnsi="楷体" w:eastAsia="楷体"/>
          <w:szCs w:val="21"/>
        </w:rPr>
        <w:t>长江流域以北地少水少</w:t>
      </w:r>
    </w:p>
    <w:p>
      <w:pPr>
        <w:adjustRightInd w:val="0"/>
        <w:snapToGrid w:val="0"/>
        <w:spacing w:line="316" w:lineRule="exact"/>
        <w:rPr>
          <w:szCs w:val="21"/>
        </w:rPr>
      </w:pPr>
      <w:r>
        <w:rPr>
          <w:szCs w:val="21"/>
        </w:rPr>
        <w:t>17.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针对水土资源的配置情况</w:t>
      </w:r>
      <w:r>
        <w:rPr>
          <w:szCs w:val="21"/>
        </w:rPr>
        <w:t>,</w:t>
      </w:r>
      <w:r>
        <w:rPr>
          <w:rFonts w:hAnsi="宋体"/>
          <w:szCs w:val="21"/>
        </w:rPr>
        <w:t>经过多年研究、论证、规划</w:t>
      </w:r>
      <w:r>
        <w:rPr>
          <w:szCs w:val="21"/>
        </w:rPr>
        <w:t>,</w:t>
      </w:r>
      <w:r>
        <w:rPr>
          <w:rFonts w:hAnsi="宋体"/>
          <w:szCs w:val="21"/>
        </w:rPr>
        <w:t>我国正在建设的大型工程是</w:t>
      </w:r>
      <w:r>
        <w:rPr>
          <w:rFonts w:hint="eastAsia"/>
          <w:szCs w:val="21"/>
        </w:rPr>
        <w:t>（    ）</w:t>
      </w:r>
      <w:r>
        <w:rPr>
          <w:szCs w:val="21"/>
        </w:rPr>
        <w:t xml:space="preserve"> </w:t>
      </w:r>
    </w:p>
    <w:p>
      <w:pPr>
        <w:adjustRightInd w:val="0"/>
        <w:snapToGrid w:val="0"/>
        <w:spacing w:line="316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长江三峡工程</w:t>
      </w:r>
      <w:r>
        <w:rPr>
          <w:rFonts w:eastAsia="楷体"/>
          <w:szCs w:val="21"/>
        </w:rPr>
        <w:t xml:space="preserve">      B.</w:t>
      </w:r>
      <w:r>
        <w:rPr>
          <w:rFonts w:hAnsi="楷体" w:eastAsia="楷体"/>
          <w:szCs w:val="21"/>
        </w:rPr>
        <w:t>准河治理工程</w:t>
      </w:r>
      <w:r>
        <w:rPr>
          <w:rFonts w:eastAsia="楷体"/>
          <w:szCs w:val="21"/>
        </w:rPr>
        <w:t xml:space="preserve">      C.</w:t>
      </w:r>
      <w:r>
        <w:rPr>
          <w:rFonts w:hAnsi="楷体" w:eastAsia="楷体"/>
          <w:szCs w:val="21"/>
        </w:rPr>
        <w:t>南水北调工程</w:t>
      </w:r>
      <w:r>
        <w:rPr>
          <w:rFonts w:eastAsia="楷体"/>
          <w:szCs w:val="21"/>
        </w:rPr>
        <w:t xml:space="preserve">      D.</w:t>
      </w:r>
      <w:r>
        <w:rPr>
          <w:rFonts w:hAnsi="楷体" w:eastAsia="楷体"/>
          <w:szCs w:val="21"/>
        </w:rPr>
        <w:t>黄河小浪底工程</w:t>
      </w:r>
    </w:p>
    <w:p>
      <w:pPr>
        <w:adjustRightInd w:val="0"/>
        <w:snapToGrid w:val="0"/>
        <w:spacing w:line="316" w:lineRule="exact"/>
        <w:ind w:firstLine="420"/>
        <w:jc w:val="left"/>
        <w:textAlignment w:val="center"/>
      </w:pPr>
      <w:r>
        <w:drawing>
          <wp:anchor distT="0" distB="0" distL="0" distR="0" simplePos="0" relativeHeight="251672576" behindDoc="0" locked="0" layoutInCell="1" allowOverlap="1">
            <wp:simplePos x="0" y="0"/>
            <wp:positionH relativeFrom="column">
              <wp:posOffset>3667760</wp:posOffset>
            </wp:positionH>
            <wp:positionV relativeFrom="paragraph">
              <wp:posOffset>153035</wp:posOffset>
            </wp:positionV>
            <wp:extent cx="1711960" cy="991235"/>
            <wp:effectExtent l="0" t="0" r="2540" b="18415"/>
            <wp:wrapSquare wrapText="bothSides"/>
            <wp:docPr id="4" name="图片 10000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00002" descr=" 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11960" cy="99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Ansi="宋体"/>
          <w:b/>
          <w:bCs/>
        </w:rPr>
        <w:t>读我国部分地区某年降水量分布示意图</w:t>
      </w:r>
      <w:r>
        <w:rPr>
          <w:b/>
          <w:bCs/>
        </w:rPr>
        <w:t>,</w:t>
      </w:r>
      <w:r>
        <w:rPr>
          <w:rFonts w:hAnsi="宋体"/>
          <w:b/>
          <w:bCs/>
        </w:rPr>
        <w:t>完成</w:t>
      </w:r>
      <w:r>
        <w:rPr>
          <w:b/>
          <w:bCs/>
        </w:rPr>
        <w:t>18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</w:rPr>
        <w:t>21</w:t>
      </w:r>
      <w:r>
        <w:rPr>
          <w:rFonts w:hAnsi="宋体"/>
          <w:b/>
          <w:bCs/>
        </w:rPr>
        <w:t>题。</w:t>
      </w:r>
    </w:p>
    <w:p>
      <w:pPr>
        <w:adjustRightInd w:val="0"/>
        <w:snapToGrid w:val="0"/>
        <w:spacing w:line="316" w:lineRule="exact"/>
        <w:jc w:val="left"/>
        <w:textAlignment w:val="center"/>
      </w:pPr>
      <w:r>
        <w:t>18．关于图示地区的叙述</w:t>
      </w:r>
      <w:r>
        <w:rPr>
          <w:rFonts w:hint="eastAsia"/>
        </w:rPr>
        <w:t>，</w:t>
      </w:r>
      <w:r>
        <w:t>正确的是</w:t>
      </w:r>
      <w:r>
        <w:rPr>
          <w:rFonts w:hint="eastAsia"/>
          <w:szCs w:val="21"/>
        </w:rPr>
        <w:t>（    ）</w:t>
      </w:r>
    </w:p>
    <w:p>
      <w:pPr>
        <w:tabs>
          <w:tab w:val="left" w:pos="4153"/>
        </w:tabs>
        <w:adjustRightInd w:val="0"/>
        <w:snapToGrid w:val="0"/>
        <w:spacing w:line="316" w:lineRule="exact"/>
        <w:ind w:firstLine="420" w:firstLineChars="200"/>
        <w:jc w:val="left"/>
        <w:textAlignment w:val="center"/>
        <w:rPr>
          <w:rFonts w:eastAsia="楷体"/>
        </w:rPr>
      </w:pPr>
      <w:r>
        <w:rPr>
          <w:rFonts w:eastAsia="楷体"/>
        </w:rPr>
        <w:t>A</w:t>
      </w:r>
      <w:r>
        <w:rPr>
          <w:rFonts w:hAnsi="楷体" w:eastAsia="楷体"/>
        </w:rPr>
        <w:t>．水汽全部来自太平洋</w:t>
      </w:r>
    </w:p>
    <w:p>
      <w:pPr>
        <w:tabs>
          <w:tab w:val="left" w:pos="4153"/>
        </w:tabs>
        <w:adjustRightInd w:val="0"/>
        <w:snapToGrid w:val="0"/>
        <w:spacing w:line="316" w:lineRule="exact"/>
        <w:ind w:firstLine="420" w:firstLineChars="200"/>
        <w:jc w:val="left"/>
        <w:textAlignment w:val="center"/>
        <w:rPr>
          <w:rFonts w:eastAsia="楷体"/>
        </w:rPr>
      </w:pPr>
      <w:r>
        <w:rPr>
          <w:rFonts w:eastAsia="楷体"/>
        </w:rPr>
        <w:t>B</w:t>
      </w:r>
      <w:r>
        <w:rPr>
          <w:rFonts w:hAnsi="楷体" w:eastAsia="楷体"/>
        </w:rPr>
        <w:t>．年降水量自东南向西北逐渐减少</w:t>
      </w:r>
    </w:p>
    <w:p>
      <w:pPr>
        <w:tabs>
          <w:tab w:val="left" w:pos="4153"/>
        </w:tabs>
        <w:adjustRightInd w:val="0"/>
        <w:snapToGrid w:val="0"/>
        <w:spacing w:line="316" w:lineRule="exact"/>
        <w:ind w:firstLine="420" w:firstLineChars="200"/>
        <w:jc w:val="left"/>
        <w:textAlignment w:val="center"/>
        <w:rPr>
          <w:rFonts w:eastAsia="楷体"/>
        </w:rPr>
      </w:pPr>
      <w:r>
        <w:rPr>
          <w:rFonts w:eastAsia="楷体"/>
        </w:rPr>
        <w:t>C</w:t>
      </w:r>
      <w:r>
        <w:rPr>
          <w:rFonts w:hAnsi="楷体" w:eastAsia="楷体"/>
        </w:rPr>
        <w:t>．该地区主要属于半湿润地区</w:t>
      </w:r>
    </w:p>
    <w:p>
      <w:pPr>
        <w:tabs>
          <w:tab w:val="left" w:pos="4153"/>
        </w:tabs>
        <w:adjustRightInd w:val="0"/>
        <w:snapToGrid w:val="0"/>
        <w:spacing w:line="316" w:lineRule="exact"/>
        <w:ind w:firstLine="420" w:firstLineChars="200"/>
        <w:jc w:val="left"/>
        <w:textAlignment w:val="center"/>
        <w:rPr>
          <w:rFonts w:eastAsia="楷体"/>
        </w:rPr>
      </w:pPr>
      <w:r>
        <w:rPr>
          <w:rFonts w:eastAsia="楷体"/>
        </w:rPr>
        <w:t>D</w:t>
      </w:r>
      <w:r>
        <w:rPr>
          <w:rFonts w:hAnsi="楷体" w:eastAsia="楷体"/>
        </w:rPr>
        <w:t>．该区域的降水集中在冬季</w:t>
      </w:r>
    </w:p>
    <w:p>
      <w:pPr>
        <w:adjustRightInd w:val="0"/>
        <w:snapToGrid w:val="0"/>
        <w:spacing w:line="316" w:lineRule="exact"/>
        <w:jc w:val="left"/>
        <w:textAlignment w:val="center"/>
      </w:pPr>
      <w:r>
        <w:t>19．根据图示降水量分布，该地区主要的土地利用类型是</w:t>
      </w:r>
      <w:r>
        <w:rPr>
          <w:rFonts w:hint="eastAsia"/>
          <w:szCs w:val="21"/>
        </w:rPr>
        <w:t>（    ）</w:t>
      </w:r>
    </w:p>
    <w:p>
      <w:pPr>
        <w:tabs>
          <w:tab w:val="left" w:pos="2076"/>
          <w:tab w:val="left" w:pos="4365"/>
        </w:tabs>
        <w:adjustRightInd w:val="0"/>
        <w:snapToGrid w:val="0"/>
        <w:spacing w:line="316" w:lineRule="exact"/>
        <w:ind w:firstLine="420" w:firstLineChars="200"/>
        <w:jc w:val="left"/>
        <w:textAlignment w:val="center"/>
        <w:rPr>
          <w:rFonts w:eastAsia="楷体"/>
        </w:rPr>
      </w:pPr>
      <w:r>
        <w:rPr>
          <w:rFonts w:eastAsia="楷体"/>
        </w:rPr>
        <w:t>A</w:t>
      </w:r>
      <w:r>
        <w:rPr>
          <w:rFonts w:hAnsi="楷体" w:eastAsia="楷体"/>
        </w:rPr>
        <w:t>．林地</w:t>
      </w:r>
      <w:r>
        <w:rPr>
          <w:rFonts w:eastAsia="楷体"/>
        </w:rPr>
        <w:tab/>
      </w:r>
      <w:r>
        <w:rPr>
          <w:rFonts w:eastAsia="楷体"/>
        </w:rPr>
        <w:t>B</w:t>
      </w:r>
      <w:r>
        <w:rPr>
          <w:rFonts w:hAnsi="楷体" w:eastAsia="楷体"/>
        </w:rPr>
        <w:t>．旱地为主的耕地</w:t>
      </w:r>
      <w:r>
        <w:rPr>
          <w:rFonts w:eastAsia="楷体"/>
        </w:rPr>
        <w:tab/>
      </w:r>
      <w:r>
        <w:rPr>
          <w:rFonts w:eastAsia="楷体"/>
        </w:rPr>
        <w:t>C</w:t>
      </w:r>
      <w:r>
        <w:rPr>
          <w:rFonts w:hAnsi="楷体" w:eastAsia="楷体"/>
        </w:rPr>
        <w:t>．水田为主的耕地</w:t>
      </w:r>
      <w:r>
        <w:rPr>
          <w:rFonts w:eastAsia="楷体"/>
        </w:rPr>
        <w:tab/>
      </w:r>
      <w:r>
        <w:rPr>
          <w:rFonts w:hint="eastAsia" w:eastAsia="楷体"/>
        </w:rPr>
        <w:t xml:space="preserve">       </w:t>
      </w:r>
      <w:r>
        <w:rPr>
          <w:rFonts w:eastAsia="楷体"/>
        </w:rPr>
        <w:t>D</w:t>
      </w:r>
      <w:r>
        <w:rPr>
          <w:rFonts w:hAnsi="楷体" w:eastAsia="楷体"/>
        </w:rPr>
        <w:t>．草地</w:t>
      </w:r>
    </w:p>
    <w:p>
      <w:pPr>
        <w:adjustRightInd w:val="0"/>
        <w:snapToGrid w:val="0"/>
        <w:spacing w:line="310" w:lineRule="exact"/>
        <w:jc w:val="left"/>
        <w:textAlignment w:val="center"/>
      </w:pPr>
      <w:r>
        <w:t>20．为了解决图示地区水资源时间分配分配不均的有效措施是</w:t>
      </w:r>
      <w:r>
        <w:rPr>
          <w:rFonts w:hint="eastAsia"/>
          <w:szCs w:val="21"/>
        </w:rPr>
        <w:t>（    ）</w:t>
      </w:r>
    </w:p>
    <w:p>
      <w:pPr>
        <w:tabs>
          <w:tab w:val="left" w:pos="2076"/>
          <w:tab w:val="left" w:pos="4153"/>
          <w:tab w:val="left" w:pos="6229"/>
        </w:tabs>
        <w:adjustRightInd w:val="0"/>
        <w:snapToGrid w:val="0"/>
        <w:spacing w:line="310" w:lineRule="exact"/>
        <w:ind w:firstLine="420" w:firstLineChars="200"/>
        <w:jc w:val="left"/>
        <w:textAlignment w:val="center"/>
        <w:rPr>
          <w:rFonts w:eastAsia="楷体"/>
        </w:rPr>
      </w:pPr>
      <w:r>
        <w:rPr>
          <w:rFonts w:eastAsia="楷体"/>
        </w:rPr>
        <w:t>A</w:t>
      </w:r>
      <w:r>
        <w:rPr>
          <w:rFonts w:hAnsi="楷体" w:eastAsia="楷体"/>
        </w:rPr>
        <w:t>．修建水库</w:t>
      </w:r>
      <w:r>
        <w:rPr>
          <w:rFonts w:eastAsia="楷体"/>
        </w:rPr>
        <w:tab/>
      </w:r>
      <w:r>
        <w:rPr>
          <w:rFonts w:eastAsia="楷体"/>
        </w:rPr>
        <w:t>B</w:t>
      </w:r>
      <w:r>
        <w:rPr>
          <w:rFonts w:hAnsi="楷体" w:eastAsia="楷体"/>
        </w:rPr>
        <w:t>．跨流域调水</w:t>
      </w:r>
      <w:r>
        <w:rPr>
          <w:rFonts w:eastAsia="楷体"/>
        </w:rPr>
        <w:tab/>
      </w:r>
      <w:r>
        <w:rPr>
          <w:rFonts w:eastAsia="楷体"/>
        </w:rPr>
        <w:t>C</w:t>
      </w:r>
      <w:r>
        <w:rPr>
          <w:rFonts w:hAnsi="楷体" w:eastAsia="楷体"/>
        </w:rPr>
        <w:t>．节约用水</w:t>
      </w:r>
      <w:r>
        <w:rPr>
          <w:rFonts w:eastAsia="楷体"/>
        </w:rPr>
        <w:tab/>
      </w:r>
      <w:r>
        <w:rPr>
          <w:rFonts w:eastAsia="楷体"/>
        </w:rPr>
        <w:t>D</w:t>
      </w:r>
      <w:r>
        <w:rPr>
          <w:rFonts w:hAnsi="楷体" w:eastAsia="楷体"/>
        </w:rPr>
        <w:t>．防治水污染</w:t>
      </w:r>
    </w:p>
    <w:p>
      <w:pPr>
        <w:adjustRightInd w:val="0"/>
        <w:snapToGrid w:val="0"/>
        <w:spacing w:line="310" w:lineRule="exact"/>
        <w:ind w:left="420" w:hanging="420" w:hangingChars="200"/>
        <w:rPr>
          <w:szCs w:val="21"/>
        </w:rPr>
      </w:pPr>
      <w:r>
        <w:rPr>
          <w:szCs w:val="21"/>
        </w:rPr>
        <w:t>21.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有专家预言</w:t>
      </w:r>
      <w:r>
        <w:rPr>
          <w:szCs w:val="21"/>
        </w:rPr>
        <w:t>,</w:t>
      </w:r>
      <w:r>
        <w:rPr>
          <w:rFonts w:hAnsi="宋体"/>
          <w:szCs w:val="21"/>
        </w:rPr>
        <w:t>水资源短缺将成为人类</w:t>
      </w:r>
      <w:r>
        <w:rPr>
          <w:szCs w:val="21"/>
        </w:rPr>
        <w:t>21</w:t>
      </w:r>
      <w:r>
        <w:rPr>
          <w:rFonts w:hAnsi="宋体"/>
          <w:szCs w:val="21"/>
        </w:rPr>
        <w:t>世纪面临的最为严重的资源问题。能够有效解决我国缺水问题并且符合可持续发展原则的做法是</w:t>
      </w:r>
      <w:r>
        <w:rPr>
          <w:rFonts w:hint="eastAsia"/>
          <w:szCs w:val="21"/>
        </w:rPr>
        <w:t>（    ）</w:t>
      </w:r>
    </w:p>
    <w:p>
      <w:pPr>
        <w:adjustRightInd w:val="0"/>
        <w:snapToGrid w:val="0"/>
        <w:spacing w:line="310" w:lineRule="exact"/>
        <w:ind w:firstLine="420" w:firstLineChars="200"/>
        <w:rPr>
          <w:rFonts w:eastAsia="楷体_GB2312"/>
          <w:szCs w:val="21"/>
        </w:rPr>
      </w:pPr>
      <w:r>
        <w:rPr>
          <w:rFonts w:eastAsia="楷体_GB2312"/>
          <w:szCs w:val="21"/>
        </w:rPr>
        <w:t>①增加地下水开采量  ②跨流域调水  ③直接利用工业和生活污水灌溉农田  ④改变灌溉方式,推广喷灌、滴灌技术  ⑤污水处理,达标排放  ⑤推广节水器具</w:t>
      </w:r>
    </w:p>
    <w:p>
      <w:pPr>
        <w:adjustRightInd w:val="0"/>
        <w:snapToGrid w:val="0"/>
        <w:spacing w:line="310" w:lineRule="exact"/>
        <w:ind w:firstLine="420" w:firstLineChars="200"/>
        <w:rPr>
          <w:rFonts w:eastAsia="楷体_GB2312"/>
          <w:szCs w:val="21"/>
        </w:rPr>
      </w:pPr>
      <w:r>
        <w:rPr>
          <w:rFonts w:eastAsia="楷体_GB2312"/>
          <w:szCs w:val="21"/>
        </w:rPr>
        <w:t>A.②④⑤⑥      B.③④⑤⑥          C.①②③④         D.②③④⑤</w:t>
      </w:r>
    </w:p>
    <w:p>
      <w:pPr>
        <w:adjustRightInd w:val="0"/>
        <w:snapToGrid w:val="0"/>
        <w:spacing w:line="310" w:lineRule="exact"/>
        <w:ind w:firstLine="422" w:firstLineChars="200"/>
        <w:rPr>
          <w:szCs w:val="21"/>
        </w:rPr>
      </w:pPr>
      <w:r>
        <w:rPr>
          <w:b/>
          <w:bCs/>
          <w:szCs w:val="21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3747135</wp:posOffset>
            </wp:positionH>
            <wp:positionV relativeFrom="paragraph">
              <wp:posOffset>154940</wp:posOffset>
            </wp:positionV>
            <wp:extent cx="1680210" cy="897890"/>
            <wp:effectExtent l="0" t="0" r="15240" b="16510"/>
            <wp:wrapSquare wrapText="bothSides"/>
            <wp:docPr id="5" name="图片 10" descr="C:\Users\Administrator\Desktop\78\2022-01-08_1610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0" descr="C:\Users\Administrator\Desktop\78\2022-01-08_161018.png"/>
                    <pic:cNvPicPr>
                      <a:picLocks noChangeAspect="1"/>
                    </pic:cNvPicPr>
                  </pic:nvPicPr>
                  <pic:blipFill>
                    <a:blip r:embed="rId15"/>
                    <a:srcRect b="11290"/>
                    <a:stretch>
                      <a:fillRect/>
                    </a:stretch>
                  </pic:blipFill>
                  <pic:spPr>
                    <a:xfrm>
                      <a:off x="0" y="0"/>
                      <a:ext cx="1680210" cy="897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Ansi="宋体"/>
          <w:b/>
          <w:bCs/>
          <w:szCs w:val="21"/>
        </w:rPr>
        <w:t>读图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回答</w:t>
      </w:r>
      <w:r>
        <w:rPr>
          <w:b/>
          <w:bCs/>
          <w:szCs w:val="21"/>
        </w:rPr>
        <w:t>22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23</w:t>
      </w:r>
      <w:r>
        <w:rPr>
          <w:rFonts w:hAnsi="宋体"/>
          <w:b/>
          <w:bCs/>
          <w:szCs w:val="21"/>
        </w:rPr>
        <w:t>题。</w:t>
      </w:r>
    </w:p>
    <w:p>
      <w:pPr>
        <w:adjustRightInd w:val="0"/>
        <w:snapToGrid w:val="0"/>
        <w:spacing w:line="310" w:lineRule="exact"/>
        <w:rPr>
          <w:szCs w:val="21"/>
        </w:rPr>
      </w:pPr>
      <w:r>
        <w:rPr>
          <w:szCs w:val="21"/>
        </w:rPr>
        <w:t>22.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甲图反映的现象与下列哪些现象有关</w:t>
      </w:r>
      <w:r>
        <w:rPr>
          <w:rFonts w:hint="eastAsia"/>
          <w:szCs w:val="21"/>
        </w:rPr>
        <w:t>（    ）</w:t>
      </w:r>
    </w:p>
    <w:p>
      <w:pPr>
        <w:adjustRightInd w:val="0"/>
        <w:snapToGrid w:val="0"/>
        <w:spacing w:line="310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大量浪费水资源</w:t>
      </w:r>
      <w:r>
        <w:rPr>
          <w:rFonts w:eastAsia="楷体"/>
          <w:szCs w:val="21"/>
        </w:rPr>
        <w:t xml:space="preserve">       B.</w:t>
      </w:r>
      <w:r>
        <w:rPr>
          <w:rFonts w:hAnsi="楷体" w:eastAsia="楷体"/>
          <w:szCs w:val="21"/>
        </w:rPr>
        <w:t>过度捕杀野生动物</w:t>
      </w:r>
    </w:p>
    <w:p>
      <w:pPr>
        <w:adjustRightInd w:val="0"/>
        <w:snapToGrid w:val="0"/>
        <w:spacing w:line="310" w:lineRule="exact"/>
        <w:ind w:firstLine="420" w:firstLineChars="200"/>
        <w:rPr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过度开发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乱伐森林</w:t>
      </w:r>
      <w:r>
        <w:rPr>
          <w:rFonts w:eastAsia="楷体"/>
          <w:szCs w:val="21"/>
        </w:rPr>
        <w:t xml:space="preserve">    D.</w:t>
      </w:r>
      <w:r>
        <w:rPr>
          <w:rFonts w:hAnsi="楷体" w:eastAsia="楷体"/>
          <w:szCs w:val="21"/>
        </w:rPr>
        <w:t>过度使用抗生素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令物种变异</w:t>
      </w:r>
    </w:p>
    <w:p>
      <w:pPr>
        <w:adjustRightInd w:val="0"/>
        <w:snapToGrid w:val="0"/>
        <w:spacing w:line="310" w:lineRule="exact"/>
        <w:rPr>
          <w:szCs w:val="21"/>
        </w:rPr>
      </w:pPr>
      <w:r>
        <w:rPr>
          <w:szCs w:val="21"/>
        </w:rPr>
        <w:t>23.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针对乙图出现的问题</w:t>
      </w:r>
      <w:r>
        <w:rPr>
          <w:szCs w:val="21"/>
        </w:rPr>
        <w:t>,</w:t>
      </w:r>
      <w:r>
        <w:rPr>
          <w:rFonts w:hAnsi="宋体"/>
          <w:szCs w:val="21"/>
        </w:rPr>
        <w:t>可行的办法是</w:t>
      </w:r>
      <w:r>
        <w:rPr>
          <w:rFonts w:hint="eastAsia"/>
          <w:szCs w:val="21"/>
        </w:rPr>
        <w:t>（    ）</w:t>
      </w:r>
    </w:p>
    <w:p>
      <w:pPr>
        <w:adjustRightInd w:val="0"/>
        <w:snapToGrid w:val="0"/>
        <w:spacing w:line="310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将大量的污水排入海洋</w:t>
      </w:r>
      <w:r>
        <w:rPr>
          <w:rFonts w:eastAsia="楷体"/>
          <w:szCs w:val="21"/>
        </w:rPr>
        <w:t xml:space="preserve">      B.</w:t>
      </w:r>
      <w:r>
        <w:rPr>
          <w:rFonts w:hAnsi="楷体" w:eastAsia="楷体"/>
          <w:szCs w:val="21"/>
        </w:rPr>
        <w:t>禁止人们食用鱼类产品</w:t>
      </w:r>
    </w:p>
    <w:p>
      <w:pPr>
        <w:adjustRightInd w:val="0"/>
        <w:snapToGrid w:val="0"/>
        <w:spacing w:line="310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将有污染的企业搬到河流上游</w:t>
      </w:r>
      <w:r>
        <w:rPr>
          <w:rFonts w:eastAsia="楷体"/>
          <w:szCs w:val="21"/>
        </w:rPr>
        <w:t xml:space="preserve">      D.</w:t>
      </w:r>
      <w:r>
        <w:rPr>
          <w:rFonts w:hAnsi="楷体" w:eastAsia="楷体"/>
          <w:szCs w:val="21"/>
        </w:rPr>
        <w:t>严格监控污染企业</w:t>
      </w:r>
      <w:r>
        <w:rPr>
          <w:rFonts w:eastAsia="楷体"/>
          <w:szCs w:val="21"/>
        </w:rPr>
        <w:t>,</w:t>
      </w:r>
      <w:r>
        <w:rPr>
          <w:rFonts w:hAnsi="楷体" w:eastAsia="楷体"/>
          <w:szCs w:val="21"/>
        </w:rPr>
        <w:t>防治水污染</w:t>
      </w:r>
    </w:p>
    <w:p>
      <w:pPr>
        <w:adjustRightInd w:val="0"/>
        <w:snapToGrid w:val="0"/>
        <w:spacing w:line="310" w:lineRule="exact"/>
        <w:rPr>
          <w:b/>
          <w:bCs/>
          <w:szCs w:val="21"/>
        </w:rPr>
      </w:pPr>
      <w:r>
        <w:rPr>
          <w:szCs w:val="21"/>
        </w:rPr>
        <w:t xml:space="preserve">    </w:t>
      </w:r>
      <w:r>
        <w:rPr>
          <w:b/>
          <w:bCs/>
          <w:szCs w:val="21"/>
        </w:rPr>
        <w:t>2020</w:t>
      </w:r>
      <w:r>
        <w:rPr>
          <w:rFonts w:hAnsi="宋体"/>
          <w:b/>
          <w:bCs/>
          <w:szCs w:val="21"/>
        </w:rPr>
        <w:t>年</w:t>
      </w:r>
      <w:r>
        <w:rPr>
          <w:b/>
          <w:bCs/>
          <w:szCs w:val="21"/>
        </w:rPr>
        <w:t>4</w:t>
      </w:r>
      <w:r>
        <w:rPr>
          <w:rFonts w:hAnsi="宋体"/>
          <w:b/>
          <w:bCs/>
          <w:szCs w:val="21"/>
        </w:rPr>
        <w:t>月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经国务院批准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海南省三沙市设立西沙区、南沙区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南沙区人民政府驻永署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管辖南沙群岛的岛礁及其海城。读南海诸岛图</w:t>
      </w:r>
      <w:r>
        <w:rPr>
          <w:b/>
          <w:bCs/>
          <w:szCs w:val="21"/>
        </w:rPr>
        <w:t>,</w:t>
      </w:r>
      <w:r>
        <w:rPr>
          <w:rFonts w:hAnsi="宋体"/>
          <w:b/>
          <w:bCs/>
          <w:szCs w:val="21"/>
        </w:rPr>
        <w:t>回答</w:t>
      </w:r>
      <w:r>
        <w:rPr>
          <w:b/>
          <w:bCs/>
          <w:szCs w:val="21"/>
        </w:rPr>
        <w:t>24</w:t>
      </w:r>
      <w:r>
        <w:rPr>
          <w:rFonts w:hint="eastAsia"/>
          <w:b/>
          <w:bCs/>
          <w:szCs w:val="21"/>
        </w:rPr>
        <w:t>～</w:t>
      </w:r>
      <w:r>
        <w:rPr>
          <w:b/>
          <w:bCs/>
          <w:szCs w:val="21"/>
        </w:rPr>
        <w:t>25</w:t>
      </w:r>
      <w:r>
        <w:rPr>
          <w:rFonts w:hAnsi="宋体"/>
          <w:b/>
          <w:bCs/>
          <w:szCs w:val="21"/>
        </w:rPr>
        <w:t>题。</w:t>
      </w:r>
    </w:p>
    <w:p>
      <w:pPr>
        <w:adjustRightInd w:val="0"/>
        <w:snapToGrid w:val="0"/>
        <w:spacing w:line="310" w:lineRule="exact"/>
        <w:rPr>
          <w:szCs w:val="21"/>
        </w:rPr>
      </w:pPr>
      <w:r>
        <w:rPr>
          <w:szCs w:val="21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3513455</wp:posOffset>
            </wp:positionH>
            <wp:positionV relativeFrom="paragraph">
              <wp:posOffset>44450</wp:posOffset>
            </wp:positionV>
            <wp:extent cx="1805305" cy="1223645"/>
            <wp:effectExtent l="0" t="0" r="4445" b="14605"/>
            <wp:wrapSquare wrapText="bothSides"/>
            <wp:docPr id="2" name="图片 13" descr="C:\Users\Administrator\Desktop\78\2022-01-08_1610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3" descr="C:\Users\Administrator\Desktop\78\2022-01-08_161025.png"/>
                    <pic:cNvPicPr>
                      <a:picLocks noChangeAspect="1"/>
                    </pic:cNvPicPr>
                  </pic:nvPicPr>
                  <pic:blipFill>
                    <a:blip r:embed="rId16"/>
                    <a:srcRect b="7843"/>
                    <a:stretch>
                      <a:fillRect/>
                    </a:stretch>
                  </pic:blipFill>
                  <pic:spPr>
                    <a:xfrm>
                      <a:off x="0" y="0"/>
                      <a:ext cx="1805305" cy="122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Cs w:val="21"/>
        </w:rPr>
        <w:t>24.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南沙区最南端的岛屿是</w:t>
      </w:r>
      <w:r>
        <w:rPr>
          <w:rFonts w:hint="eastAsia"/>
          <w:szCs w:val="21"/>
        </w:rPr>
        <w:t>（    ）</w:t>
      </w:r>
    </w:p>
    <w:p>
      <w:pPr>
        <w:adjustRightInd w:val="0"/>
        <w:snapToGrid w:val="0"/>
        <w:spacing w:line="310" w:lineRule="exact"/>
        <w:ind w:firstLine="420" w:firstLineChars="200"/>
        <w:rPr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钓鱼岛</w:t>
      </w:r>
      <w:r>
        <w:rPr>
          <w:rFonts w:eastAsia="楷体"/>
          <w:szCs w:val="21"/>
        </w:rPr>
        <w:t xml:space="preserve">    B.</w:t>
      </w:r>
      <w:r>
        <w:rPr>
          <w:rFonts w:hAnsi="楷体" w:eastAsia="楷体"/>
          <w:szCs w:val="21"/>
        </w:rPr>
        <w:t>曾母暗沙</w:t>
      </w:r>
      <w:r>
        <w:rPr>
          <w:rFonts w:eastAsia="楷体"/>
          <w:szCs w:val="21"/>
        </w:rPr>
        <w:t xml:space="preserve">    C.</w:t>
      </w:r>
      <w:r>
        <w:rPr>
          <w:rFonts w:hAnsi="楷体" w:eastAsia="楷体"/>
          <w:szCs w:val="21"/>
        </w:rPr>
        <w:t>黄岩岛</w:t>
      </w:r>
      <w:r>
        <w:rPr>
          <w:rFonts w:eastAsia="楷体"/>
          <w:szCs w:val="21"/>
        </w:rPr>
        <w:t xml:space="preserve">    D.</w:t>
      </w:r>
      <w:r>
        <w:rPr>
          <w:rFonts w:hAnsi="楷体" w:eastAsia="楷体"/>
          <w:szCs w:val="21"/>
        </w:rPr>
        <w:t>赤尾屿</w:t>
      </w:r>
    </w:p>
    <w:p>
      <w:pPr>
        <w:adjustRightInd w:val="0"/>
        <w:snapToGrid w:val="0"/>
        <w:spacing w:line="310" w:lineRule="exact"/>
        <w:rPr>
          <w:szCs w:val="21"/>
        </w:rPr>
      </w:pPr>
      <w:r>
        <w:rPr>
          <w:szCs w:val="21"/>
        </w:rPr>
        <w:t>25.</w:t>
      </w:r>
      <w:r>
        <w:rPr>
          <w:rFonts w:hint="eastAsia"/>
          <w:szCs w:val="21"/>
        </w:rPr>
        <w:t xml:space="preserve"> </w:t>
      </w:r>
      <w:r>
        <w:rPr>
          <w:rFonts w:hAnsi="宋体"/>
          <w:szCs w:val="21"/>
        </w:rPr>
        <w:t>下列行为中</w:t>
      </w:r>
      <w:r>
        <w:rPr>
          <w:szCs w:val="21"/>
        </w:rPr>
        <w:t>,</w:t>
      </w:r>
      <w:r>
        <w:rPr>
          <w:rFonts w:hAnsi="宋体"/>
          <w:szCs w:val="21"/>
        </w:rPr>
        <w:t>有利于保护南海生态环境的是</w:t>
      </w:r>
      <w:r>
        <w:rPr>
          <w:rFonts w:hint="eastAsia"/>
          <w:szCs w:val="21"/>
        </w:rPr>
        <w:t>（    ）</w:t>
      </w:r>
    </w:p>
    <w:p>
      <w:pPr>
        <w:adjustRightInd w:val="0"/>
        <w:snapToGrid w:val="0"/>
        <w:spacing w:line="310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休渔期间继续在禁渔区捕捞</w:t>
      </w:r>
    </w:p>
    <w:p>
      <w:pPr>
        <w:adjustRightInd w:val="0"/>
        <w:snapToGrid w:val="0"/>
        <w:spacing w:line="310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B.</w:t>
      </w:r>
      <w:r>
        <w:rPr>
          <w:rFonts w:hAnsi="楷体" w:eastAsia="楷体"/>
          <w:szCs w:val="21"/>
        </w:rPr>
        <w:t>大规模开采海洋的石油、天然气</w:t>
      </w:r>
    </w:p>
    <w:p>
      <w:pPr>
        <w:adjustRightInd w:val="0"/>
        <w:snapToGrid w:val="0"/>
        <w:spacing w:line="310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C.</w:t>
      </w:r>
      <w:r>
        <w:rPr>
          <w:rFonts w:hAnsi="楷体" w:eastAsia="楷体"/>
          <w:szCs w:val="21"/>
        </w:rPr>
        <w:t>加强海洋管理的执法力度</w:t>
      </w:r>
    </w:p>
    <w:p>
      <w:pPr>
        <w:adjustRightInd w:val="0"/>
        <w:snapToGrid w:val="0"/>
        <w:spacing w:line="310" w:lineRule="exact"/>
        <w:ind w:firstLine="420" w:firstLineChars="200"/>
        <w:rPr>
          <w:rFonts w:eastAsia="楷体"/>
          <w:szCs w:val="21"/>
        </w:rPr>
      </w:pPr>
      <w:r>
        <w:rPr>
          <w:rFonts w:eastAsia="楷体"/>
          <w:szCs w:val="21"/>
        </w:rPr>
        <w:t>D.</w:t>
      </w:r>
      <w:r>
        <w:rPr>
          <w:rFonts w:hAnsi="楷体" w:eastAsia="楷体"/>
          <w:szCs w:val="21"/>
        </w:rPr>
        <w:t>沿海工厂和城市直接将污水排入海洋</w:t>
      </w:r>
    </w:p>
    <w:p>
      <w:pPr>
        <w:tabs>
          <w:tab w:val="left" w:pos="1871"/>
          <w:tab w:val="left" w:pos="3407"/>
          <w:tab w:val="left" w:pos="4949"/>
          <w:tab w:val="left" w:pos="6599"/>
        </w:tabs>
        <w:adjustRightInd w:val="0"/>
        <w:snapToGrid w:val="0"/>
        <w:spacing w:line="310" w:lineRule="exact"/>
        <w:jc w:val="left"/>
        <w:rPr>
          <w:rFonts w:hint="eastAsia" w:ascii="黑体" w:hAnsi="黑体" w:eastAsia="黑体" w:cs="黑体"/>
          <w:b/>
          <w:bCs/>
          <w:szCs w:val="21"/>
        </w:rPr>
      </w:pPr>
      <w:r>
        <w:rPr>
          <w:rFonts w:hint="eastAsia" w:ascii="黑体" w:hAnsi="黑体" w:eastAsia="黑体" w:cs="黑体"/>
          <w:b/>
          <w:szCs w:val="21"/>
        </w:rPr>
        <w:t>二、综合题</w:t>
      </w:r>
      <w:r>
        <w:rPr>
          <w:rFonts w:hint="eastAsia" w:ascii="黑体" w:hAnsi="黑体" w:eastAsia="黑体" w:cs="黑体"/>
          <w:szCs w:val="21"/>
        </w:rPr>
        <w:t>(共50分)</w:t>
      </w:r>
    </w:p>
    <w:p>
      <w:pPr>
        <w:adjustRightInd w:val="0"/>
        <w:snapToGrid w:val="0"/>
        <w:spacing w:line="310" w:lineRule="exact"/>
        <w:rPr>
          <w:rFonts w:hint="eastAsia" w:ascii="宋体" w:hAnsi="宋体" w:cs="宋体"/>
          <w:b/>
          <w:bCs/>
          <w:szCs w:val="21"/>
        </w:rPr>
      </w:pPr>
      <w:r>
        <w:rPr>
          <w:rFonts w:hint="eastAsia" w:ascii="宋体" w:hAnsi="宋体" w:cs="宋体"/>
          <w:b/>
          <w:bCs/>
          <w:szCs w:val="21"/>
        </w:rPr>
        <w:t>26.某中学地理兴趣活动小组利用假期深入农村体验生活,并对农村家庭能源利用情况进行调查,获得的资料如下图,请根据资料分析并回答下列问题。(每小题4分，共12分)</w:t>
      </w:r>
    </w:p>
    <w:p>
      <w:pPr>
        <w:adjustRightInd w:val="0"/>
        <w:snapToGrid w:val="0"/>
        <w:spacing w:line="310" w:lineRule="exact"/>
        <w:ind w:firstLine="422" w:firstLineChars="200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b/>
          <w:bCs/>
          <w:szCs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2409825</wp:posOffset>
            </wp:positionH>
            <wp:positionV relativeFrom="paragraph">
              <wp:posOffset>1905</wp:posOffset>
            </wp:positionV>
            <wp:extent cx="3009265" cy="956310"/>
            <wp:effectExtent l="0" t="0" r="635" b="15240"/>
            <wp:wrapSquare wrapText="bothSides"/>
            <wp:docPr id="7" name="图片 12" descr="C:\Users\Administrator\Desktop\78\2022-01-08_1442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2" descr="C:\Users\Administrator\Desktop\78\2022-01-08_144258.png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09265" cy="956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zCs w:val="21"/>
        </w:rPr>
        <w:t xml:space="preserve"> (1)该地生活能源构成的突出特点是以</w:t>
      </w:r>
      <w:r>
        <w:rPr>
          <w:rFonts w:hint="eastAsia" w:ascii="宋体" w:hAnsi="宋体" w:cs="宋体"/>
          <w:szCs w:val="21"/>
          <w:u w:val="single"/>
        </w:rPr>
        <w:t xml:space="preserve">          </w:t>
      </w:r>
      <w:r>
        <w:rPr>
          <w:rFonts w:hint="eastAsia" w:ascii="宋体" w:hAnsi="宋体" w:cs="宋体"/>
          <w:szCs w:val="21"/>
        </w:rPr>
        <w:t>资源为主要生活能源。这种能源结构使得森林遭到破坏,还可引起土地荒漠化；秸秆不能还田,减少土地有机肥的供应,导致</w:t>
      </w:r>
      <w:r>
        <w:rPr>
          <w:rFonts w:hint="eastAsia" w:ascii="宋体" w:hAnsi="宋体" w:cs="宋体"/>
          <w:szCs w:val="21"/>
          <w:u w:val="single"/>
        </w:rPr>
        <w:t xml:space="preserve">         </w:t>
      </w:r>
      <w:r>
        <w:rPr>
          <w:rFonts w:hint="eastAsia" w:ascii="宋体" w:hAnsi="宋体" w:cs="宋体"/>
          <w:szCs w:val="21"/>
        </w:rPr>
        <w:t>下降。</w:t>
      </w:r>
    </w:p>
    <w:p>
      <w:pPr>
        <w:adjustRightInd w:val="0"/>
        <w:snapToGrid w:val="0"/>
        <w:spacing w:line="310" w:lineRule="exact"/>
        <w:ind w:firstLine="420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(2)活动小组在农村体验生活时,遇到了下列现象,你认为正确的是(   )(多项选择)</w:t>
      </w:r>
    </w:p>
    <w:p>
      <w:pPr>
        <w:adjustRightInd w:val="0"/>
        <w:snapToGrid w:val="0"/>
        <w:spacing w:line="310" w:lineRule="exact"/>
        <w:ind w:firstLine="420" w:firstLineChars="200"/>
        <w:rPr>
          <w:rFonts w:hint="eastAsia" w:ascii="楷体" w:hAnsi="楷体" w:eastAsia="楷体" w:cs="楷体"/>
          <w:szCs w:val="21"/>
        </w:rPr>
      </w:pPr>
      <w:r>
        <w:rPr>
          <w:rFonts w:hint="eastAsia" w:ascii="楷体" w:hAnsi="楷体" w:eastAsia="楷体" w:cs="楷体"/>
          <w:szCs w:val="21"/>
        </w:rPr>
        <w:t>A.节约用电,人走灯灭  B.上菜市场、超市用塑料袋装物品  C.节日庆典,大量燃放鞭炮</w:t>
      </w:r>
    </w:p>
    <w:p>
      <w:pPr>
        <w:adjustRightInd w:val="0"/>
        <w:snapToGrid w:val="0"/>
        <w:spacing w:line="310" w:lineRule="exact"/>
        <w:rPr>
          <w:rFonts w:hint="eastAsia" w:ascii="宋体" w:hAnsi="宋体" w:cs="宋体"/>
          <w:szCs w:val="21"/>
        </w:rPr>
      </w:pPr>
      <w:r>
        <w:rPr>
          <w:rFonts w:hint="eastAsia" w:ascii="楷体" w:hAnsi="楷体" w:eastAsia="楷体" w:cs="楷体"/>
          <w:szCs w:val="21"/>
        </w:rPr>
        <w:t>D.鼓励用竹篮买菜  E.垃圾分类回收  F.利用沼气能  G.为了卫生,鼓励使用一次性方便筷。</w:t>
      </w:r>
    </w:p>
    <w:p>
      <w:pPr>
        <w:adjustRightInd w:val="0"/>
        <w:snapToGrid w:val="0"/>
        <w:spacing w:line="310" w:lineRule="exact"/>
        <w:ind w:firstLine="420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(3)生活中你还发现哪些浪费能源的现象?你能提供一些节约能源的好方法吗?</w:t>
      </w:r>
    </w:p>
    <w:p>
      <w:pPr>
        <w:adjustRightInd w:val="0"/>
        <w:snapToGrid w:val="0"/>
        <w:spacing w:line="310" w:lineRule="exac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  <w:u w:val="single"/>
        </w:rPr>
        <w:t xml:space="preserve">                                 </w:t>
      </w:r>
      <w:r>
        <w:rPr>
          <w:rFonts w:hint="eastAsia" w:ascii="宋体" w:hAnsi="宋体" w:cs="宋体"/>
          <w:szCs w:val="21"/>
        </w:rPr>
        <w:t>；</w:t>
      </w:r>
      <w:r>
        <w:rPr>
          <w:rFonts w:hint="eastAsia" w:ascii="宋体" w:hAnsi="宋体" w:cs="宋体"/>
          <w:szCs w:val="21"/>
          <w:u w:val="single"/>
        </w:rPr>
        <w:t xml:space="preserve">                                        </w:t>
      </w:r>
      <w:r>
        <w:rPr>
          <w:rFonts w:hint="eastAsia" w:ascii="宋体" w:hAnsi="宋体" w:cs="宋体"/>
          <w:szCs w:val="21"/>
        </w:rPr>
        <w:t>。</w:t>
      </w:r>
    </w:p>
    <w:p>
      <w:pPr>
        <w:adjustRightInd w:val="0"/>
        <w:snapToGrid w:val="0"/>
        <w:spacing w:line="310" w:lineRule="exact"/>
        <w:rPr>
          <w:rFonts w:hint="eastAsia" w:ascii="宋体" w:hAnsi="宋体" w:cs="宋体"/>
          <w:b/>
          <w:bCs/>
          <w:szCs w:val="21"/>
        </w:rPr>
      </w:pPr>
      <w:r>
        <w:rPr>
          <w:rFonts w:hint="eastAsia" w:ascii="宋体" w:hAnsi="宋体" w:cs="宋体"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4176395</wp:posOffset>
            </wp:positionH>
            <wp:positionV relativeFrom="paragraph">
              <wp:posOffset>139065</wp:posOffset>
            </wp:positionV>
            <wp:extent cx="1393190" cy="1023620"/>
            <wp:effectExtent l="0" t="0" r="16510" b="5080"/>
            <wp:wrapSquare wrapText="bothSides"/>
            <wp:docPr id="1" name="图片 16" descr="C:\Users\Administrator\Desktop\78\2022-01-08_151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6" descr="C:\Users\Administrator\Desktop\78\2022-01-08_151658.jpg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393190" cy="102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zCs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2578735</wp:posOffset>
            </wp:positionH>
            <wp:positionV relativeFrom="paragraph">
              <wp:posOffset>77470</wp:posOffset>
            </wp:positionV>
            <wp:extent cx="1578610" cy="1022350"/>
            <wp:effectExtent l="0" t="0" r="2540" b="6350"/>
            <wp:wrapSquare wrapText="bothSides"/>
            <wp:docPr id="6" name="图片 15" descr="C:\Users\Administrator\Desktop\78\2022-01-08_1516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5" descr="C:\Users\Administrator\Desktop\78\2022-01-08_151644.png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578610" cy="102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/>
          <w:bCs/>
          <w:szCs w:val="21"/>
        </w:rPr>
        <w:t>27.结合图文材料,回答下列问题。(15分)</w:t>
      </w:r>
    </w:p>
    <w:p>
      <w:pPr>
        <w:adjustRightInd w:val="0"/>
        <w:snapToGrid w:val="0"/>
        <w:spacing w:line="310" w:lineRule="exact"/>
        <w:ind w:firstLine="422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b/>
          <w:szCs w:val="21"/>
        </w:rPr>
        <w:t>材料一：</w:t>
      </w:r>
      <w:r>
        <w:rPr>
          <w:rFonts w:hint="eastAsia" w:ascii="宋体" w:hAnsi="宋体" w:cs="宋体"/>
          <w:szCs w:val="21"/>
        </w:rPr>
        <w:t xml:space="preserve">中国土地利用类型图(图一)  </w:t>
      </w:r>
    </w:p>
    <w:p>
      <w:pPr>
        <w:adjustRightInd w:val="0"/>
        <w:snapToGrid w:val="0"/>
        <w:spacing w:line="310" w:lineRule="exact"/>
        <w:ind w:firstLine="422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b/>
          <w:szCs w:val="21"/>
        </w:rPr>
        <w:t>材料二：</w:t>
      </w:r>
      <w:r>
        <w:rPr>
          <w:rFonts w:hint="eastAsia" w:ascii="宋体" w:hAnsi="宋体" w:cs="宋体"/>
          <w:szCs w:val="21"/>
        </w:rPr>
        <w:t>中国人均耕地变化图(图二)</w:t>
      </w:r>
    </w:p>
    <w:p>
      <w:pPr>
        <w:adjustRightInd w:val="0"/>
        <w:snapToGrid w:val="0"/>
        <w:spacing w:line="310" w:lineRule="exact"/>
        <w:ind w:firstLine="420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(1)写出图中序号所代表的土地利用类型。</w:t>
      </w:r>
    </w:p>
    <w:p>
      <w:pPr>
        <w:adjustRightInd w:val="0"/>
        <w:snapToGrid w:val="0"/>
        <w:spacing w:line="360" w:lineRule="exact"/>
        <w:ind w:firstLine="420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①</w:t>
      </w:r>
      <w:r>
        <w:rPr>
          <w:rFonts w:hint="eastAsia" w:ascii="宋体" w:hAnsi="宋体" w:cs="宋体"/>
          <w:szCs w:val="21"/>
          <w:u w:val="single"/>
        </w:rPr>
        <w:t xml:space="preserve">          </w:t>
      </w:r>
      <w:r>
        <w:rPr>
          <w:rFonts w:hint="eastAsia" w:ascii="宋体" w:hAnsi="宋体" w:cs="宋体"/>
          <w:szCs w:val="21"/>
        </w:rPr>
        <w:t>、②</w:t>
      </w:r>
      <w:r>
        <w:rPr>
          <w:rFonts w:hint="eastAsia" w:ascii="宋体" w:hAnsi="宋体" w:cs="宋体"/>
          <w:szCs w:val="21"/>
          <w:u w:val="single"/>
        </w:rPr>
        <w:t xml:space="preserve">        </w:t>
      </w:r>
      <w:r>
        <w:rPr>
          <w:rFonts w:hint="eastAsia" w:ascii="宋体" w:hAnsi="宋体" w:cs="宋体"/>
          <w:szCs w:val="21"/>
        </w:rPr>
        <w:t>、 ③</w:t>
      </w:r>
      <w:r>
        <w:rPr>
          <w:rFonts w:hint="eastAsia" w:ascii="宋体" w:hAnsi="宋体" w:cs="宋体"/>
          <w:szCs w:val="21"/>
          <w:u w:val="single"/>
        </w:rPr>
        <w:t xml:space="preserve">          </w:t>
      </w:r>
      <w:r>
        <w:rPr>
          <w:rFonts w:hint="eastAsia" w:ascii="宋体" w:hAnsi="宋体" w:cs="宋体"/>
          <w:szCs w:val="21"/>
        </w:rPr>
        <w:t>、④</w:t>
      </w:r>
      <w:r>
        <w:rPr>
          <w:rFonts w:hint="eastAsia" w:ascii="宋体" w:hAnsi="宋体" w:cs="宋体"/>
          <w:szCs w:val="21"/>
          <w:u w:val="single"/>
        </w:rPr>
        <w:t xml:space="preserve">        </w:t>
      </w:r>
      <w:r>
        <w:rPr>
          <w:rFonts w:hint="eastAsia" w:ascii="宋体" w:hAnsi="宋体" w:cs="宋体"/>
          <w:szCs w:val="21"/>
        </w:rPr>
        <w:t>。</w:t>
      </w:r>
    </w:p>
    <w:p>
      <w:pPr>
        <w:adjustRightInd w:val="0"/>
        <w:snapToGrid w:val="0"/>
        <w:spacing w:line="360" w:lineRule="exact"/>
        <w:ind w:firstLine="420" w:firstLineChars="200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(2)区域①和②大致以</w:t>
      </w:r>
      <w:r>
        <w:rPr>
          <w:rFonts w:hint="eastAsia" w:ascii="宋体" w:hAnsi="宋体" w:cs="宋体"/>
          <w:szCs w:val="21"/>
          <w:u w:val="single"/>
        </w:rPr>
        <w:t xml:space="preserve">              </w:t>
      </w:r>
      <w:r>
        <w:rPr>
          <w:rFonts w:hint="eastAsia" w:ascii="宋体" w:hAnsi="宋体" w:cs="宋体"/>
          <w:szCs w:val="21"/>
        </w:rPr>
        <w:t>线为分界线。</w:t>
      </w:r>
    </w:p>
    <w:p>
      <w:pPr>
        <w:adjustRightInd w:val="0"/>
        <w:snapToGrid w:val="0"/>
        <w:spacing w:line="360" w:lineRule="exact"/>
        <w:ind w:firstLine="420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(3)据图,中国耕地主要分布在</w:t>
      </w:r>
      <w:r>
        <w:rPr>
          <w:rFonts w:hint="eastAsia" w:ascii="宋体" w:hAnsi="宋体" w:cs="宋体"/>
          <w:szCs w:val="21"/>
          <w:u w:val="single"/>
        </w:rPr>
        <w:t xml:space="preserve">                                            </w:t>
      </w:r>
      <w:r>
        <w:rPr>
          <w:rFonts w:hint="eastAsia" w:ascii="宋体" w:hAnsi="宋体" w:cs="宋体"/>
          <w:szCs w:val="21"/>
        </w:rPr>
        <w:t>。（2分）</w:t>
      </w:r>
    </w:p>
    <w:p>
      <w:pPr>
        <w:adjustRightInd w:val="0"/>
        <w:snapToGrid w:val="0"/>
        <w:spacing w:line="360" w:lineRule="exact"/>
        <w:ind w:firstLine="420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(4)从可持续发展的角度出发④地最适宜发展的农业是(   )（2分）</w:t>
      </w:r>
    </w:p>
    <w:p>
      <w:pPr>
        <w:adjustRightInd w:val="0"/>
        <w:snapToGrid w:val="0"/>
        <w:spacing w:line="360" w:lineRule="exact"/>
        <w:ind w:firstLine="420" w:firstLineChars="200"/>
        <w:rPr>
          <w:szCs w:val="21"/>
        </w:rPr>
      </w:pPr>
      <w:r>
        <w:rPr>
          <w:rFonts w:eastAsia="楷体"/>
          <w:szCs w:val="21"/>
        </w:rPr>
        <w:t>A.</w:t>
      </w:r>
      <w:r>
        <w:rPr>
          <w:rFonts w:hAnsi="楷体" w:eastAsia="楷体"/>
          <w:szCs w:val="21"/>
        </w:rPr>
        <w:t>种植业</w:t>
      </w:r>
      <w:r>
        <w:rPr>
          <w:rFonts w:eastAsia="楷体"/>
          <w:szCs w:val="21"/>
        </w:rPr>
        <w:t xml:space="preserve">      B.</w:t>
      </w:r>
      <w:r>
        <w:rPr>
          <w:rFonts w:hAnsi="楷体" w:eastAsia="楷体"/>
          <w:szCs w:val="21"/>
        </w:rPr>
        <w:t>林业</w:t>
      </w:r>
      <w:r>
        <w:rPr>
          <w:rFonts w:eastAsia="楷体"/>
          <w:szCs w:val="21"/>
        </w:rPr>
        <w:t xml:space="preserve">      C.</w:t>
      </w:r>
      <w:r>
        <w:rPr>
          <w:rFonts w:hAnsi="楷体" w:eastAsia="楷体"/>
          <w:szCs w:val="21"/>
        </w:rPr>
        <w:t>水产养殖业</w:t>
      </w:r>
      <w:r>
        <w:rPr>
          <w:rFonts w:eastAsia="楷体"/>
          <w:szCs w:val="21"/>
        </w:rPr>
        <w:t xml:space="preserve">      D.</w:t>
      </w:r>
      <w:r>
        <w:rPr>
          <w:rFonts w:hAnsi="楷体" w:eastAsia="楷体"/>
          <w:szCs w:val="21"/>
        </w:rPr>
        <w:t>畜牧业</w:t>
      </w:r>
    </w:p>
    <w:p>
      <w:pPr>
        <w:adjustRightInd w:val="0"/>
        <w:snapToGrid w:val="0"/>
        <w:spacing w:line="360" w:lineRule="exact"/>
        <w:ind w:firstLine="420" w:firstLineChars="200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(5)据图二,我国人均耕地的变化趋势是</w:t>
      </w:r>
      <w:r>
        <w:rPr>
          <w:rFonts w:hint="eastAsia" w:ascii="宋体" w:hAnsi="宋体" w:cs="宋体"/>
          <w:szCs w:val="21"/>
          <w:u w:val="single"/>
        </w:rPr>
        <w:t xml:space="preserve">            </w:t>
      </w:r>
      <w:r>
        <w:rPr>
          <w:rFonts w:hint="eastAsia" w:ascii="宋体" w:hAnsi="宋体" w:cs="宋体"/>
          <w:szCs w:val="21"/>
        </w:rPr>
        <w:t>，产生这种变化的主要原因是</w:t>
      </w:r>
      <w:r>
        <w:rPr>
          <w:rFonts w:hint="eastAsia" w:ascii="宋体" w:hAnsi="宋体" w:cs="宋体"/>
          <w:szCs w:val="21"/>
          <w:u w:val="single"/>
        </w:rPr>
        <w:t xml:space="preserve">      </w:t>
      </w:r>
    </w:p>
    <w:p>
      <w:pPr>
        <w:adjustRightInd w:val="0"/>
        <w:snapToGrid w:val="0"/>
        <w:spacing w:line="360" w:lineRule="exact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  <w:u w:val="single"/>
        </w:rPr>
        <w:t xml:space="preserve">               </w:t>
      </w:r>
      <w:r>
        <w:rPr>
          <w:rFonts w:hint="eastAsia" w:ascii="宋体" w:hAnsi="宋体" w:cs="宋体"/>
          <w:szCs w:val="21"/>
        </w:rPr>
        <w:t xml:space="preserve">。加强耕地保护有哪些措施? </w:t>
      </w:r>
      <w:r>
        <w:rPr>
          <w:rFonts w:hint="eastAsia" w:ascii="宋体" w:hAnsi="宋体" w:cs="宋体"/>
          <w:szCs w:val="21"/>
          <w:u w:val="single"/>
        </w:rPr>
        <w:t xml:space="preserve">                                 </w:t>
      </w:r>
      <w:r>
        <w:rPr>
          <w:rFonts w:hint="eastAsia" w:ascii="宋体" w:hAnsi="宋体" w:cs="宋体"/>
          <w:szCs w:val="21"/>
        </w:rPr>
        <w:t>。（6分）</w:t>
      </w:r>
    </w:p>
    <w:p>
      <w:pPr>
        <w:adjustRightInd w:val="0"/>
        <w:snapToGrid w:val="0"/>
        <w:spacing w:line="360" w:lineRule="exact"/>
        <w:rPr>
          <w:rFonts w:hint="eastAsia" w:ascii="宋体" w:hAnsi="宋体" w:cs="宋体"/>
          <w:b/>
          <w:bCs/>
          <w:szCs w:val="21"/>
        </w:rPr>
      </w:pPr>
      <w:r>
        <w:rPr>
          <w:rFonts w:hint="eastAsia" w:ascii="宋体" w:hAnsi="宋体" w:cs="宋体"/>
          <w:b/>
          <w:bCs/>
          <w:szCs w:val="21"/>
        </w:rPr>
        <w:t>28.水是生命之源,我国是世界上缺水严重的国家。读中国径流带分布图,回答问题。(11分)</w:t>
      </w:r>
    </w:p>
    <w:p>
      <w:pPr>
        <w:adjustRightInd w:val="0"/>
        <w:snapToGrid w:val="0"/>
        <w:spacing w:line="360" w:lineRule="exact"/>
        <w:ind w:firstLine="420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3310890</wp:posOffset>
            </wp:positionH>
            <wp:positionV relativeFrom="paragraph">
              <wp:posOffset>78105</wp:posOffset>
            </wp:positionV>
            <wp:extent cx="2063115" cy="1410970"/>
            <wp:effectExtent l="0" t="0" r="13335" b="17780"/>
            <wp:wrapSquare wrapText="bothSides"/>
            <wp:docPr id="3" name="图片 17" descr="C:\Users\Administrator\Desktop\78\2022-01-08_1442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7" descr="C:\Users\Administrator\Desktop\78\2022-01-08_144201.png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063115" cy="141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zCs w:val="21"/>
        </w:rPr>
        <w:t>(1)从图中可以看出,我国水资源的空间分布特点是</w:t>
      </w:r>
      <w:r>
        <w:rPr>
          <w:rFonts w:hint="eastAsia" w:ascii="宋体" w:hAnsi="宋体" w:cs="宋体"/>
          <w:szCs w:val="21"/>
          <w:u w:val="single"/>
        </w:rPr>
        <w:t xml:space="preserve">                        </w:t>
      </w:r>
      <w:r>
        <w:rPr>
          <w:rFonts w:hint="eastAsia" w:ascii="宋体" w:hAnsi="宋体" w:cs="宋体"/>
          <w:szCs w:val="21"/>
        </w:rPr>
        <w:t>,为解决水资源空间分布不均的问题,可以通过</w:t>
      </w:r>
      <w:r>
        <w:rPr>
          <w:rFonts w:hint="eastAsia" w:ascii="宋体" w:hAnsi="宋体" w:cs="宋体"/>
          <w:szCs w:val="21"/>
          <w:u w:val="single"/>
        </w:rPr>
        <w:t xml:space="preserve">             </w:t>
      </w:r>
      <w:r>
        <w:rPr>
          <w:rFonts w:hint="eastAsia" w:ascii="宋体" w:hAnsi="宋体" w:cs="宋体"/>
          <w:szCs w:val="21"/>
        </w:rPr>
        <w:t>的措施来解决。</w:t>
      </w:r>
    </w:p>
    <w:p>
      <w:pPr>
        <w:adjustRightInd w:val="0"/>
        <w:snapToGrid w:val="0"/>
        <w:spacing w:line="360" w:lineRule="exact"/>
        <w:ind w:firstLine="420" w:firstLineChars="200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(2)我国水资源在时间分配上具有</w:t>
      </w:r>
      <w:r>
        <w:rPr>
          <w:rFonts w:hint="eastAsia" w:ascii="宋体" w:hAnsi="宋体" w:cs="宋体"/>
          <w:szCs w:val="21"/>
          <w:u w:val="single"/>
        </w:rPr>
        <w:t xml:space="preserve">          </w:t>
      </w:r>
      <w:r>
        <w:rPr>
          <w:rFonts w:hint="eastAsia" w:ascii="宋体" w:hAnsi="宋体" w:cs="宋体"/>
          <w:szCs w:val="21"/>
        </w:rPr>
        <w:t>的特点,产生的原因是</w:t>
      </w:r>
      <w:r>
        <w:rPr>
          <w:rFonts w:hint="eastAsia" w:ascii="宋体" w:hAnsi="宋体" w:cs="宋体"/>
          <w:szCs w:val="21"/>
          <w:u w:val="single"/>
        </w:rPr>
        <w:t xml:space="preserve">                     </w:t>
      </w:r>
      <w:r>
        <w:rPr>
          <w:rFonts w:hint="eastAsia" w:ascii="宋体" w:hAnsi="宋体" w:cs="宋体"/>
          <w:szCs w:val="21"/>
        </w:rPr>
        <w:t xml:space="preserve"> 。水资源时</w:t>
      </w:r>
    </w:p>
    <w:p>
      <w:pPr>
        <w:adjustRightInd w:val="0"/>
        <w:snapToGrid w:val="0"/>
        <w:spacing w:line="360" w:lineRule="exact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间分配不均的问题,可以通过</w:t>
      </w:r>
      <w:r>
        <w:rPr>
          <w:rFonts w:hint="eastAsia" w:ascii="宋体" w:hAnsi="宋体" w:cs="宋体"/>
          <w:szCs w:val="21"/>
          <w:u w:val="single"/>
        </w:rPr>
        <w:t xml:space="preserve">         </w:t>
      </w:r>
      <w:r>
        <w:rPr>
          <w:rFonts w:hint="eastAsia" w:ascii="宋体" w:hAnsi="宋体" w:cs="宋体"/>
          <w:szCs w:val="21"/>
        </w:rPr>
        <w:t>的措施来解决。</w:t>
      </w:r>
    </w:p>
    <w:p>
      <w:pPr>
        <w:adjustRightInd w:val="0"/>
        <w:snapToGrid w:val="0"/>
        <w:spacing w:line="360" w:lineRule="exact"/>
        <w:ind w:firstLine="420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(3)读图可知,北京市处于我国的</w:t>
      </w:r>
      <w:r>
        <w:rPr>
          <w:rFonts w:hint="eastAsia" w:ascii="宋体" w:hAnsi="宋体" w:cs="宋体"/>
          <w:szCs w:val="21"/>
          <w:u w:val="single"/>
        </w:rPr>
        <w:t xml:space="preserve">         </w:t>
      </w:r>
      <w:r>
        <w:rPr>
          <w:rFonts w:hint="eastAsia" w:ascii="宋体" w:hAnsi="宋体" w:cs="宋体"/>
          <w:szCs w:val="21"/>
        </w:rPr>
        <w:t>带内。为缓解北京市的缺水问题,有效的途径有哪些?(至少答出两条)</w:t>
      </w:r>
      <w:r>
        <w:rPr>
          <w:rFonts w:hint="eastAsia" w:ascii="宋体" w:hAnsi="宋体" w:cs="宋体"/>
          <w:szCs w:val="21"/>
          <w:u w:val="single"/>
        </w:rPr>
        <w:t xml:space="preserve">                           </w:t>
      </w:r>
      <w:r>
        <w:rPr>
          <w:rFonts w:hint="eastAsia" w:ascii="宋体" w:hAnsi="宋体" w:cs="宋体"/>
          <w:szCs w:val="21"/>
        </w:rPr>
        <w:t>；</w:t>
      </w:r>
    </w:p>
    <w:p>
      <w:pPr>
        <w:adjustRightInd w:val="0"/>
        <w:snapToGrid w:val="0"/>
        <w:spacing w:line="360" w:lineRule="exac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  <w:u w:val="single"/>
        </w:rPr>
        <w:t xml:space="preserve">                              </w:t>
      </w:r>
      <w:r>
        <w:rPr>
          <w:rFonts w:hint="eastAsia" w:ascii="宋体" w:hAnsi="宋体" w:cs="宋体"/>
          <w:szCs w:val="21"/>
        </w:rPr>
        <w:t>。</w:t>
      </w:r>
    </w:p>
    <w:p>
      <w:pPr>
        <w:adjustRightInd w:val="0"/>
        <w:snapToGrid w:val="0"/>
        <w:spacing w:line="360" w:lineRule="exact"/>
        <w:ind w:firstLine="420" w:firstLineChars="200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(4)一般年份,我国秦岭一淮河线南侧年降水量在</w:t>
      </w:r>
      <w:r>
        <w:rPr>
          <w:rFonts w:hint="eastAsia" w:ascii="宋体" w:hAnsi="宋体" w:cs="宋体"/>
          <w:szCs w:val="21"/>
          <w:u w:val="single"/>
        </w:rPr>
        <w:t xml:space="preserve">          </w:t>
      </w:r>
      <w:r>
        <w:rPr>
          <w:rFonts w:hint="eastAsia" w:ascii="宋体" w:hAnsi="宋体" w:cs="宋体"/>
          <w:szCs w:val="21"/>
        </w:rPr>
        <w:t>毫米以上,属于</w:t>
      </w:r>
      <w:r>
        <w:rPr>
          <w:rFonts w:hint="eastAsia" w:ascii="宋体" w:hAnsi="宋体" w:cs="宋体"/>
          <w:szCs w:val="21"/>
          <w:u w:val="single"/>
        </w:rPr>
        <w:t xml:space="preserve">         </w:t>
      </w:r>
      <w:r>
        <w:rPr>
          <w:rFonts w:hint="eastAsia" w:ascii="宋体" w:hAnsi="宋体" w:cs="宋体"/>
          <w:szCs w:val="21"/>
        </w:rPr>
        <w:t>水带和</w:t>
      </w:r>
      <w:r>
        <w:rPr>
          <w:rFonts w:hint="eastAsia" w:ascii="宋体" w:hAnsi="宋体" w:cs="宋体"/>
          <w:szCs w:val="21"/>
          <w:u w:val="single"/>
        </w:rPr>
        <w:t xml:space="preserve">         </w:t>
      </w:r>
      <w:r>
        <w:rPr>
          <w:rFonts w:hint="eastAsia" w:ascii="宋体" w:hAnsi="宋体" w:cs="宋体"/>
          <w:szCs w:val="21"/>
        </w:rPr>
        <w:t>水带。</w:t>
      </w:r>
    </w:p>
    <w:p>
      <w:pPr>
        <w:adjustRightInd w:val="0"/>
        <w:snapToGrid w:val="0"/>
        <w:spacing w:line="360" w:lineRule="exact"/>
        <w:rPr>
          <w:rFonts w:hint="eastAsia" w:ascii="宋体" w:hAnsi="宋体" w:cs="宋体"/>
          <w:b/>
          <w:bCs/>
          <w:szCs w:val="21"/>
        </w:rPr>
      </w:pPr>
      <w:r>
        <w:rPr>
          <w:rFonts w:hint="eastAsia" w:ascii="宋体" w:hAnsi="宋体" w:cs="宋体"/>
          <w:b/>
          <w:bCs/>
          <w:szCs w:val="21"/>
        </w:rPr>
        <w:t>29.读图,回答下列问题。(每小题4分，共12分)</w:t>
      </w:r>
    </w:p>
    <w:p>
      <w:pPr>
        <w:adjustRightInd w:val="0"/>
        <w:snapToGrid w:val="0"/>
        <w:spacing w:line="360" w:lineRule="exact"/>
        <w:ind w:firstLine="422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b/>
          <w:szCs w:val="21"/>
        </w:rPr>
        <w:t>材料一：</w:t>
      </w:r>
      <w:r>
        <w:rPr>
          <w:rFonts w:hint="eastAsia" w:ascii="宋体" w:hAnsi="宋体" w:cs="宋体"/>
          <w:szCs w:val="21"/>
        </w:rPr>
        <w:t>南水北调工程输水线路图(图一)；</w:t>
      </w:r>
      <w:r>
        <w:rPr>
          <w:rFonts w:hint="eastAsia" w:ascii="宋体" w:hAnsi="宋体" w:cs="宋体"/>
          <w:b/>
          <w:bCs/>
          <w:szCs w:val="21"/>
        </w:rPr>
        <w:t>材料二：</w:t>
      </w:r>
      <w:r>
        <w:rPr>
          <w:rFonts w:hint="eastAsia" w:ascii="宋体" w:hAnsi="宋体" w:cs="宋体"/>
          <w:szCs w:val="21"/>
        </w:rPr>
        <w:t>南水北调工程某线路沿线剖面图(图二)</w:t>
      </w:r>
    </w:p>
    <w:p>
      <w:pPr>
        <w:numPr>
          <w:ilvl w:val="0"/>
          <w:numId w:val="1"/>
        </w:numPr>
        <w:adjustRightInd w:val="0"/>
        <w:snapToGrid w:val="0"/>
        <w:spacing w:line="360" w:lineRule="exact"/>
        <w:ind w:firstLine="420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2491740</wp:posOffset>
            </wp:positionH>
            <wp:positionV relativeFrom="paragraph">
              <wp:posOffset>127000</wp:posOffset>
            </wp:positionV>
            <wp:extent cx="2896870" cy="1042035"/>
            <wp:effectExtent l="0" t="0" r="17780" b="5715"/>
            <wp:wrapSquare wrapText="bothSides"/>
            <wp:docPr id="8" name="图片 18" descr="C:\Users\Administrator\Desktop\78\2022-01-08_1530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8" descr="C:\Users\Administrator\Desktop\78\2022-01-08_153032.png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896870" cy="1042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zCs w:val="21"/>
        </w:rPr>
        <w:t>我国实行南水北调的主要原因是</w:t>
      </w:r>
      <w:r>
        <w:rPr>
          <w:rFonts w:hint="eastAsia" w:ascii="宋体" w:hAnsi="宋体" w:cs="宋体"/>
          <w:szCs w:val="21"/>
          <w:u w:val="single"/>
        </w:rPr>
        <w:t xml:space="preserve">                       </w:t>
      </w:r>
      <w:r>
        <w:rPr>
          <w:rFonts w:hint="eastAsia" w:ascii="宋体" w:hAnsi="宋体" w:cs="宋体"/>
          <w:szCs w:val="21"/>
        </w:rPr>
        <w:t>。南水北调工程分为东线、中线和西线三部分,其中材料二所示为</w:t>
      </w:r>
      <w:r>
        <w:rPr>
          <w:rFonts w:hint="eastAsia" w:ascii="宋体" w:hAnsi="宋体" w:cs="宋体"/>
          <w:szCs w:val="21"/>
          <w:u w:val="single"/>
        </w:rPr>
        <w:t xml:space="preserve">          </w:t>
      </w:r>
      <w:r>
        <w:rPr>
          <w:rFonts w:hint="eastAsia" w:ascii="宋体" w:hAnsi="宋体" w:cs="宋体"/>
          <w:szCs w:val="21"/>
        </w:rPr>
        <w:t>工程,a河是</w:t>
      </w:r>
      <w:r>
        <w:rPr>
          <w:rFonts w:hint="eastAsia" w:ascii="宋体" w:hAnsi="宋体" w:cs="宋体"/>
          <w:szCs w:val="21"/>
          <w:u w:val="single"/>
        </w:rPr>
        <w:t xml:space="preserve">         </w:t>
      </w:r>
      <w:r>
        <w:rPr>
          <w:rFonts w:hint="eastAsia" w:ascii="宋体" w:hAnsi="宋体" w:cs="宋体"/>
          <w:szCs w:val="21"/>
        </w:rPr>
        <w:t>,b是黄河,c是</w:t>
      </w:r>
      <w:r>
        <w:rPr>
          <w:rFonts w:hint="eastAsia" w:ascii="宋体" w:hAnsi="宋体" w:cs="宋体"/>
          <w:szCs w:val="21"/>
          <w:u w:val="single"/>
        </w:rPr>
        <w:t xml:space="preserve">       </w:t>
      </w:r>
      <w:r>
        <w:rPr>
          <w:rFonts w:hint="eastAsia" w:ascii="宋体" w:hAnsi="宋体" w:cs="宋体"/>
          <w:szCs w:val="21"/>
        </w:rPr>
        <w:t>流域。</w:t>
      </w:r>
    </w:p>
    <w:p>
      <w:pPr>
        <w:adjustRightInd w:val="0"/>
        <w:snapToGrid w:val="0"/>
        <w:spacing w:line="360" w:lineRule="exact"/>
        <w:ind w:firstLine="420" w:firstLineChars="200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(2)据材料二所示,该线路调来的长江水水质较差的原因是</w:t>
      </w:r>
      <w:r>
        <w:rPr>
          <w:rFonts w:hint="eastAsia" w:ascii="宋体" w:hAnsi="宋体" w:cs="宋体"/>
          <w:szCs w:val="21"/>
          <w:u w:val="single"/>
        </w:rPr>
        <w:t xml:space="preserve">                                       </w:t>
      </w:r>
      <w:r>
        <w:rPr>
          <w:rFonts w:hint="eastAsia" w:ascii="宋体" w:hAnsi="宋体" w:cs="宋体"/>
          <w:szCs w:val="21"/>
        </w:rPr>
        <w:t>。据推算,黄淮海平原年缺水量为400亿米,除了修建调水工程,还有哪些措施可以缓解缺水问题?</w:t>
      </w:r>
      <w:r>
        <w:rPr>
          <w:rFonts w:hint="eastAsia" w:ascii="宋体" w:hAnsi="宋体" w:cs="宋体"/>
          <w:szCs w:val="21"/>
          <w:u w:val="single"/>
        </w:rPr>
        <w:t xml:space="preserve">                   </w:t>
      </w:r>
    </w:p>
    <w:p>
      <w:pPr>
        <w:adjustRightInd w:val="0"/>
        <w:snapToGrid w:val="0"/>
        <w:spacing w:line="360" w:lineRule="exac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  <w:u w:val="single"/>
        </w:rPr>
        <w:t xml:space="preserve">                                                   </w:t>
      </w:r>
      <w:r>
        <w:rPr>
          <w:rFonts w:hint="eastAsia" w:ascii="宋体" w:hAnsi="宋体" w:cs="宋体"/>
          <w:szCs w:val="21"/>
        </w:rPr>
        <w:t>。</w:t>
      </w:r>
    </w:p>
    <w:p>
      <w:pPr>
        <w:adjustRightInd w:val="0"/>
        <w:snapToGrid w:val="0"/>
        <w:spacing w:line="360" w:lineRule="exac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3663950</wp:posOffset>
            </wp:positionH>
            <wp:positionV relativeFrom="paragraph">
              <wp:posOffset>15240</wp:posOffset>
            </wp:positionV>
            <wp:extent cx="1569085" cy="880110"/>
            <wp:effectExtent l="0" t="0" r="12065" b="15240"/>
            <wp:wrapSquare wrapText="bothSides"/>
            <wp:docPr id="9" name="图片 19" descr="C:\Users\Administrator\Desktop\78\2022-01-08_1533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9" descr="C:\Users\Administrator\Desktop\78\2022-01-08_153311.png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569085" cy="88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szCs w:val="21"/>
        </w:rPr>
        <w:t xml:space="preserve"> (3)为了使长江水过黄河,设计了右图的方案,请指出这种设计的优缺点。</w:t>
      </w:r>
    </w:p>
    <w:p>
      <w:pPr>
        <w:adjustRightInd w:val="0"/>
        <w:snapToGrid w:val="0"/>
        <w:spacing w:line="360" w:lineRule="exact"/>
        <w:ind w:firstLine="420" w:firstLineChars="200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优点:</w:t>
      </w:r>
      <w:r>
        <w:rPr>
          <w:rFonts w:hint="eastAsia" w:ascii="宋体" w:hAnsi="宋体" w:cs="宋体"/>
          <w:szCs w:val="21"/>
          <w:u w:val="single"/>
        </w:rPr>
        <w:t xml:space="preserve">                                          </w:t>
      </w:r>
      <w:r>
        <w:rPr>
          <w:rFonts w:hint="eastAsia" w:ascii="宋体" w:hAnsi="宋体" w:cs="宋体"/>
          <w:szCs w:val="21"/>
        </w:rPr>
        <w:t>。</w:t>
      </w:r>
    </w:p>
    <w:p>
      <w:pPr>
        <w:adjustRightInd w:val="0"/>
        <w:snapToGrid w:val="0"/>
        <w:spacing w:line="360" w:lineRule="exact"/>
        <w:ind w:firstLine="420" w:firstLineChars="200"/>
        <w:rPr>
          <w:rFonts w:hint="eastAsia" w:ascii="宋体" w:hAnsi="宋体" w:cs="宋体"/>
          <w:szCs w:val="21"/>
          <w:u w:val="single"/>
        </w:rPr>
      </w:pPr>
      <w:r>
        <w:rPr>
          <w:rFonts w:hint="eastAsia" w:ascii="宋体" w:hAnsi="宋体" w:cs="宋体"/>
          <w:szCs w:val="21"/>
        </w:rPr>
        <w:t>缺点:</w:t>
      </w:r>
      <w:r>
        <w:rPr>
          <w:rFonts w:hint="eastAsia" w:ascii="宋体" w:hAnsi="宋体" w:cs="宋体"/>
          <w:szCs w:val="21"/>
          <w:u w:val="single"/>
        </w:rPr>
        <w:t xml:space="preserve">                                          </w:t>
      </w:r>
      <w:r>
        <w:rPr>
          <w:rFonts w:hint="eastAsia" w:ascii="宋体" w:hAnsi="宋体" w:cs="宋体"/>
          <w:szCs w:val="21"/>
        </w:rPr>
        <w:t xml:space="preserve">。 </w:t>
      </w:r>
    </w:p>
    <w:p>
      <w:r>
        <w:br w:type="page"/>
      </w:r>
    </w:p>
    <w:p>
      <w:pPr>
        <w:adjustRightInd w:val="0"/>
        <w:snapToGrid w:val="0"/>
        <w:spacing w:line="400" w:lineRule="exact"/>
        <w:jc w:val="center"/>
        <w:rPr>
          <w:rFonts w:hint="eastAsia" w:ascii="黑体" w:hAnsi="宋体" w:eastAsia="黑体"/>
          <w:b/>
          <w:szCs w:val="21"/>
        </w:rPr>
      </w:pPr>
      <w:r>
        <w:rPr>
          <w:rFonts w:hint="eastAsia" w:ascii="黑体" w:hAnsi="宋体" w:eastAsia="黑体"/>
          <w:b/>
          <w:szCs w:val="21"/>
        </w:rPr>
        <w:t>第三章  中国的自然资源</w:t>
      </w:r>
    </w:p>
    <w:p>
      <w:pPr>
        <w:adjustRightInd w:val="0"/>
        <w:snapToGrid w:val="0"/>
        <w:jc w:val="left"/>
        <w:rPr>
          <w:rFonts w:ascii="宋体" w:hAnsi="宋体" w:cs="宋体"/>
          <w:szCs w:val="21"/>
        </w:rPr>
      </w:pPr>
      <w:r>
        <w:rPr>
          <w:rFonts w:hint="eastAsia" w:ascii="宋体" w:hAnsi="宋体" w:cs="宋体"/>
          <w:b/>
          <w:bCs/>
          <w:szCs w:val="21"/>
        </w:rPr>
        <w:t>一、选择题</w:t>
      </w:r>
      <w:r>
        <w:rPr>
          <w:rFonts w:hint="eastAsia" w:ascii="宋体" w:hAnsi="宋体" w:cs="宋体"/>
          <w:szCs w:val="21"/>
        </w:rPr>
        <w:t xml:space="preserve">  1-25  ACACB  ABACD  CC</w:t>
      </w:r>
      <w:r>
        <w:rPr>
          <w:rFonts w:hint="eastAsia" w:ascii="宋体" w:hAnsi="宋体" w:cs="宋体"/>
        </w:rPr>
        <w:t xml:space="preserve">DAA  </w:t>
      </w:r>
      <w:r>
        <w:rPr>
          <w:rFonts w:hint="eastAsia" w:ascii="宋体" w:hAnsi="宋体" w:cs="宋体"/>
          <w:szCs w:val="21"/>
        </w:rPr>
        <w:t>AC</w:t>
      </w:r>
      <w:r>
        <w:rPr>
          <w:rFonts w:hint="eastAsia" w:ascii="宋体" w:hAnsi="宋体" w:cs="宋体"/>
        </w:rPr>
        <w:t>BCA  A</w:t>
      </w:r>
      <w:r>
        <w:rPr>
          <w:rFonts w:hint="eastAsia" w:ascii="宋体" w:hAnsi="宋体" w:cs="宋体"/>
          <w:szCs w:val="21"/>
        </w:rPr>
        <w:t>CDBC</w:t>
      </w:r>
    </w:p>
    <w:p>
      <w:pPr>
        <w:adjustRightInd w:val="0"/>
        <w:snapToGrid w:val="0"/>
        <w:ind w:left="840" w:hanging="843" w:hangingChars="400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b/>
          <w:bCs/>
          <w:szCs w:val="21"/>
        </w:rPr>
        <w:t>二、综合题</w:t>
      </w:r>
      <w:r>
        <w:rPr>
          <w:rFonts w:hint="eastAsia" w:ascii="宋体" w:hAnsi="宋体" w:cs="宋体"/>
          <w:szCs w:val="21"/>
        </w:rPr>
        <w:t xml:space="preserve">   </w:t>
      </w:r>
    </w:p>
    <w:p>
      <w:pPr>
        <w:adjustRightInd w:val="0"/>
        <w:snapToGrid w:val="0"/>
        <w:ind w:left="840" w:hanging="840" w:hangingChars="400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26(1)秸杆、薪炭  水土流失，土壤肥力  (2) A D E F   (3)生活中还发现开私家车上下班、</w:t>
      </w:r>
    </w:p>
    <w:p>
      <w:pPr>
        <w:adjustRightInd w:val="0"/>
        <w:snapToGrid w:val="0"/>
        <w:ind w:left="840" w:leftChars="200" w:hanging="420" w:hangingChars="200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不随手关电脑等浪费能源的现象。节约能源的好方法:使用节能灯具；及时关灯、电视机、</w:t>
      </w:r>
    </w:p>
    <w:p>
      <w:pPr>
        <w:adjustRightInd w:val="0"/>
        <w:snapToGrid w:val="0"/>
        <w:ind w:left="840" w:leftChars="200" w:hanging="420" w:hangingChars="200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风扇；使用节能炉；能手洗的衣物就不用洗衣机等。</w:t>
      </w:r>
    </w:p>
    <w:p>
      <w:pPr>
        <w:adjustRightInd w:val="0"/>
        <w:snapToGrid w:val="0"/>
        <w:ind w:left="420" w:hanging="420" w:hangingChars="200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27(1)以水田为主的耕地  以旱地为主的耕地  林地  草地  (2)秦岭一准河  (3)东部季风区的平原、盆地以及低缓的丘陵地区  (4)D  (5)逐年减少  人口增长,耕地面积减少  因地制宜合理利用；禁止乱占耕地；禁止污染耕地；立法保护；加大宣传等(任意一条,言之有理即可)。</w:t>
      </w:r>
    </w:p>
    <w:p>
      <w:pPr>
        <w:adjustRightInd w:val="0"/>
        <w:snapToGrid w:val="0"/>
        <w:ind w:left="420" w:hanging="420" w:hangingChars="200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28(1)南多北少,东多西少  跨流域调水  (2)夏秋多、冬春少，年际变化大  夏秋季节,夏季风带来丰沛的降水,但由于夏季风不稳定,各地降水的年际变化大  兴修水库   (3)平水  跨流域调水；兴修水库；节约用水；防治水污染；提高水资源利用率等(答出两条即可)  (4)800多  丰  多。</w:t>
      </w:r>
    </w:p>
    <w:p>
      <w:pPr>
        <w:adjustRightInd w:val="0"/>
        <w:snapToGrid w:val="0"/>
        <w:ind w:left="420" w:hanging="420" w:hangingChars="200"/>
        <w:jc w:val="left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29(1)我国南方降水多,水资源丰富,北方水资源缺乏  东线  长江  海河  (2)东线起点位于长江下游流域,人口众多,工农业发达,水污染严重  节约用水；海水淡化；修建水库等   (3)优点:不占土地;不受气候影响;不破坏黄河大堤,保持黄河完整性等；缺点:施工成本高;需要抽水;容易淤堵等</w:t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幼圆">
    <w:altName w:val="宋体"/>
    <w:panose1 w:val="02010509060101010101"/>
    <w:charset w:val="86"/>
    <w:family w:val="modern"/>
    <w:pitch w:val="default"/>
    <w:sig w:usb0="00000000" w:usb1="00000000" w:usb2="00000000" w:usb3="00000000" w:csb0="0004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8F13D2E"/>
    <w:multiLevelType w:val="singleLevel"/>
    <w:tmpl w:val="88F13D2E"/>
    <w:lvl w:ilvl="0" w:tentative="0">
      <w:start w:val="1"/>
      <w:numFmt w:val="decimal"/>
      <w:lvlText w:val="(%1)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FhMDQyYmFkYzIxMmIyZDFjZWRlZTE1NTVjMDJiODcifQ=="/>
  </w:docVars>
  <w:rsids>
    <w:rsidRoot w:val="35EB7E19"/>
    <w:rsid w:val="004151FC"/>
    <w:rsid w:val="00C02FC6"/>
    <w:rsid w:val="35EB7E19"/>
    <w:rsid w:val="50A726EA"/>
    <w:rsid w:val="60ED01C9"/>
    <w:rsid w:val="625B1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6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" w:hAnsi="Calibri" w:eastAsia="宋体" w:cs="宋体"/>
      <w:color w:val="000000"/>
      <w:sz w:val="24"/>
      <w:szCs w:val="24"/>
      <w:lang w:val="en-US" w:eastAsia="zh-CN" w:bidi="ar-SA"/>
    </w:rPr>
  </w:style>
  <w:style w:type="paragraph" w:styleId="3">
    <w:name w:val="footer"/>
    <w:basedOn w:val="1"/>
    <w:link w:val="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4">
    <w:name w:val="header"/>
    <w:basedOn w:val="1"/>
    <w:link w:val="7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7">
    <w:name w:val="页眉 Char"/>
    <w:link w:val="4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8">
    <w:name w:val="页脚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customXml" Target="../customXml/item1.xml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jpe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3080</Words>
  <Characters>3301</Characters>
  <Lines>0</Lines>
  <Paragraphs>0</Paragraphs>
  <TotalTime>1</TotalTime>
  <ScaleCrop>false</ScaleCrop>
  <LinksUpToDate>false</LinksUpToDate>
  <CharactersWithSpaces>4476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2022-09-16T06:31:00Z</dcterms:created>
  <dc:creator>DELL</dc:creator>
  <cp:lastModifiedBy>Administrator</cp:lastModifiedBy>
  <dcterms:modified xsi:type="dcterms:W3CDTF">2022-09-24T08:33:56Z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