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6"/>
          <w:szCs w:val="36"/>
        </w:rPr>
      </w:pPr>
      <w:r>
        <w:rPr>
          <w:rFonts w:hint="eastAsia" w:ascii="宋体" w:hAnsi="宋体" w:cs="宋体"/>
          <w:b/>
          <w:sz w:val="36"/>
          <w:szCs w:val="36"/>
        </w:rPr>
        <w:drawing>
          <wp:anchor distT="0" distB="0" distL="114300" distR="114300" simplePos="0" relativeHeight="251658240" behindDoc="0" locked="0" layoutInCell="1" allowOverlap="1">
            <wp:simplePos x="0" y="0"/>
            <wp:positionH relativeFrom="page">
              <wp:posOffset>10363200</wp:posOffset>
            </wp:positionH>
            <wp:positionV relativeFrom="topMargin">
              <wp:posOffset>10934700</wp:posOffset>
            </wp:positionV>
            <wp:extent cx="330200" cy="4826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eastAsia" w:ascii="宋体" w:hAnsi="宋体" w:cs="宋体"/>
          <w:b/>
          <w:sz w:val="36"/>
          <w:szCs w:val="36"/>
        </w:rPr>
        <w:t>202</w:t>
      </w:r>
      <w:r>
        <w:rPr>
          <w:rFonts w:hint="eastAsia" w:ascii="宋体" w:hAnsi="宋体" w:cs="宋体"/>
          <w:b/>
          <w:sz w:val="36"/>
          <w:szCs w:val="36"/>
          <w:lang w:val="en-US" w:eastAsia="zh-CN"/>
        </w:rPr>
        <w:t>2-2023</w:t>
      </w:r>
      <w:r>
        <w:rPr>
          <w:rFonts w:hint="eastAsia" w:ascii="宋体" w:hAnsi="宋体" w:cs="宋体"/>
          <w:b/>
          <w:sz w:val="36"/>
          <w:szCs w:val="36"/>
        </w:rPr>
        <w:t>学年第</w:t>
      </w:r>
      <w:r>
        <w:rPr>
          <w:rFonts w:hint="eastAsia" w:ascii="宋体" w:hAnsi="宋体" w:cs="宋体"/>
          <w:b/>
          <w:sz w:val="36"/>
          <w:szCs w:val="36"/>
          <w:lang w:val="en-US" w:eastAsia="zh-CN"/>
        </w:rPr>
        <w:t>一</w:t>
      </w:r>
      <w:r>
        <w:rPr>
          <w:rFonts w:hint="eastAsia" w:ascii="宋体" w:hAnsi="宋体" w:cs="宋体"/>
          <w:b/>
          <w:sz w:val="36"/>
          <w:szCs w:val="36"/>
        </w:rPr>
        <w:t>学期</w:t>
      </w:r>
      <w:r>
        <w:rPr>
          <w:rFonts w:hint="eastAsia" w:ascii="宋体" w:hAnsi="宋体" w:cs="宋体"/>
          <w:b/>
          <w:sz w:val="36"/>
          <w:szCs w:val="36"/>
          <w:lang w:eastAsia="zh-CN"/>
        </w:rPr>
        <w:t>九</w:t>
      </w:r>
      <w:r>
        <w:rPr>
          <w:rFonts w:hint="eastAsia" w:ascii="宋体" w:hAnsi="宋体" w:cs="宋体"/>
          <w:b/>
          <w:sz w:val="36"/>
          <w:szCs w:val="36"/>
        </w:rPr>
        <w:t>年级英语练习卷</w:t>
      </w:r>
    </w:p>
    <w:p>
      <w:pPr>
        <w:jc w:val="center"/>
        <w:rPr>
          <w:rFonts w:hint="eastAsia" w:eastAsia="楷体" w:cs="Times New Roman"/>
          <w:bCs/>
          <w:sz w:val="32"/>
          <w:szCs w:val="32"/>
          <w:lang w:eastAsia="zh-CN"/>
        </w:rPr>
      </w:pPr>
      <w:r>
        <w:rPr>
          <w:rFonts w:hint="eastAsia" w:ascii="宋体" w:hAnsi="宋体" w:eastAsia="楷体" w:cs="宋体"/>
          <w:b/>
          <w:sz w:val="36"/>
          <w:szCs w:val="36"/>
          <w:lang w:val="en-US" w:eastAsia="zh-CN"/>
        </w:rPr>
        <w:t>第五单元</w:t>
      </w:r>
      <w:r>
        <w:rPr>
          <w:rFonts w:hint="default" w:ascii="Times New Roman" w:hAnsi="Times New Roman" w:eastAsia="楷体" w:cs="Times New Roman"/>
          <w:bCs/>
          <w:sz w:val="32"/>
          <w:szCs w:val="32"/>
        </w:rPr>
        <w:t>Module</w:t>
      </w:r>
      <w:r>
        <w:rPr>
          <w:rFonts w:hint="eastAsia" w:eastAsia="楷体" w:cs="Times New Roman"/>
          <w:bCs/>
          <w:sz w:val="32"/>
          <w:szCs w:val="32"/>
          <w:lang w:val="en-US" w:eastAsia="zh-CN"/>
        </w:rPr>
        <w:t>(</w:t>
      </w:r>
      <w:r>
        <w:rPr>
          <w:rFonts w:hint="eastAsia" w:ascii="Times New Roman" w:hAnsi="Times New Roman" w:eastAsia="楷体" w:cs="Times New Roman"/>
          <w:bCs/>
          <w:sz w:val="32"/>
          <w:szCs w:val="32"/>
          <w:lang w:val="en-US" w:eastAsia="zh-CN"/>
        </w:rPr>
        <w:t>9</w:t>
      </w:r>
      <w:r>
        <w:rPr>
          <w:rFonts w:hint="default" w:ascii="Times New Roman" w:hAnsi="Times New Roman" w:eastAsia="楷体" w:cs="Times New Roman"/>
          <w:bCs/>
          <w:sz w:val="32"/>
          <w:szCs w:val="32"/>
        </w:rPr>
        <w:t>-</w:t>
      </w:r>
      <w:r>
        <w:rPr>
          <w:rFonts w:hint="eastAsia" w:ascii="Times New Roman" w:hAnsi="Times New Roman" w:eastAsia="楷体" w:cs="Times New Roman"/>
          <w:bCs/>
          <w:sz w:val="32"/>
          <w:szCs w:val="32"/>
          <w:lang w:val="en-US" w:eastAsia="zh-CN"/>
        </w:rPr>
        <w:t>10</w:t>
      </w:r>
      <w:r>
        <w:rPr>
          <w:rFonts w:hint="eastAsia" w:eastAsia="楷体" w:cs="Times New Roman"/>
          <w:bCs/>
          <w:sz w:val="32"/>
          <w:szCs w:val="32"/>
          <w:lang w:val="en-US" w:eastAsia="zh-CN"/>
        </w:rPr>
        <w:t>)</w:t>
      </w:r>
      <w:r>
        <w:rPr>
          <w:rFonts w:hint="eastAsia" w:eastAsia="楷体" w:cs="Times New Roman"/>
          <w:bCs/>
          <w:sz w:val="32"/>
          <w:szCs w:val="32"/>
          <w:lang w:eastAsia="zh-CN"/>
        </w:rPr>
        <w:t>答案</w:t>
      </w:r>
    </w:p>
    <w:p>
      <w:pPr>
        <w:numPr>
          <w:ilvl w:val="0"/>
          <w:numId w:val="1"/>
        </w:numPr>
        <w:jc w:val="both"/>
        <w:rPr>
          <w:rFonts w:hint="eastAsia"/>
          <w:sz w:val="28"/>
          <w:szCs w:val="36"/>
          <w:lang w:val="en-US" w:eastAsia="zh-CN"/>
        </w:rPr>
      </w:pPr>
      <w:r>
        <w:rPr>
          <w:rFonts w:hint="eastAsia"/>
          <w:sz w:val="28"/>
          <w:szCs w:val="36"/>
          <w:lang w:val="en-US" w:eastAsia="zh-CN"/>
        </w:rPr>
        <w:t>听力理解：</w:t>
      </w:r>
    </w:p>
    <w:p>
      <w:pPr>
        <w:numPr>
          <w:ilvl w:val="0"/>
          <w:numId w:val="0"/>
        </w:numPr>
        <w:jc w:val="both"/>
        <w:rPr>
          <w:rFonts w:hint="eastAsia"/>
          <w:sz w:val="28"/>
          <w:szCs w:val="36"/>
          <w:lang w:val="en-US" w:eastAsia="zh-CN"/>
        </w:rPr>
      </w:pPr>
      <w:r>
        <w:rPr>
          <w:rFonts w:hint="eastAsia"/>
          <w:sz w:val="28"/>
          <w:szCs w:val="36"/>
          <w:lang w:val="en-US" w:eastAsia="zh-CN"/>
        </w:rPr>
        <w:t>1-5/CABCA      6-10/ACCBC    11-15/BCACC  16-20/BABBC</w:t>
      </w:r>
    </w:p>
    <w:p>
      <w:pPr>
        <w:numPr>
          <w:ilvl w:val="0"/>
          <w:numId w:val="2"/>
        </w:numPr>
        <w:jc w:val="both"/>
        <w:rPr>
          <w:rFonts w:hint="eastAsia"/>
          <w:sz w:val="28"/>
          <w:szCs w:val="36"/>
          <w:lang w:val="en-US" w:eastAsia="zh-CN"/>
        </w:rPr>
      </w:pPr>
      <w:r>
        <w:rPr>
          <w:rFonts w:hint="eastAsia"/>
          <w:sz w:val="28"/>
          <w:szCs w:val="36"/>
          <w:lang w:val="en-US" w:eastAsia="zh-CN"/>
        </w:rPr>
        <w:t>Asia    22.museums   23.shopping  24.heavy  25.center/centre</w:t>
      </w:r>
    </w:p>
    <w:p>
      <w:pPr>
        <w:numPr>
          <w:ilvl w:val="0"/>
          <w:numId w:val="0"/>
        </w:numPr>
        <w:jc w:val="both"/>
        <w:rPr>
          <w:rFonts w:hint="default"/>
          <w:sz w:val="28"/>
          <w:szCs w:val="36"/>
          <w:lang w:val="en-US" w:eastAsia="zh-CN"/>
        </w:rPr>
      </w:pPr>
      <w:r>
        <w:rPr>
          <w:rFonts w:hint="eastAsia"/>
          <w:sz w:val="28"/>
          <w:szCs w:val="36"/>
          <w:lang w:val="en-US" w:eastAsia="zh-CN"/>
        </w:rPr>
        <w:t>情景对话：26-30/BEADF</w:t>
      </w:r>
    </w:p>
    <w:p>
      <w:pPr>
        <w:numPr>
          <w:ilvl w:val="0"/>
          <w:numId w:val="0"/>
        </w:numPr>
        <w:jc w:val="both"/>
        <w:rPr>
          <w:rFonts w:hint="eastAsia"/>
          <w:sz w:val="28"/>
          <w:szCs w:val="36"/>
          <w:lang w:val="en-US" w:eastAsia="zh-CN"/>
        </w:rPr>
      </w:pPr>
    </w:p>
    <w:p>
      <w:pPr>
        <w:jc w:val="left"/>
        <w:rPr>
          <w:rFonts w:hint="eastAsia" w:eastAsia="楷体" w:cs="Times New Roman"/>
          <w:bCs/>
          <w:sz w:val="32"/>
          <w:szCs w:val="32"/>
          <w:lang w:eastAsia="zh-CN"/>
        </w:rPr>
      </w:pPr>
      <w:r>
        <w:rPr>
          <w:rFonts w:hint="eastAsia" w:eastAsia="楷体" w:cs="Times New Roman"/>
          <w:bCs/>
          <w:sz w:val="32"/>
          <w:szCs w:val="32"/>
          <w:lang w:eastAsia="zh-CN"/>
        </w:rPr>
        <w:t>笔试部分：</w:t>
      </w:r>
    </w:p>
    <w:p>
      <w:pPr>
        <w:numPr>
          <w:ilvl w:val="0"/>
          <w:numId w:val="3"/>
        </w:numPr>
        <w:jc w:val="left"/>
        <w:rPr>
          <w:rFonts w:hint="eastAsia" w:eastAsia="楷体" w:cs="Times New Roman"/>
          <w:bCs/>
          <w:sz w:val="32"/>
          <w:szCs w:val="32"/>
          <w:lang w:eastAsia="zh-CN"/>
        </w:rPr>
      </w:pPr>
      <w:r>
        <w:rPr>
          <w:rFonts w:hint="eastAsia" w:eastAsia="楷体" w:cs="Times New Roman"/>
          <w:bCs/>
          <w:sz w:val="32"/>
          <w:szCs w:val="32"/>
          <w:lang w:eastAsia="zh-CN"/>
        </w:rPr>
        <w:t>语法选择</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31-35 ACBBC  36-40 CBACA</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三、完形填空</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41-45 BBACD  46-50 BCBDD</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四、阅读理解</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51-55 DACDA  56-60 DCBBC  61-65 CAEGF</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五、短文填空</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66、asked/suggested 67、interested 68、yourself 69、how 70、dance/practise 71、from 72、that/which 73、bad 74、get/pull 75、help</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六、读写综合</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A.76、To design an object on the computer and choose a material to print in.</w:t>
      </w:r>
    </w:p>
    <w:p>
      <w:pPr>
        <w:numPr>
          <w:ilvl w:val="0"/>
          <w:numId w:val="4"/>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In 1986.</w:t>
      </w:r>
    </w:p>
    <w:p>
      <w:pPr>
        <w:numPr>
          <w:ilvl w:val="0"/>
          <w:numId w:val="4"/>
        </w:numPr>
        <w:jc w:val="left"/>
        <w:rPr>
          <w:rFonts w:hint="default" w:eastAsia="楷体" w:cs="Times New Roman"/>
          <w:bCs/>
          <w:sz w:val="32"/>
          <w:szCs w:val="32"/>
          <w:lang w:val="en-US" w:eastAsia="zh-CN"/>
        </w:rPr>
      </w:pPr>
      <w:r>
        <w:rPr>
          <w:rFonts w:hint="eastAsia" w:eastAsia="楷体" w:cs="Times New Roman"/>
          <w:bCs/>
          <w:sz w:val="32"/>
          <w:szCs w:val="32"/>
          <w:lang w:val="en-US" w:eastAsia="zh-CN"/>
        </w:rPr>
        <w:t>Because 3-D printing has only become cheap enough recently for most people to use.</w:t>
      </w:r>
    </w:p>
    <w:p>
      <w:pPr>
        <w:numPr>
          <w:ilvl w:val="0"/>
          <w:numId w:val="4"/>
        </w:numPr>
        <w:jc w:val="left"/>
        <w:rPr>
          <w:rFonts w:hint="default" w:eastAsia="楷体" w:cs="Times New Roman"/>
          <w:bCs/>
          <w:sz w:val="32"/>
          <w:szCs w:val="32"/>
          <w:lang w:val="en-US" w:eastAsia="zh-CN"/>
        </w:rPr>
      </w:pPr>
      <w:r>
        <w:rPr>
          <w:rFonts w:hint="eastAsia" w:eastAsia="楷体" w:cs="Times New Roman"/>
          <w:bCs/>
          <w:sz w:val="32"/>
          <w:szCs w:val="32"/>
          <w:lang w:val="en-US" w:eastAsia="zh-CN"/>
        </w:rPr>
        <w:t>He used old fridges to print furniture.</w:t>
      </w:r>
    </w:p>
    <w:p>
      <w:pPr>
        <w:numPr>
          <w:ilvl w:val="0"/>
          <w:numId w:val="4"/>
        </w:numPr>
        <w:jc w:val="left"/>
        <w:rPr>
          <w:rFonts w:hint="default" w:eastAsia="楷体" w:cs="Times New Roman"/>
          <w:bCs/>
          <w:sz w:val="32"/>
          <w:szCs w:val="32"/>
          <w:lang w:val="en-US" w:eastAsia="zh-CN"/>
        </w:rPr>
      </w:pPr>
      <w:r>
        <w:rPr>
          <w:rFonts w:hint="eastAsia" w:eastAsia="楷体" w:cs="Times New Roman"/>
          <w:bCs/>
          <w:sz w:val="32"/>
          <w:szCs w:val="32"/>
          <w:lang w:val="en-US" w:eastAsia="zh-CN"/>
        </w:rPr>
        <w:t>Over $400,000.</w:t>
      </w:r>
    </w:p>
    <w:p>
      <w:pPr>
        <w:numPr>
          <w:ilvl w:val="0"/>
          <w:numId w:val="5"/>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书面表达</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One possible version:</w:t>
      </w:r>
    </w:p>
    <w:p>
      <w:pPr>
        <w:numPr>
          <w:ilvl w:val="0"/>
          <w:numId w:val="0"/>
        </w:numPr>
        <w:jc w:val="center"/>
        <w:rPr>
          <w:rFonts w:hint="eastAsia" w:eastAsia="楷体" w:cs="Times New Roman"/>
          <w:bCs/>
          <w:sz w:val="32"/>
          <w:szCs w:val="32"/>
          <w:lang w:val="en-US" w:eastAsia="zh-CN"/>
        </w:rPr>
      </w:pPr>
      <w:r>
        <w:rPr>
          <w:rFonts w:hint="eastAsia" w:eastAsia="楷体" w:cs="Times New Roman"/>
          <w:bCs/>
          <w:sz w:val="32"/>
          <w:szCs w:val="32"/>
          <w:lang w:val="en-US" w:eastAsia="zh-CN"/>
        </w:rPr>
        <w:t>The Greatest invention</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 xml:space="preserve">  In my opinion,the greatest invention in the 21</w:t>
      </w:r>
      <w:r>
        <w:rPr>
          <w:rFonts w:hint="eastAsia" w:eastAsia="楷体" w:cs="Times New Roman"/>
          <w:bCs/>
          <w:sz w:val="32"/>
          <w:szCs w:val="32"/>
          <w:vertAlign w:val="superscript"/>
          <w:lang w:val="en-US" w:eastAsia="zh-CN"/>
        </w:rPr>
        <w:t>st</w:t>
      </w:r>
      <w:r>
        <w:rPr>
          <w:rFonts w:hint="eastAsia" w:eastAsia="楷体" w:cs="Times New Roman"/>
          <w:bCs/>
          <w:sz w:val="32"/>
          <w:szCs w:val="32"/>
          <w:lang w:val="en-US" w:eastAsia="zh-CN"/>
        </w:rPr>
        <w:t xml:space="preserve"> century is the mobile phone.It is very useful in some ways.First ,we can get in touch with our parents and friends at any time.Second,we can find much useful information by using it.</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 xml:space="preserve">  However,the mobile phone causes some problems.For</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example,teenagers use it to play games for long.It is bad for their eyes.Second,when we have dinner with our friends,we often spend the time looking at our phones.It</w:t>
      </w:r>
      <w:r>
        <w:rPr>
          <w:rFonts w:hint="default" w:eastAsia="楷体" w:cs="Times New Roman"/>
          <w:bCs/>
          <w:sz w:val="32"/>
          <w:szCs w:val="32"/>
          <w:lang w:val="en-US" w:eastAsia="zh-CN"/>
        </w:rPr>
        <w:t>’</w:t>
      </w:r>
      <w:r>
        <w:rPr>
          <w:rFonts w:hint="eastAsia" w:eastAsia="楷体" w:cs="Times New Roman"/>
          <w:bCs/>
          <w:sz w:val="32"/>
          <w:szCs w:val="32"/>
          <w:lang w:val="en-US" w:eastAsia="zh-CN"/>
        </w:rPr>
        <w:t>s not good for our friendship.</w:t>
      </w:r>
    </w:p>
    <w:p>
      <w:pPr>
        <w:numPr>
          <w:ilvl w:val="0"/>
          <w:numId w:val="0"/>
        </w:numPr>
        <w:jc w:val="left"/>
        <w:rPr>
          <w:rFonts w:hint="eastAsia" w:eastAsia="楷体" w:cs="Times New Roman"/>
          <w:bCs/>
          <w:sz w:val="32"/>
          <w:szCs w:val="32"/>
          <w:lang w:val="en-US" w:eastAsia="zh-CN"/>
        </w:rPr>
      </w:pPr>
      <w:r>
        <w:rPr>
          <w:rFonts w:hint="eastAsia" w:eastAsia="楷体" w:cs="Times New Roman"/>
          <w:bCs/>
          <w:sz w:val="32"/>
          <w:szCs w:val="32"/>
          <w:lang w:val="en-US" w:eastAsia="zh-CN"/>
        </w:rPr>
        <w:t xml:space="preserve">  In the future,I hope that someone can invent a new material to make paper.In this way,we won</w:t>
      </w:r>
      <w:r>
        <w:rPr>
          <w:rFonts w:hint="default" w:eastAsia="楷体" w:cs="Times New Roman"/>
          <w:bCs/>
          <w:sz w:val="32"/>
          <w:szCs w:val="32"/>
          <w:lang w:val="en-US" w:eastAsia="zh-CN"/>
        </w:rPr>
        <w:t>’</w:t>
      </w:r>
      <w:r>
        <w:rPr>
          <w:rFonts w:hint="eastAsia" w:eastAsia="楷体" w:cs="Times New Roman"/>
          <w:bCs/>
          <w:sz w:val="32"/>
          <w:szCs w:val="32"/>
          <w:lang w:val="en-US" w:eastAsia="zh-CN"/>
        </w:rPr>
        <w:t>t cut down so many trees.</w:t>
      </w:r>
    </w:p>
    <w:p>
      <w:pPr>
        <w:numPr>
          <w:ilvl w:val="0"/>
          <w:numId w:val="0"/>
        </w:numPr>
        <w:jc w:val="left"/>
        <w:rPr>
          <w:rFonts w:hint="default" w:eastAsia="楷体" w:cs="Times New Roman"/>
          <w:bCs/>
          <w:sz w:val="32"/>
          <w:szCs w:val="32"/>
          <w:lang w:val="en-US" w:eastAsia="zh-CN"/>
        </w:rPr>
      </w:pPr>
      <w:r>
        <w:rPr>
          <w:rFonts w:hint="eastAsia" w:eastAsia="楷体" w:cs="Times New Roman"/>
          <w:bCs/>
          <w:sz w:val="32"/>
          <w:szCs w:val="32"/>
          <w:lang w:val="en-US" w:eastAsia="zh-CN"/>
        </w:rPr>
        <w:t xml:space="preserve">  In a word,inventions can change our life.We should make good use of them.</w:t>
      </w:r>
    </w:p>
    <w:p>
      <w:pPr>
        <w:numPr>
          <w:ilvl w:val="0"/>
          <w:numId w:val="0"/>
        </w:numPr>
        <w:jc w:val="left"/>
        <w:rPr>
          <w:rFonts w:hint="default" w:eastAsia="楷体" w:cs="Times New Roman"/>
          <w:bCs/>
          <w:sz w:val="32"/>
          <w:szCs w:val="32"/>
          <w:lang w:val="en-US" w:eastAsia="zh-CN"/>
        </w:rPr>
      </w:pPr>
    </w:p>
    <w:p>
      <w:pPr>
        <w:jc w:val="left"/>
        <w:rPr>
          <w:rFonts w:hint="eastAsia" w:eastAsia="楷体" w:cs="Times New Roman"/>
          <w:bCs/>
          <w:sz w:val="32"/>
          <w:szCs w:val="32"/>
          <w:lang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4CB84"/>
    <w:multiLevelType w:val="singleLevel"/>
    <w:tmpl w:val="2C64CB84"/>
    <w:lvl w:ilvl="0" w:tentative="0">
      <w:start w:val="77"/>
      <w:numFmt w:val="decimal"/>
      <w:suff w:val="nothing"/>
      <w:lvlText w:val="%1、"/>
      <w:lvlJc w:val="left"/>
    </w:lvl>
  </w:abstractNum>
  <w:abstractNum w:abstractNumId="1">
    <w:nsid w:val="478F90F4"/>
    <w:multiLevelType w:val="singleLevel"/>
    <w:tmpl w:val="478F90F4"/>
    <w:lvl w:ilvl="0" w:tentative="0">
      <w:start w:val="2"/>
      <w:numFmt w:val="chineseCounting"/>
      <w:suff w:val="nothing"/>
      <w:lvlText w:val="%1、"/>
      <w:lvlJc w:val="left"/>
      <w:rPr>
        <w:rFonts w:hint="eastAsia"/>
      </w:rPr>
    </w:lvl>
  </w:abstractNum>
  <w:abstractNum w:abstractNumId="2">
    <w:nsid w:val="4CB056C3"/>
    <w:multiLevelType w:val="singleLevel"/>
    <w:tmpl w:val="4CB056C3"/>
    <w:lvl w:ilvl="0" w:tentative="0">
      <w:start w:val="21"/>
      <w:numFmt w:val="decimal"/>
      <w:lvlText w:val="%1."/>
      <w:lvlJc w:val="left"/>
      <w:pPr>
        <w:tabs>
          <w:tab w:val="left" w:pos="312"/>
        </w:tabs>
      </w:pPr>
    </w:lvl>
  </w:abstractNum>
  <w:abstractNum w:abstractNumId="3">
    <w:nsid w:val="4EF24ACE"/>
    <w:multiLevelType w:val="singleLevel"/>
    <w:tmpl w:val="4EF24ACE"/>
    <w:lvl w:ilvl="0" w:tentative="0">
      <w:start w:val="1"/>
      <w:numFmt w:val="chineseCounting"/>
      <w:suff w:val="nothing"/>
      <w:lvlText w:val="%1、"/>
      <w:lvlJc w:val="left"/>
      <w:rPr>
        <w:rFonts w:hint="eastAsia"/>
      </w:rPr>
    </w:lvl>
  </w:abstractNum>
  <w:abstractNum w:abstractNumId="4">
    <w:nsid w:val="7B0D8E22"/>
    <w:multiLevelType w:val="singleLevel"/>
    <w:tmpl w:val="7B0D8E22"/>
    <w:lvl w:ilvl="0" w:tentative="0">
      <w:start w:val="2"/>
      <w:numFmt w:val="upperLetter"/>
      <w:lvlText w:val="%1."/>
      <w:lvlJc w:val="left"/>
      <w:pPr>
        <w:tabs>
          <w:tab w:val="left" w:pos="312"/>
        </w:tabs>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Tk3MTRhMjEwYzM0NjhjZjQ2OTk3NmM1OTY2MmEzYTMifQ=="/>
  </w:docVars>
  <w:rsids>
    <w:rsidRoot w:val="00000000"/>
    <w:rsid w:val="004151FC"/>
    <w:rsid w:val="00C02FC6"/>
    <w:rsid w:val="0BC84B84"/>
    <w:rsid w:val="126465A5"/>
    <w:rsid w:val="16797785"/>
    <w:rsid w:val="1F680FC4"/>
    <w:rsid w:val="2F210D6D"/>
    <w:rsid w:val="329F6DA6"/>
    <w:rsid w:val="44013EA0"/>
    <w:rsid w:val="460E5B2A"/>
    <w:rsid w:val="573151FA"/>
    <w:rsid w:val="74E71A04"/>
    <w:rsid w:val="755A68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283</Words>
  <Characters>1150</Characters>
  <Lines>0</Lines>
  <Paragraphs>0</Paragraphs>
  <TotalTime>157263360</TotalTime>
  <ScaleCrop>false</ScaleCrop>
  <LinksUpToDate>false</LinksUpToDate>
  <CharactersWithSpaces>1351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2022-06-30T03:44:00Z</dcterms:created>
  <dc:creator>Administrator</dc:creator>
  <cp:lastModifiedBy>Administrator</cp:lastModifiedBy>
  <dcterms:modified xsi:type="dcterms:W3CDTF">2022-09-25T12:46:46Z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