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eastAsia="新宋体"/>
          <w:b/>
          <w:sz w:val="21"/>
          <w:szCs w:val="21"/>
        </w:rPr>
      </w:pPr>
      <w:r>
        <w:rPr>
          <w:rFonts w:hint="eastAsia" w:eastAsia="新宋体"/>
          <w:b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10718800</wp:posOffset>
            </wp:positionH>
            <wp:positionV relativeFrom="topMargin">
              <wp:posOffset>10337800</wp:posOffset>
            </wp:positionV>
            <wp:extent cx="266700" cy="342900"/>
            <wp:effectExtent l="0" t="0" r="0" b="0"/>
            <wp:wrapNone/>
            <wp:docPr id="100041" name="图片 100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新宋体"/>
          <w:b/>
          <w:sz w:val="21"/>
          <w:szCs w:val="21"/>
        </w:rPr>
        <w:t>第19章 生活用电</w:t>
      </w:r>
    </w:p>
    <w:p>
      <w:pPr>
        <w:spacing w:line="240" w:lineRule="auto"/>
        <w:jc w:val="center"/>
        <w:rPr>
          <w:rFonts w:eastAsia="新宋体"/>
          <w:b/>
          <w:sz w:val="21"/>
          <w:szCs w:val="21"/>
        </w:rPr>
      </w:pPr>
      <w:r>
        <w:rPr>
          <w:rFonts w:hint="eastAsia" w:eastAsia="新宋体"/>
          <w:b/>
          <w:sz w:val="21"/>
          <w:szCs w:val="21"/>
        </w:rPr>
        <w:t>单元测试</w:t>
      </w:r>
    </w:p>
    <w:p>
      <w:pPr>
        <w:spacing w:line="240" w:lineRule="auto"/>
        <w:rPr>
          <w:rFonts w:ascii="Calibri" w:hAnsi="Calibri"/>
          <w:sz w:val="21"/>
          <w:szCs w:val="21"/>
        </w:rPr>
      </w:pPr>
      <w:r>
        <w:rPr>
          <w:rFonts w:hint="eastAsia" w:eastAsia="新宋体"/>
          <w:b/>
          <w:sz w:val="21"/>
          <w:szCs w:val="21"/>
        </w:rPr>
        <w:t>一．选择题（共12小题）</w:t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1．（2022•丹东）下列说法正确的是（　　）</w:t>
      </w:r>
    </w:p>
    <w:p>
      <w:pPr>
        <w:spacing w:line="240" w:lineRule="auto"/>
        <w:ind w:firstLine="273" w:firstLineChars="130"/>
        <w:jc w:val="left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A．摩擦起电现象中，物体由于得到正电荷而带正电</w:t>
      </w:r>
      <w:r>
        <w:rPr>
          <w:rFonts w:ascii="Calibri" w:hAnsi="Calibri"/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B．家庭电路中，电能表是测量电功率大小的仪表</w:t>
      </w:r>
      <w:r>
        <w:rPr>
          <w:rFonts w:ascii="Calibri" w:hAnsi="Calibri"/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C．利用超导材料可以制作二极管</w:t>
      </w:r>
      <w:r>
        <w:rPr>
          <w:rFonts w:ascii="Calibri" w:hAnsi="Calibri"/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D．家庭电路中，电流过大的原因可能是发生短路</w:t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2．（2022•辽宁）如图所示的家庭电路，三孔插座连接正确，</w:t>
      </w:r>
      <w:r>
        <w:rPr>
          <w:rFonts w:hint="eastAsia" w:eastAsia="Calibri"/>
          <w:sz w:val="21"/>
          <w:szCs w:val="21"/>
        </w:rPr>
        <w:t>①</w:t>
      </w:r>
      <w:r>
        <w:rPr>
          <w:rFonts w:hint="eastAsia" w:eastAsia="新宋体"/>
          <w:sz w:val="21"/>
          <w:szCs w:val="21"/>
        </w:rPr>
        <w:t>和</w:t>
      </w:r>
      <w:r>
        <w:rPr>
          <w:rFonts w:hint="eastAsia" w:eastAsia="Calibri"/>
          <w:sz w:val="21"/>
          <w:szCs w:val="21"/>
        </w:rPr>
        <w:t>②</w:t>
      </w:r>
      <w:r>
        <w:rPr>
          <w:rFonts w:hint="eastAsia" w:eastAsia="新宋体"/>
          <w:sz w:val="21"/>
          <w:szCs w:val="21"/>
        </w:rPr>
        <w:t>为电灯和开关所在位置，闭合开关电灯正常工作。下列说法正确的是（　　）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drawing>
          <wp:inline distT="0" distB="0" distL="0" distR="0">
            <wp:extent cx="2809875" cy="140017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0268" cy="140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A．</w:t>
      </w:r>
      <w:r>
        <w:rPr>
          <w:rFonts w:hint="eastAsia" w:eastAsia="Calibri"/>
          <w:sz w:val="21"/>
          <w:szCs w:val="21"/>
        </w:rPr>
        <w:t>②</w:t>
      </w:r>
      <w:r>
        <w:rPr>
          <w:rFonts w:hint="eastAsia" w:eastAsia="新宋体"/>
          <w:sz w:val="21"/>
          <w:szCs w:val="21"/>
        </w:rPr>
        <w:t>处应接开关</w:t>
      </w:r>
      <w:r>
        <w:rPr>
          <w:rFonts w:ascii="Calibri" w:hAnsi="Calibri"/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B．电能表应接在空气开关后</w:t>
      </w:r>
      <w:r>
        <w:rPr>
          <w:rFonts w:ascii="Calibri" w:hAnsi="Calibri"/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C．若开关短路，空气开关会切断电路</w:t>
      </w:r>
      <w:r>
        <w:rPr>
          <w:rFonts w:ascii="Calibri" w:hAnsi="Calibri"/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D．用试电笔接触a孔中的金属片，氖管会发光</w:t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3．（2022•雨花区校级三模）关于家庭电路和安全用电，下列说法中错误的是（　　）</w:t>
      </w:r>
    </w:p>
    <w:p>
      <w:pPr>
        <w:spacing w:line="240" w:lineRule="auto"/>
        <w:ind w:firstLine="273" w:firstLineChars="130"/>
        <w:jc w:val="left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A．家庭电路中火线与零线的电压为220V，零线与大地之间没电压</w:t>
      </w:r>
      <w:r>
        <w:rPr>
          <w:rFonts w:ascii="Calibri" w:hAnsi="Calibri"/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B．三脚插头中与金属外壳连接的那个插脚稍长些，是为了让电器通电时外壳先接地，断电时外壳后离地</w:t>
      </w:r>
      <w:r>
        <w:rPr>
          <w:rFonts w:ascii="Calibri" w:hAnsi="Calibri"/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C．一个电源插线板上接过多的用电器，可能会造成插线板电流过大被烧坏</w:t>
      </w:r>
      <w:r>
        <w:rPr>
          <w:rFonts w:ascii="Calibri" w:hAnsi="Calibri"/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D．220V的电压对人来说是安全的</w:t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4．（2022•盘锦）关于安全用电，下列说法正确的是（　　）</w:t>
      </w:r>
    </w:p>
    <w:p>
      <w:pPr>
        <w:spacing w:line="240" w:lineRule="auto"/>
        <w:ind w:firstLine="273" w:firstLineChars="130"/>
        <w:jc w:val="left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A．控制电灯的开关要连接在电灯和火线之间</w:t>
      </w:r>
      <w:r>
        <w:rPr>
          <w:rFonts w:ascii="Calibri" w:hAnsi="Calibri"/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B．用电器达到使用寿命可以继续使用</w:t>
      </w:r>
      <w:r>
        <w:rPr>
          <w:rFonts w:ascii="Calibri" w:hAnsi="Calibri"/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C．在发生触电事故现场，可以用手去拉触电的同伴</w:t>
      </w:r>
      <w:r>
        <w:rPr>
          <w:rFonts w:ascii="Calibri" w:hAnsi="Calibri"/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D．辨别零线火线时，手指不能触碰试电笔上的任何金属体</w:t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5．（2022•长春）下列做法中，符合安全用电原则的是（　　）</w:t>
      </w:r>
    </w:p>
    <w:p>
      <w:pPr>
        <w:tabs>
          <w:tab w:val="left" w:pos="4400"/>
        </w:tabs>
        <w:spacing w:line="240" w:lineRule="auto"/>
        <w:ind w:firstLine="273" w:firstLineChars="130"/>
        <w:jc w:val="left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A．不用湿手摸开关</w:t>
      </w:r>
      <w:r>
        <w:rPr>
          <w:rFonts w:ascii="Calibri" w:hAnsi="Calibri"/>
          <w:sz w:val="21"/>
          <w:szCs w:val="21"/>
        </w:rPr>
        <w:tab/>
      </w:r>
      <w:r>
        <w:rPr>
          <w:rFonts w:hint="eastAsia" w:eastAsia="新宋体"/>
          <w:sz w:val="21"/>
          <w:szCs w:val="21"/>
        </w:rPr>
        <w:t>B．在电线上晾衣服</w:t>
      </w:r>
      <w:r>
        <w:rPr>
          <w:rFonts w:ascii="Calibri" w:hAnsi="Calibri"/>
          <w:sz w:val="21"/>
          <w:szCs w:val="21"/>
        </w:rPr>
        <w:tab/>
      </w:r>
    </w:p>
    <w:p>
      <w:pPr>
        <w:tabs>
          <w:tab w:val="left" w:pos="4400"/>
        </w:tabs>
        <w:spacing w:line="240" w:lineRule="auto"/>
        <w:ind w:firstLine="273" w:firstLineChars="130"/>
        <w:jc w:val="left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C．电冰箱没有接地线</w:t>
      </w:r>
      <w:r>
        <w:rPr>
          <w:rFonts w:ascii="Calibri" w:hAnsi="Calibri"/>
          <w:sz w:val="21"/>
          <w:szCs w:val="21"/>
        </w:rPr>
        <w:tab/>
      </w:r>
      <w:r>
        <w:rPr>
          <w:rFonts w:hint="eastAsia" w:eastAsia="新宋体"/>
          <w:sz w:val="21"/>
          <w:szCs w:val="21"/>
        </w:rPr>
        <w:t>D．用铜丝代替保险丝</w:t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6．（2022•徐州）如图所示为某家庭中接线板的使用情况，下列说法正确的是（　　）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drawing>
          <wp:inline distT="0" distB="0" distL="0" distR="0">
            <wp:extent cx="1552575" cy="1524000"/>
            <wp:effectExtent l="0" t="0" r="0" b="0"/>
            <wp:docPr id="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3203" cy="1524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spacing w:line="240" w:lineRule="auto"/>
        <w:ind w:firstLine="273" w:firstLineChars="130"/>
        <w:jc w:val="left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A．符合使用规范</w:t>
      </w:r>
      <w:r>
        <w:rPr>
          <w:rFonts w:ascii="Calibri" w:hAnsi="Calibri"/>
          <w:sz w:val="21"/>
          <w:szCs w:val="21"/>
        </w:rPr>
        <w:tab/>
      </w:r>
      <w:r>
        <w:rPr>
          <w:rFonts w:hint="eastAsia" w:eastAsia="新宋体"/>
          <w:sz w:val="21"/>
          <w:szCs w:val="21"/>
        </w:rPr>
        <w:t>B．可以正常使用</w:t>
      </w:r>
      <w:r>
        <w:rPr>
          <w:rFonts w:ascii="Calibri" w:hAnsi="Calibri"/>
          <w:sz w:val="21"/>
          <w:szCs w:val="21"/>
        </w:rPr>
        <w:tab/>
      </w:r>
    </w:p>
    <w:p>
      <w:pPr>
        <w:tabs>
          <w:tab w:val="left" w:pos="4400"/>
        </w:tabs>
        <w:spacing w:line="240" w:lineRule="auto"/>
        <w:ind w:firstLine="273" w:firstLineChars="130"/>
        <w:jc w:val="left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C．这是超负荷运行</w:t>
      </w:r>
      <w:r>
        <w:rPr>
          <w:rFonts w:ascii="Calibri" w:hAnsi="Calibri"/>
          <w:sz w:val="21"/>
          <w:szCs w:val="21"/>
        </w:rPr>
        <w:tab/>
      </w:r>
      <w:r>
        <w:rPr>
          <w:rFonts w:hint="eastAsia" w:eastAsia="新宋体"/>
          <w:sz w:val="21"/>
          <w:szCs w:val="21"/>
        </w:rPr>
        <w:t>D．不会引起安全事故</w:t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7．（2022•牡丹江）小冰家的电能表标有“220V 10（20）A”，家中正使用着一台100W的电冰箱、两盏40W的日光灯。当小冰将一个60W台灯的插头插进插座时，台灯不亮，干路中的空气开关“跳闸”。发生这种现象的原因可能是（　　）</w:t>
      </w:r>
    </w:p>
    <w:p>
      <w:pPr>
        <w:tabs>
          <w:tab w:val="left" w:pos="4400"/>
        </w:tabs>
        <w:spacing w:line="240" w:lineRule="auto"/>
        <w:ind w:firstLine="273" w:firstLineChars="130"/>
        <w:jc w:val="left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A．日光灯断路</w:t>
      </w:r>
      <w:r>
        <w:rPr>
          <w:rFonts w:ascii="Calibri" w:hAnsi="Calibri"/>
          <w:sz w:val="21"/>
          <w:szCs w:val="21"/>
        </w:rPr>
        <w:tab/>
      </w:r>
      <w:r>
        <w:rPr>
          <w:rFonts w:hint="eastAsia" w:eastAsia="新宋体"/>
          <w:sz w:val="21"/>
          <w:szCs w:val="21"/>
        </w:rPr>
        <w:t>B．台灯插头处短路</w:t>
      </w:r>
      <w:r>
        <w:rPr>
          <w:rFonts w:ascii="Calibri" w:hAnsi="Calibri"/>
          <w:sz w:val="21"/>
          <w:szCs w:val="21"/>
        </w:rPr>
        <w:tab/>
      </w:r>
    </w:p>
    <w:p>
      <w:pPr>
        <w:tabs>
          <w:tab w:val="left" w:pos="4400"/>
        </w:tabs>
        <w:spacing w:line="240" w:lineRule="auto"/>
        <w:ind w:firstLine="273" w:firstLineChars="130"/>
        <w:jc w:val="left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C．电冰箱断路</w:t>
      </w:r>
      <w:r>
        <w:rPr>
          <w:rFonts w:ascii="Calibri" w:hAnsi="Calibri"/>
          <w:sz w:val="21"/>
          <w:szCs w:val="21"/>
        </w:rPr>
        <w:tab/>
      </w:r>
      <w:r>
        <w:rPr>
          <w:rFonts w:hint="eastAsia" w:eastAsia="新宋体"/>
          <w:sz w:val="21"/>
          <w:szCs w:val="21"/>
        </w:rPr>
        <w:t>D．用电器的总功率过大</w:t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8．（2022•玉林）如图所示的四种做法中，符合安全用电原则的是（　　）</w:t>
      </w:r>
    </w:p>
    <w:p>
      <w:pPr>
        <w:spacing w:line="240" w:lineRule="auto"/>
        <w:ind w:firstLine="273" w:firstLineChars="130"/>
        <w:jc w:val="left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A．</w:t>
      </w:r>
      <w:r>
        <w:rPr>
          <w:rFonts w:hint="eastAsia" w:eastAsia="新宋体"/>
          <w:sz w:val="21"/>
          <w:szCs w:val="21"/>
        </w:rPr>
        <w:drawing>
          <wp:inline distT="0" distB="0" distL="0" distR="0">
            <wp:extent cx="1295400" cy="1143000"/>
            <wp:effectExtent l="0" t="0" r="0" b="0"/>
            <wp:docPr id="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/>
          <w:sz w:val="21"/>
          <w:szCs w:val="21"/>
        </w:rPr>
        <w:t>在同一个插座中同时使用多个大功率用电器</w:t>
      </w:r>
      <w:r>
        <w:rPr>
          <w:rFonts w:ascii="Calibri" w:hAnsi="Calibri"/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B．</w:t>
      </w:r>
      <w:r>
        <w:rPr>
          <w:rFonts w:hint="eastAsia" w:eastAsia="新宋体"/>
          <w:sz w:val="21"/>
          <w:szCs w:val="21"/>
        </w:rPr>
        <w:drawing>
          <wp:inline distT="0" distB="0" distL="0" distR="0">
            <wp:extent cx="762000" cy="676275"/>
            <wp:effectExtent l="0" t="0" r="0" b="0"/>
            <wp:docPr id="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308" cy="676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/>
          <w:sz w:val="21"/>
          <w:szCs w:val="21"/>
        </w:rPr>
        <w:t>用湿抹布擦发光的灯泡</w:t>
      </w:r>
      <w:r>
        <w:rPr>
          <w:rFonts w:ascii="Calibri" w:hAnsi="Calibri"/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C．</w:t>
      </w:r>
      <w:r>
        <w:rPr>
          <w:rFonts w:hint="eastAsia" w:eastAsia="新宋体"/>
          <w:sz w:val="21"/>
          <w:szCs w:val="21"/>
        </w:rPr>
        <w:drawing>
          <wp:inline distT="0" distB="0" distL="0" distR="0">
            <wp:extent cx="1295400" cy="1114425"/>
            <wp:effectExtent l="0" t="0" r="0" b="0"/>
            <wp:docPr id="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/>
          <w:sz w:val="21"/>
          <w:szCs w:val="21"/>
        </w:rPr>
        <w:t>家用冰箱的金属外壳已接地</w:t>
      </w:r>
      <w:r>
        <w:rPr>
          <w:rFonts w:ascii="Calibri" w:hAnsi="Calibri"/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D．</w:t>
      </w:r>
      <w:r>
        <w:rPr>
          <w:rFonts w:hint="eastAsia" w:eastAsia="新宋体"/>
          <w:sz w:val="21"/>
          <w:szCs w:val="21"/>
        </w:rPr>
        <w:drawing>
          <wp:inline distT="0" distB="0" distL="0" distR="0">
            <wp:extent cx="1143000" cy="742950"/>
            <wp:effectExtent l="0" t="0" r="0" b="0"/>
            <wp:docPr id="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160" cy="74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/>
          <w:sz w:val="21"/>
          <w:szCs w:val="21"/>
        </w:rPr>
        <w:t>在电线上晾晒湿衣服</w:t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9．（2022•锦州）如图所示是小明设计的部分家庭电路，下列说法正确的是（　　）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drawing>
          <wp:inline distT="0" distB="0" distL="0" distR="0">
            <wp:extent cx="2467610" cy="1352550"/>
            <wp:effectExtent l="0" t="0" r="0" b="0"/>
            <wp:docPr id="3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7972" cy="1353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A．灯泡与开关的连接符合安全用电要求</w:t>
      </w:r>
      <w:r>
        <w:rPr>
          <w:rFonts w:ascii="Calibri" w:hAnsi="Calibri"/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B．若保险丝熔断，可以用铜丝替换</w:t>
      </w:r>
      <w:r>
        <w:rPr>
          <w:rFonts w:ascii="Calibri" w:hAnsi="Calibri"/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C．闭合开关，若灯泡不亮，一定是灯泡短路</w:t>
      </w:r>
      <w:r>
        <w:rPr>
          <w:rFonts w:ascii="Calibri" w:hAnsi="Calibri"/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D．三孔插座的连接符合安装要求</w:t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10．（2022•十堰）如图是一般住宅户内配电系统方框图，下列说法正确的是（　　）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drawing>
          <wp:inline distT="0" distB="0" distL="0" distR="0">
            <wp:extent cx="3038475" cy="1914525"/>
            <wp:effectExtent l="0" t="0" r="0" b="0"/>
            <wp:docPr id="3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38899" cy="1914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A．E处应接入空气开关，F处接入电能表</w:t>
      </w:r>
      <w:r>
        <w:rPr>
          <w:rFonts w:ascii="Calibri" w:hAnsi="Calibri"/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B．若空气开关自动跳闸，一定是发生了短路</w:t>
      </w:r>
      <w:r>
        <w:rPr>
          <w:rFonts w:ascii="Calibri" w:hAnsi="Calibri"/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C．发现有人触电，应立即用手拉开</w:t>
      </w:r>
      <w:r>
        <w:rPr>
          <w:rFonts w:ascii="Calibri" w:hAnsi="Calibri"/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D．控制电灯的开关连接错误</w:t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11．（2022•鼓楼区校级模拟）在家庭用电中，下列做法符合安全用电原则的是（　　）</w:t>
      </w:r>
    </w:p>
    <w:p>
      <w:pPr>
        <w:spacing w:line="240" w:lineRule="auto"/>
        <w:ind w:firstLine="273" w:firstLineChars="130"/>
        <w:jc w:val="left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A．电水壶工作时，金属外壳应接地</w:t>
      </w:r>
      <w:r>
        <w:rPr>
          <w:rFonts w:ascii="Calibri" w:hAnsi="Calibri"/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B．人站地上用手触摸裸露的火线</w:t>
      </w:r>
      <w:r>
        <w:rPr>
          <w:rFonts w:ascii="Calibri" w:hAnsi="Calibri"/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C．控制电灯的开关接在零线上</w:t>
      </w:r>
      <w:r>
        <w:rPr>
          <w:rFonts w:ascii="Calibri" w:hAnsi="Calibri"/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D．未断开电源，用湿布擦拭电视机</w:t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12．（2022•武昌区模拟）关于家庭电路和安全用电，下列说法正确的是（　　）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drawing>
          <wp:inline distT="0" distB="0" distL="0" distR="0">
            <wp:extent cx="5439410" cy="1457325"/>
            <wp:effectExtent l="0" t="0" r="0" b="0"/>
            <wp:docPr id="3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39534" cy="1457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A．图甲的连接方式符合安全用电的原则</w:t>
      </w:r>
      <w:r>
        <w:rPr>
          <w:rFonts w:ascii="Calibri" w:hAnsi="Calibri"/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B．图乙中如果测电笔接触插座左、右两孔氖管都发光可能是进户零线断路</w:t>
      </w:r>
      <w:r>
        <w:rPr>
          <w:rFonts w:ascii="Calibri" w:hAnsi="Calibri"/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C．如果发生人体触电事故，图丙中空气开关一定会跳闸</w:t>
      </w:r>
      <w:r>
        <w:rPr>
          <w:rFonts w:ascii="Calibri" w:hAnsi="Calibri"/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D．图丁洗衣机的三脚插头中的E脚接地线</w:t>
      </w:r>
    </w:p>
    <w:p>
      <w:pPr>
        <w:spacing w:line="240" w:lineRule="auto"/>
        <w:rPr>
          <w:rFonts w:ascii="Calibri" w:hAnsi="Calibri"/>
          <w:sz w:val="21"/>
          <w:szCs w:val="21"/>
        </w:rPr>
      </w:pPr>
      <w:r>
        <w:rPr>
          <w:rFonts w:hint="eastAsia" w:eastAsia="新宋体"/>
          <w:b/>
          <w:sz w:val="21"/>
          <w:szCs w:val="21"/>
        </w:rPr>
        <w:t>二．填空题（共8小题）</w:t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 xml:space="preserve">13．（2022•聊城）如图所示，控制灯泡的开关要接在 </w:t>
      </w:r>
      <w:r>
        <w:rPr>
          <w:rFonts w:hint="eastAsia" w:eastAsia="新宋体"/>
          <w:sz w:val="21"/>
          <w:szCs w:val="21"/>
          <w:u w:val="single"/>
        </w:rPr>
        <w:t>　   　</w:t>
      </w:r>
      <w:r>
        <w:rPr>
          <w:rFonts w:hint="eastAsia" w:eastAsia="新宋体"/>
          <w:sz w:val="21"/>
          <w:szCs w:val="21"/>
        </w:rPr>
        <w:t xml:space="preserve">（选填“1”或“2”）处。将电水壶的三脚插头插入三孔插座中，这样做可以让它的金属外壳与插座中的 </w:t>
      </w:r>
      <w:r>
        <w:rPr>
          <w:rFonts w:hint="eastAsia" w:eastAsia="新宋体"/>
          <w:sz w:val="21"/>
          <w:szCs w:val="21"/>
          <w:u w:val="single"/>
        </w:rPr>
        <w:t>　   　</w:t>
      </w:r>
      <w:r>
        <w:rPr>
          <w:rFonts w:hint="eastAsia" w:eastAsia="新宋体"/>
          <w:sz w:val="21"/>
          <w:szCs w:val="21"/>
        </w:rPr>
        <w:t>（选填“火”“零”或“地”）线相连，以防止外壳带电时，对人造成伤害。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drawing>
          <wp:inline distT="0" distB="0" distL="0" distR="0">
            <wp:extent cx="1419225" cy="1295400"/>
            <wp:effectExtent l="0" t="0" r="0" b="0"/>
            <wp:docPr id="3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423" cy="1295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 xml:space="preserve">14．（2022•宁夏）如图所示的家庭电路，开关闭合后发现灯泡不亮，于是某同学利用测电笔分别接触a、b、c、d四处时，测电笔氖管均发光，则故障原因可能是 </w:t>
      </w:r>
      <w:r>
        <w:rPr>
          <w:rFonts w:hint="eastAsia" w:eastAsia="新宋体"/>
          <w:sz w:val="21"/>
          <w:szCs w:val="21"/>
          <w:u w:val="single"/>
        </w:rPr>
        <w:t>　   　</w:t>
      </w:r>
      <w:r>
        <w:rPr>
          <w:rFonts w:hint="eastAsia" w:eastAsia="新宋体"/>
          <w:sz w:val="21"/>
          <w:szCs w:val="21"/>
        </w:rPr>
        <w:t xml:space="preserve">。排除故障后，为提高屋内亮度，于是又接了一盏同样的灯，开关闭合后，两灯都发光，原来的灯泡亮度明显变暗，由此可判断两灯的连接方式是 </w:t>
      </w:r>
      <w:r>
        <w:rPr>
          <w:rFonts w:hint="eastAsia" w:eastAsia="新宋体"/>
          <w:sz w:val="21"/>
          <w:szCs w:val="21"/>
          <w:u w:val="single"/>
        </w:rPr>
        <w:t>　   　</w:t>
      </w:r>
      <w:r>
        <w:rPr>
          <w:rFonts w:hint="eastAsia" w:eastAsia="新宋体"/>
          <w:sz w:val="21"/>
          <w:szCs w:val="21"/>
        </w:rPr>
        <w:t>。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drawing>
          <wp:inline distT="0" distB="0" distL="0" distR="0">
            <wp:extent cx="1400175" cy="1514475"/>
            <wp:effectExtent l="0" t="0" r="0" b="0"/>
            <wp:docPr id="3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 xml:space="preserve">15．（2022•工业园区校级一模）为防止触电事故发生，用电器的金属外壳必须接 </w:t>
      </w:r>
      <w:r>
        <w:rPr>
          <w:rFonts w:hint="eastAsia" w:eastAsia="新宋体"/>
          <w:sz w:val="21"/>
          <w:szCs w:val="21"/>
          <w:u w:val="single"/>
        </w:rPr>
        <w:t>　   　</w:t>
      </w:r>
      <w:r>
        <w:rPr>
          <w:rFonts w:hint="eastAsia" w:eastAsia="新宋体"/>
          <w:sz w:val="21"/>
          <w:szCs w:val="21"/>
        </w:rPr>
        <w:t xml:space="preserve">线；用测电笔辨别火线、零线时，应采用图 </w:t>
      </w:r>
      <w:r>
        <w:rPr>
          <w:rFonts w:hint="eastAsia" w:eastAsia="新宋体"/>
          <w:sz w:val="21"/>
          <w:szCs w:val="21"/>
          <w:u w:val="single"/>
        </w:rPr>
        <w:t>　   　</w:t>
      </w:r>
      <w:r>
        <w:rPr>
          <w:rFonts w:hint="eastAsia" w:eastAsia="新宋体"/>
          <w:sz w:val="21"/>
          <w:szCs w:val="21"/>
        </w:rPr>
        <w:t>中的方式．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drawing>
          <wp:inline distT="0" distB="0" distL="0" distR="0">
            <wp:extent cx="1828800" cy="990600"/>
            <wp:effectExtent l="0" t="0" r="0" b="0"/>
            <wp:docPr id="3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9055" cy="990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 xml:space="preserve">16．（2022•宣州区二模）在如图所示的家庭电路中，开关闭合后，灯不亮，用测电笔接触A、B、C三点，氖管均发光，接触D点氖管不发光，则电路中的故障可能是 </w:t>
      </w:r>
      <w:r>
        <w:rPr>
          <w:rFonts w:hint="eastAsia" w:eastAsia="新宋体"/>
          <w:sz w:val="21"/>
          <w:szCs w:val="21"/>
          <w:u w:val="single"/>
        </w:rPr>
        <w:t>　   　</w:t>
      </w:r>
      <w:r>
        <w:rPr>
          <w:rFonts w:hint="eastAsia" w:eastAsia="新宋体"/>
          <w:sz w:val="21"/>
          <w:szCs w:val="21"/>
        </w:rPr>
        <w:t>。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drawing>
          <wp:inline distT="0" distB="0" distL="0" distR="0">
            <wp:extent cx="1924050" cy="1200150"/>
            <wp:effectExtent l="0" t="0" r="0" b="0"/>
            <wp:docPr id="3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4319" cy="1200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 xml:space="preserve">17．（2022•双峰县模拟）家里某插座如图所示，其中 </w:t>
      </w:r>
      <w:r>
        <w:rPr>
          <w:rFonts w:hint="eastAsia" w:eastAsia="新宋体"/>
          <w:sz w:val="21"/>
          <w:szCs w:val="21"/>
          <w:u w:val="single"/>
        </w:rPr>
        <w:t>　   　</w:t>
      </w:r>
      <w:r>
        <w:rPr>
          <w:rFonts w:hint="eastAsia" w:eastAsia="新宋体"/>
          <w:sz w:val="21"/>
          <w:szCs w:val="21"/>
        </w:rPr>
        <w:t xml:space="preserve">号插孔里的金属片与地线相通，用测电笔辨别火线与零线时，使测电笔发光的是 </w:t>
      </w:r>
      <w:r>
        <w:rPr>
          <w:rFonts w:hint="eastAsia" w:eastAsia="新宋体"/>
          <w:sz w:val="21"/>
          <w:szCs w:val="21"/>
          <w:u w:val="single"/>
        </w:rPr>
        <w:t>　   　</w:t>
      </w:r>
      <w:r>
        <w:rPr>
          <w:rFonts w:hint="eastAsia" w:eastAsia="新宋体"/>
          <w:sz w:val="21"/>
          <w:szCs w:val="21"/>
        </w:rPr>
        <w:t>（选填“火线”或“零线”）。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drawing>
          <wp:inline distT="0" distB="0" distL="0" distR="0">
            <wp:extent cx="838200" cy="781050"/>
            <wp:effectExtent l="0" t="0" r="0" b="0"/>
            <wp:docPr id="3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317" cy="781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 xml:space="preserve">18．（2022•滨海县模拟）在“对家庭用电的调查研究”综合实践活动中，小明观察到家中电能表的表盘如图，示数为 </w:t>
      </w:r>
      <w:r>
        <w:rPr>
          <w:rFonts w:hint="eastAsia" w:eastAsia="新宋体"/>
          <w:sz w:val="21"/>
          <w:szCs w:val="21"/>
          <w:u w:val="single"/>
        </w:rPr>
        <w:t>　   　</w:t>
      </w:r>
      <w:r>
        <w:rPr>
          <w:rFonts w:hint="eastAsia" w:eastAsia="新宋体"/>
          <w:sz w:val="21"/>
          <w:szCs w:val="21"/>
        </w:rPr>
        <w:t xml:space="preserve">kW•h。用测电笔检测插座时，发现気管发光，说明接触的是 </w:t>
      </w:r>
      <w:r>
        <w:rPr>
          <w:rFonts w:hint="eastAsia" w:eastAsia="新宋体"/>
          <w:sz w:val="21"/>
          <w:szCs w:val="21"/>
          <w:u w:val="single"/>
        </w:rPr>
        <w:t>　   　</w:t>
      </w:r>
      <w:r>
        <w:rPr>
          <w:rFonts w:hint="eastAsia" w:eastAsia="新宋体"/>
          <w:sz w:val="21"/>
          <w:szCs w:val="21"/>
        </w:rPr>
        <w:t xml:space="preserve">线，使用测电笔时，手必须和 </w:t>
      </w:r>
      <w:r>
        <w:rPr>
          <w:rFonts w:hint="eastAsia" w:eastAsia="新宋体"/>
          <w:sz w:val="21"/>
          <w:szCs w:val="21"/>
          <w:u w:val="single"/>
        </w:rPr>
        <w:t>　   　</w:t>
      </w:r>
      <w:r>
        <w:rPr>
          <w:rFonts w:hint="eastAsia" w:eastAsia="新宋体"/>
          <w:sz w:val="21"/>
          <w:szCs w:val="21"/>
        </w:rPr>
        <w:t>（笔尖/笔尾）金属电极接触。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drawing>
          <wp:inline distT="0" distB="0" distL="0" distR="0">
            <wp:extent cx="1647825" cy="1447800"/>
            <wp:effectExtent l="0" t="0" r="0" b="0"/>
            <wp:docPr id="4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8055" cy="1448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 xml:space="preserve">19．（2022•九龙坡区模拟）图是宾馆房间取电房卡槽。将房卡插入槽中，房间内的用电器才能使用。房卡槽应该连接在 </w:t>
      </w:r>
      <w:r>
        <w:rPr>
          <w:rFonts w:hint="eastAsia" w:eastAsia="新宋体"/>
          <w:sz w:val="21"/>
          <w:szCs w:val="21"/>
          <w:u w:val="single"/>
        </w:rPr>
        <w:t>　   　</w:t>
      </w:r>
      <w:r>
        <w:rPr>
          <w:rFonts w:hint="eastAsia" w:eastAsia="新宋体"/>
          <w:sz w:val="21"/>
          <w:szCs w:val="21"/>
        </w:rPr>
        <w:t xml:space="preserve">（选填“零线”或“火线”），房间内各用电器之间是 </w:t>
      </w:r>
      <w:r>
        <w:rPr>
          <w:rFonts w:hint="eastAsia" w:eastAsia="新宋体"/>
          <w:sz w:val="21"/>
          <w:szCs w:val="21"/>
          <w:u w:val="single"/>
        </w:rPr>
        <w:t>　   　</w:t>
      </w:r>
      <w:r>
        <w:rPr>
          <w:rFonts w:hint="eastAsia" w:eastAsia="新宋体"/>
          <w:sz w:val="21"/>
          <w:szCs w:val="21"/>
        </w:rPr>
        <w:t>的（选填“串联”或“并联”）。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drawing>
          <wp:inline distT="0" distB="0" distL="0" distR="0">
            <wp:extent cx="1257300" cy="1285875"/>
            <wp:effectExtent l="0" t="0" r="0" b="0"/>
            <wp:docPr id="4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476" cy="1286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 xml:space="preserve">20．（2022•毕节市）学校开展了一系列丰富多彩的安全教育活动，本期活动的主题是“安全用电，珍惜生命”，下列是活动的部分内容。如图a所示，接地导线应该与三孔插座的 </w:t>
      </w:r>
      <w:r>
        <w:rPr>
          <w:rFonts w:hint="eastAsia" w:eastAsia="新宋体"/>
          <w:sz w:val="21"/>
          <w:szCs w:val="21"/>
          <w:u w:val="single"/>
        </w:rPr>
        <w:t>　   　</w:t>
      </w:r>
      <w:r>
        <w:rPr>
          <w:rFonts w:hint="eastAsia" w:eastAsia="新宋体"/>
          <w:sz w:val="21"/>
          <w:szCs w:val="21"/>
        </w:rPr>
        <w:t xml:space="preserve">（填“E”、“N”或“L”）孔相连接；如图b、c所示，两种使用测电笔的方法中，正确的是图 </w:t>
      </w:r>
      <w:r>
        <w:rPr>
          <w:rFonts w:hint="eastAsia" w:eastAsia="新宋体"/>
          <w:sz w:val="21"/>
          <w:szCs w:val="21"/>
          <w:u w:val="single"/>
        </w:rPr>
        <w:t>　   　</w:t>
      </w:r>
      <w:r>
        <w:rPr>
          <w:rFonts w:hint="eastAsia" w:eastAsia="新宋体"/>
          <w:sz w:val="21"/>
          <w:szCs w:val="21"/>
        </w:rPr>
        <w:t xml:space="preserve">；如图d、e所示为家庭电路中造成电线燃烧的原因，其中图d所示情况的原因是 </w:t>
      </w:r>
      <w:r>
        <w:rPr>
          <w:rFonts w:hint="eastAsia" w:eastAsia="新宋体"/>
          <w:sz w:val="21"/>
          <w:szCs w:val="21"/>
          <w:u w:val="single"/>
        </w:rPr>
        <w:t>　   　</w:t>
      </w:r>
      <w:r>
        <w:rPr>
          <w:rFonts w:hint="eastAsia" w:eastAsia="新宋体"/>
          <w:sz w:val="21"/>
          <w:szCs w:val="21"/>
        </w:rPr>
        <w:t>（填“用电器的总功率过大”或“短路”）。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drawing>
          <wp:inline distT="0" distB="0" distL="0" distR="0">
            <wp:extent cx="6544310" cy="1228725"/>
            <wp:effectExtent l="0" t="0" r="0" b="0"/>
            <wp:docPr id="4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4589" cy="1228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Calibri" w:hAnsi="Calibri"/>
          <w:sz w:val="21"/>
          <w:szCs w:val="21"/>
        </w:rPr>
      </w:pPr>
      <w:r>
        <w:rPr>
          <w:rFonts w:hint="eastAsia" w:eastAsia="新宋体"/>
          <w:b/>
          <w:sz w:val="21"/>
          <w:szCs w:val="21"/>
        </w:rPr>
        <w:t>三．作图题（共6小题）</w:t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21．（2022•绥化）请用笔画线表示导线，将电灯和开关接入家庭电路中。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drawing>
          <wp:inline distT="0" distB="0" distL="0" distR="0">
            <wp:extent cx="1819275" cy="971550"/>
            <wp:effectExtent l="0" t="0" r="0" b="0"/>
            <wp:docPr id="4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9529" cy="971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22．（2022•鼓楼区二模）如图，L</w:t>
      </w:r>
      <w:r>
        <w:rPr>
          <w:rFonts w:hint="eastAsia" w:eastAsia="新宋体"/>
          <w:sz w:val="21"/>
          <w:szCs w:val="21"/>
          <w:vertAlign w:val="subscript"/>
        </w:rPr>
        <w:t>1</w:t>
      </w:r>
      <w:r>
        <w:rPr>
          <w:rFonts w:hint="eastAsia" w:eastAsia="新宋体"/>
          <w:sz w:val="21"/>
          <w:szCs w:val="21"/>
        </w:rPr>
        <w:t>和L</w:t>
      </w:r>
      <w:r>
        <w:rPr>
          <w:rFonts w:hint="eastAsia" w:eastAsia="新宋体"/>
          <w:sz w:val="21"/>
          <w:szCs w:val="21"/>
          <w:vertAlign w:val="subscript"/>
        </w:rPr>
        <w:t>2</w:t>
      </w:r>
      <w:r>
        <w:rPr>
          <w:rFonts w:hint="eastAsia" w:eastAsia="新宋体"/>
          <w:sz w:val="21"/>
          <w:szCs w:val="21"/>
        </w:rPr>
        <w:t>是一个灯槽里的两盏照明灯，S是控制它们的开关，请根据安全用电要求，完成灯与开关、三孔插座的电路连接。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drawing>
          <wp:inline distT="0" distB="0" distL="0" distR="0">
            <wp:extent cx="2781300" cy="1476375"/>
            <wp:effectExtent l="0" t="0" r="0" b="0"/>
            <wp:docPr id="4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1688" cy="1476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23．（2022•宛城区二模）如图甲是一个带开关和指示灯的三孔插座。小明发现：开关断开时指示灯不亮，插孔不能供电；开关闭合时指示灯亮，插孔能供电；如果指示灯损坏，开关闭合时插孔也能供电。根据以上描述，请在图乙中用笔画线代替导线完成电路连接。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drawing>
          <wp:inline distT="0" distB="0" distL="0" distR="0">
            <wp:extent cx="3314700" cy="1438275"/>
            <wp:effectExtent l="0" t="0" r="0" b="0"/>
            <wp:docPr id="4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5163" cy="1438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24．（2022•科尔沁区校级模拟）如图1所示是一种带有USB接口的新型插线板，插座和USB接口都可以独立工作，开关同时控制USB接口和插孔是否通电。图2为该插线板内部的部分电路结构示意图。试根据该插线板的功能将图2中的电路连接完整。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drawing>
          <wp:inline distT="0" distB="0" distL="0" distR="0">
            <wp:extent cx="4649470" cy="1924685"/>
            <wp:effectExtent l="0" t="0" r="0" b="0"/>
            <wp:docPr id="4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50080" cy="1924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25．（2022•蓬江区一模）请根据安全用电的原则完成如图所示的电路连接，要求开关控制两盏灯（两灯型号均为220V，20W）且灯都能正常发光。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drawing>
          <wp:inline distT="0" distB="0" distL="0" distR="0">
            <wp:extent cx="2562225" cy="1114425"/>
            <wp:effectExtent l="0" t="0" r="0" b="0"/>
            <wp:docPr id="4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2583" cy="1114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26．（2022•甘肃）如图所示，只闭合开关S</w:t>
      </w:r>
      <w:r>
        <w:rPr>
          <w:rFonts w:hint="eastAsia" w:eastAsia="新宋体"/>
          <w:sz w:val="21"/>
          <w:szCs w:val="21"/>
          <w:vertAlign w:val="subscript"/>
        </w:rPr>
        <w:t>1</w:t>
      </w:r>
      <w:r>
        <w:rPr>
          <w:rFonts w:hint="eastAsia" w:eastAsia="新宋体"/>
          <w:sz w:val="21"/>
          <w:szCs w:val="21"/>
        </w:rPr>
        <w:t>，风扇M工作；只闭合开关S</w:t>
      </w:r>
      <w:r>
        <w:rPr>
          <w:rFonts w:hint="eastAsia" w:eastAsia="新宋体"/>
          <w:sz w:val="21"/>
          <w:szCs w:val="21"/>
          <w:vertAlign w:val="subscript"/>
        </w:rPr>
        <w:t>2</w:t>
      </w:r>
      <w:r>
        <w:rPr>
          <w:rFonts w:hint="eastAsia" w:eastAsia="新宋体"/>
          <w:sz w:val="21"/>
          <w:szCs w:val="21"/>
        </w:rPr>
        <w:t>，灯泡和风扇M都不工作；同时闭合开关S</w:t>
      </w:r>
      <w:r>
        <w:rPr>
          <w:rFonts w:hint="eastAsia" w:eastAsia="新宋体"/>
          <w:sz w:val="21"/>
          <w:szCs w:val="21"/>
          <w:vertAlign w:val="subscript"/>
        </w:rPr>
        <w:t>1</w:t>
      </w:r>
      <w:r>
        <w:rPr>
          <w:rFonts w:hint="eastAsia" w:eastAsia="新宋体"/>
          <w:sz w:val="21"/>
          <w:szCs w:val="21"/>
        </w:rPr>
        <w:t>、S</w:t>
      </w:r>
      <w:r>
        <w:rPr>
          <w:rFonts w:hint="eastAsia" w:eastAsia="新宋体"/>
          <w:sz w:val="21"/>
          <w:szCs w:val="21"/>
          <w:vertAlign w:val="subscript"/>
        </w:rPr>
        <w:t>2</w:t>
      </w:r>
      <w:r>
        <w:rPr>
          <w:rFonts w:hint="eastAsia" w:eastAsia="新宋体"/>
          <w:sz w:val="21"/>
          <w:szCs w:val="21"/>
        </w:rPr>
        <w:t>，灯泡和风扇M都工作。请把电路连接完整。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drawing>
          <wp:inline distT="0" distB="0" distL="0" distR="0">
            <wp:extent cx="1857375" cy="1219200"/>
            <wp:effectExtent l="0" t="0" r="0" b="0"/>
            <wp:docPr id="4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7634" cy="121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40" w:lineRule="auto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br w:type="page"/>
      </w:r>
    </w:p>
    <w:p>
      <w:pPr>
        <w:spacing w:line="240" w:lineRule="auto"/>
        <w:jc w:val="center"/>
        <w:rPr>
          <w:rFonts w:ascii="Calibri" w:hAnsi="Calibri"/>
          <w:sz w:val="21"/>
          <w:szCs w:val="21"/>
        </w:rPr>
      </w:pPr>
      <w:r>
        <w:rPr>
          <w:rFonts w:hint="eastAsia" w:eastAsia="新宋体"/>
          <w:b/>
          <w:sz w:val="21"/>
          <w:szCs w:val="21"/>
        </w:rPr>
        <w:t>参考答案</w:t>
      </w:r>
    </w:p>
    <w:p>
      <w:pPr>
        <w:spacing w:line="240" w:lineRule="auto"/>
        <w:rPr>
          <w:rFonts w:ascii="Calibri" w:hAnsi="Calibri"/>
          <w:sz w:val="21"/>
          <w:szCs w:val="21"/>
        </w:rPr>
      </w:pPr>
      <w:r>
        <w:rPr>
          <w:rFonts w:hint="eastAsia" w:eastAsia="新宋体"/>
          <w:b/>
          <w:sz w:val="21"/>
          <w:szCs w:val="21"/>
        </w:rPr>
        <w:t>一．选择题（共12小题）</w:t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1．</w:t>
      </w:r>
      <w:r>
        <w:rPr>
          <w:rFonts w:hint="eastAsia" w:eastAsia="新宋体"/>
          <w:color w:val="0000FF"/>
          <w:sz w:val="21"/>
          <w:szCs w:val="21"/>
        </w:rPr>
        <w:t>【解答】</w:t>
      </w:r>
      <w:r>
        <w:rPr>
          <w:rFonts w:hint="eastAsia" w:eastAsia="新宋体"/>
          <w:sz w:val="21"/>
          <w:szCs w:val="21"/>
        </w:rPr>
        <w:t>解：A、摩擦起电的实质是电子的转移，得到电子带负电，失去电子带正电，故A错误；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B、家庭电路中的电能表是测量电功的仪表，故B错误；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C、利用半导体材料可以制作二极管，故C错误；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D、家庭电路中电流过大的原因可能是发生了短路，故D正确。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故选：D。</w:t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2．</w:t>
      </w:r>
      <w:r>
        <w:rPr>
          <w:rFonts w:hint="eastAsia" w:eastAsia="新宋体"/>
          <w:color w:val="0000FF"/>
          <w:sz w:val="21"/>
          <w:szCs w:val="21"/>
        </w:rPr>
        <w:t>【解答】</w:t>
      </w:r>
      <w:r>
        <w:rPr>
          <w:rFonts w:hint="eastAsia" w:eastAsia="新宋体"/>
          <w:sz w:val="21"/>
          <w:szCs w:val="21"/>
        </w:rPr>
        <w:t>解：A、开关与被控制的灯泡串联，为了安全，开关应接在火线与灯泡的尾部金属体之间，</w:t>
      </w:r>
      <w:r>
        <w:rPr>
          <w:rFonts w:hint="eastAsia" w:eastAsia="Calibri"/>
          <w:sz w:val="21"/>
          <w:szCs w:val="21"/>
        </w:rPr>
        <w:t>①</w:t>
      </w:r>
      <w:r>
        <w:rPr>
          <w:rFonts w:hint="eastAsia" w:eastAsia="新宋体"/>
          <w:sz w:val="21"/>
          <w:szCs w:val="21"/>
        </w:rPr>
        <w:t>处接开关，故A错误；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B、电能表应该在空气开关前面，故B错误；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C、开关短路，电灯还是会继续发光，空气开关不会切断电路，故C错误；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D、用试电笔接触a孔中的金属片，a孔与火线相连，氖管会发光，故D正确。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故选：D。</w:t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3．</w:t>
      </w:r>
      <w:r>
        <w:rPr>
          <w:rFonts w:hint="eastAsia" w:eastAsia="新宋体"/>
          <w:color w:val="0000FF"/>
          <w:sz w:val="21"/>
          <w:szCs w:val="21"/>
        </w:rPr>
        <w:t>【解答】</w:t>
      </w:r>
      <w:r>
        <w:rPr>
          <w:rFonts w:hint="eastAsia" w:eastAsia="新宋体"/>
          <w:sz w:val="21"/>
          <w:szCs w:val="21"/>
        </w:rPr>
        <w:t>解：A、家庭电路的两根导线，火线和零线之间的电压是220V，零线与大地之间的电压为0V，故A正确；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B、三脚插头中稍长些的插脚是把用电器的外壳与大地相连接，插头插入插座时，电器外壳先接地；拨出时，电器外壳后离开地线，确保安全，故B正确；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C、在一个普通插线板上长时间同时使用多个大功率用电器，导致电流过大，会造成插线板电流过大被烧坏，故C正确；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D、人体安全电压不高于36V，故D错误。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故选：D。</w:t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4．</w:t>
      </w:r>
      <w:r>
        <w:rPr>
          <w:rFonts w:hint="eastAsia" w:eastAsia="新宋体"/>
          <w:color w:val="0000FF"/>
          <w:sz w:val="21"/>
          <w:szCs w:val="21"/>
        </w:rPr>
        <w:t>【解答】</w:t>
      </w:r>
      <w:r>
        <w:rPr>
          <w:rFonts w:hint="eastAsia" w:eastAsia="新宋体"/>
          <w:sz w:val="21"/>
          <w:szCs w:val="21"/>
        </w:rPr>
        <w:t>解：A、开关要接在电灯和火线之间，断开开关时，电灯处才不会带电，这样更安全，故A正确；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B、用电器等达到使用寿命及时更换，以免因性能不好而出现安全隐患，故B不正确；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C、发生触电事故现场，不能用手拉走同伴；否则，施救者也会触电，故C不正确；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D、使用试电笔时，手要接触笔尾金属体，但一定不要接触笔尖金属体，故D不正确。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故选：A。</w:t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5．</w:t>
      </w:r>
      <w:r>
        <w:rPr>
          <w:rFonts w:hint="eastAsia" w:eastAsia="新宋体"/>
          <w:color w:val="0000FF"/>
          <w:sz w:val="21"/>
          <w:szCs w:val="21"/>
        </w:rPr>
        <w:t>【解答】</w:t>
      </w:r>
      <w:r>
        <w:rPr>
          <w:rFonts w:hint="eastAsia" w:eastAsia="新宋体"/>
          <w:sz w:val="21"/>
          <w:szCs w:val="21"/>
        </w:rPr>
        <w:t>解：AB、生活用水是导体，所以不能用湿手摸开关，在电线上晾衣服容易造成触电，故A符合安全用电原则，B不符合安全用电原则；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C、电冰箱的金属外壳必须接地线，这样，若金属外壳漏电，电流会通过地线导入大地，防止触电事故的发生。故C不符合安全用电原则；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D、保险丝多采用电阻率大、熔点低的铅锑合金制成，在电流过大时能自动切断电源；铜的熔点高，用铜丝代替保险丝，在电流过大时不能自动切断电路，起不到保险的作用，故D不符合安全用电原则。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故选：A。</w:t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6．</w:t>
      </w:r>
      <w:r>
        <w:rPr>
          <w:rFonts w:hint="eastAsia" w:eastAsia="新宋体"/>
          <w:color w:val="0000FF"/>
          <w:sz w:val="21"/>
          <w:szCs w:val="21"/>
        </w:rPr>
        <w:t>【解答】</w:t>
      </w:r>
      <w:r>
        <w:rPr>
          <w:rFonts w:hint="eastAsia" w:eastAsia="新宋体"/>
          <w:sz w:val="21"/>
          <w:szCs w:val="21"/>
        </w:rPr>
        <w:t>解：电路中在同一个接线板上同时使用多个大功率用电器，电路超负荷运行，会导致干路电流过大，根据焦耳定律，接线板容易发热，会发生安全事故，故C正确。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故选：C。</w:t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7．</w:t>
      </w:r>
      <w:r>
        <w:rPr>
          <w:rFonts w:hint="eastAsia" w:eastAsia="新宋体"/>
          <w:color w:val="0000FF"/>
          <w:sz w:val="21"/>
          <w:szCs w:val="21"/>
        </w:rPr>
        <w:t>【解答】</w:t>
      </w:r>
      <w:r>
        <w:rPr>
          <w:rFonts w:hint="eastAsia" w:eastAsia="新宋体"/>
          <w:sz w:val="21"/>
          <w:szCs w:val="21"/>
        </w:rPr>
        <w:t>解：由电能表上的参数可得，电路中允许的最大功率为：P＝UI＝220V×20A＝4400W；而家中使用的用电器的总功率为100W+2×40W+60W＝240W远小于电能表的最大功率；故空气开关跳闸不是因为功率过大，而是由于短路引起，所以故障是台灯插头处短路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故选：B。</w:t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8．</w:t>
      </w:r>
      <w:r>
        <w:rPr>
          <w:rFonts w:hint="eastAsia" w:eastAsia="新宋体"/>
          <w:color w:val="0000FF"/>
          <w:sz w:val="21"/>
          <w:szCs w:val="21"/>
        </w:rPr>
        <w:t>【解答】</w:t>
      </w:r>
      <w:r>
        <w:rPr>
          <w:rFonts w:hint="eastAsia" w:eastAsia="新宋体"/>
          <w:sz w:val="21"/>
          <w:szCs w:val="21"/>
        </w:rPr>
        <w:t>解：A、在同一个插座上同时使用多个大功率的用电器，容易造成电流过大，引发火灾，故A错误；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BD、水容易导电，用湿抹布擦发光的灯泡和在电线上晾晒湿衣服，会发生触电事故；故BD错误；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C、有金属外壳的用电器，其金属外壳一定要通过三脚插头接地，以防用电器外壳带电，会危及人身安全。故C正确。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故选：C。</w:t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9．</w:t>
      </w:r>
      <w:r>
        <w:rPr>
          <w:rFonts w:hint="eastAsia" w:eastAsia="新宋体"/>
          <w:color w:val="0000FF"/>
          <w:sz w:val="21"/>
          <w:szCs w:val="21"/>
        </w:rPr>
        <w:t>【解答】</w:t>
      </w:r>
      <w:r>
        <w:rPr>
          <w:rFonts w:hint="eastAsia" w:eastAsia="新宋体"/>
          <w:sz w:val="21"/>
          <w:szCs w:val="21"/>
        </w:rPr>
        <w:t>解：A、开关接在火线和灯泡之间，这样开关能控制灯泡，故A正确；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B、组成保险丝的材料是电阻率较大而熔点较低的铅锑合金，在电流过大时熔断，自动切断电路，起到保护作用；铜导线的熔点很高，当电流过大时，不能熔断起不到保护作用，容易引起火灾，故B错误；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C、闭合开关，线路正常，若灯泡不亮，可能是灯泡短路，也可能是灯泡断路，故C错误；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D、插座的左孔接地线，中间的孔接的零线，右孔接火线，不符合于三孔插座“左零右火上地”接法，故D错误。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故选：A。</w:t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10．</w:t>
      </w:r>
      <w:r>
        <w:rPr>
          <w:rFonts w:hint="eastAsia" w:eastAsia="新宋体"/>
          <w:color w:val="0000FF"/>
          <w:sz w:val="21"/>
          <w:szCs w:val="21"/>
        </w:rPr>
        <w:t>【解答】</w:t>
      </w:r>
      <w:r>
        <w:rPr>
          <w:rFonts w:hint="eastAsia" w:eastAsia="新宋体"/>
          <w:sz w:val="21"/>
          <w:szCs w:val="21"/>
        </w:rPr>
        <w:t>解：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A、为了计量整个家庭电路消耗电能的多少，家庭电路中电能表要安装在总开关前面，所以E处为电能表，F处为总开关，故A错误；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B、若空气开关自动跳闸，是因为电路中的电流过大，可能是发生了短路，也可能是用电器的总功率过大，故B错误；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C、发现有人触电后，应立即切断电源，再施救；绝对不能立即用手拉开，否则施救者会触电，故C错误；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D、家庭电路中，控制用电器的开关应接在火线和用电器之间，断开时用电器不带电；由图可知，此时的开关接在了零线与用电器之间，接法是错误的，故D正确。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故选：D。</w:t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11．</w:t>
      </w:r>
      <w:r>
        <w:rPr>
          <w:rFonts w:hint="eastAsia" w:eastAsia="新宋体"/>
          <w:color w:val="0000FF"/>
          <w:sz w:val="21"/>
          <w:szCs w:val="21"/>
        </w:rPr>
        <w:t>【解答】</w:t>
      </w:r>
      <w:r>
        <w:rPr>
          <w:rFonts w:hint="eastAsia" w:eastAsia="新宋体"/>
          <w:sz w:val="21"/>
          <w:szCs w:val="21"/>
        </w:rPr>
        <w:t>解：A、大功率或带有金属外壳的用电器，其金属外壳一定要接地，以防用电器外壳带电，会危及人身安全，所以电水壶在工作时，金属外壳接地，故A符合安全用电原则；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B、人站地上用手触摸裸露的火线，会造成触电事故，故B不符合安全用电原则；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C、控制电灯的开关接在了零线上时，更换灯泡时易发生触电事故，故应将控制电灯的开关接在火线上，故C不符合安全用电原则；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D、未断开电源，用湿布擦拭电视机，容易发生触电事故，故D不符合安全用电原则。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故选：A。</w:t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12．</w:t>
      </w:r>
      <w:r>
        <w:rPr>
          <w:rFonts w:hint="eastAsia" w:eastAsia="新宋体"/>
          <w:color w:val="0000FF"/>
          <w:sz w:val="21"/>
          <w:szCs w:val="21"/>
        </w:rPr>
        <w:t>【解答】</w:t>
      </w:r>
      <w:r>
        <w:rPr>
          <w:rFonts w:hint="eastAsia" w:eastAsia="新宋体"/>
          <w:sz w:val="21"/>
          <w:szCs w:val="21"/>
        </w:rPr>
        <w:t>解：A、为保证安全开关应接在火线和用电器之间，零线直接进入灯泡的螺旋套，故A错误；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B、图乙中如果测电笔接触插座左、右两孔氖管都发光可能是进户零线断路，插座中的“零线”通过其他用电器连接到火线上，试电笔接触时氖管也发光，故B正确；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C、当发生短路或用电器的总功率过大时，会引起电路中的电流过大，空气开关就会出现“跳闸”现象，人体触电电流较小，空气开关并不会“跳闸”，故C错误；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D、三脚插头中较长的插脚E是接用电器的金属外壳的，三孔插座的E是接地线的，当三角插座插入到三孔插座时，用电器金属外壳就接地了，故D错误。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故选：B。</w:t>
      </w:r>
    </w:p>
    <w:p>
      <w:pPr>
        <w:spacing w:line="240" w:lineRule="auto"/>
        <w:rPr>
          <w:rFonts w:ascii="Calibri" w:hAnsi="Calibri"/>
          <w:sz w:val="21"/>
          <w:szCs w:val="21"/>
        </w:rPr>
      </w:pPr>
      <w:r>
        <w:rPr>
          <w:rFonts w:hint="eastAsia" w:eastAsia="新宋体"/>
          <w:b/>
          <w:sz w:val="21"/>
          <w:szCs w:val="21"/>
        </w:rPr>
        <w:t>二．填空题（共8小题）</w:t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13．</w:t>
      </w:r>
      <w:r>
        <w:rPr>
          <w:rFonts w:hint="eastAsia" w:eastAsia="新宋体"/>
          <w:color w:val="0000FF"/>
          <w:sz w:val="21"/>
          <w:szCs w:val="21"/>
        </w:rPr>
        <w:t>【解答】</w:t>
      </w:r>
      <w:r>
        <w:rPr>
          <w:rFonts w:hint="eastAsia" w:eastAsia="新宋体"/>
          <w:sz w:val="21"/>
          <w:szCs w:val="21"/>
        </w:rPr>
        <w:t>解：控制灯泡的开关要接在火线与灯泡之间，即1处；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将电水壶的三脚插头插入三孔插座中，电水壶的金属外壳与插座中的地线相连，这样即使金属外壳带电，电流也会通过地线导入大地，防止触电事故的发生。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故答案为：1；地。</w:t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14．</w:t>
      </w:r>
      <w:r>
        <w:rPr>
          <w:rFonts w:hint="eastAsia" w:eastAsia="新宋体"/>
          <w:color w:val="0000FF"/>
          <w:sz w:val="21"/>
          <w:szCs w:val="21"/>
        </w:rPr>
        <w:t>【解答】</w:t>
      </w:r>
      <w:r>
        <w:rPr>
          <w:rFonts w:hint="eastAsia" w:eastAsia="新宋体"/>
          <w:sz w:val="21"/>
          <w:szCs w:val="21"/>
        </w:rPr>
        <w:t>解：（1）开关闭合后发现灯泡不亮，于是某同学利用测电笔分别接触a、b、c、d四处时，测电笔氖管均发光，说明进户的零线断了；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（2）由于接了一盏同样的灯，开关闭合后，两灯都发光，原来的灯泡亮度明显变暗，说明两灯之间相互影响，因此两灯的连接方式是串联。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故答案为：进户零线断了；串联。</w:t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15．</w:t>
      </w:r>
      <w:r>
        <w:rPr>
          <w:rFonts w:hint="eastAsia" w:eastAsia="新宋体"/>
          <w:color w:val="0000FF"/>
          <w:sz w:val="21"/>
          <w:szCs w:val="21"/>
        </w:rPr>
        <w:t>【解答】</w:t>
      </w:r>
      <w:r>
        <w:rPr>
          <w:rFonts w:hint="eastAsia" w:eastAsia="新宋体"/>
          <w:sz w:val="21"/>
          <w:szCs w:val="21"/>
        </w:rPr>
        <w:t>解：（1）带有金属外壳的家用电器，其金属外壳必须接地。这样可以防止用电器漏电时造成人体触电事故；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（2）测电笔在使用时，金属体笔尖接触待测电线，手接触金属体笔尾。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故答案为：地；甲。</w:t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16．</w:t>
      </w:r>
      <w:r>
        <w:rPr>
          <w:rFonts w:hint="eastAsia" w:eastAsia="新宋体"/>
          <w:color w:val="0000FF"/>
          <w:sz w:val="21"/>
          <w:szCs w:val="21"/>
        </w:rPr>
        <w:t>【解答】</w:t>
      </w:r>
      <w:r>
        <w:rPr>
          <w:rFonts w:hint="eastAsia" w:eastAsia="新宋体"/>
          <w:sz w:val="21"/>
          <w:szCs w:val="21"/>
        </w:rPr>
        <w:t>解：开关闭合后，灯不亮，用测电笔测试A、B、C三点，氖管都发光，这说明从火线到ABC点之间的电路都是完好的，没有断路；而测电笔测试D点时，氖管不发光，这说明C点到D之间的导线出现断路。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故选：CD断路。</w:t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17．</w:t>
      </w:r>
      <w:r>
        <w:rPr>
          <w:rFonts w:hint="eastAsia" w:eastAsia="新宋体"/>
          <w:color w:val="0000FF"/>
          <w:sz w:val="21"/>
          <w:szCs w:val="21"/>
        </w:rPr>
        <w:t>【解答】</w:t>
      </w:r>
      <w:r>
        <w:rPr>
          <w:rFonts w:hint="eastAsia" w:eastAsia="新宋体"/>
          <w:sz w:val="21"/>
          <w:szCs w:val="21"/>
        </w:rPr>
        <w:t>解：图中的插座接触电路时，三孔插座的左侧</w:t>
      </w:r>
      <w:r>
        <w:rPr>
          <w:rFonts w:hint="eastAsia" w:eastAsia="Calibri"/>
          <w:sz w:val="21"/>
          <w:szCs w:val="21"/>
        </w:rPr>
        <w:t>③</w:t>
      </w:r>
      <w:r>
        <w:rPr>
          <w:rFonts w:hint="eastAsia" w:eastAsia="新宋体"/>
          <w:sz w:val="21"/>
          <w:szCs w:val="21"/>
        </w:rPr>
        <w:t>接零线，三孔插座右侧的</w:t>
      </w:r>
      <w:r>
        <w:rPr>
          <w:rFonts w:hint="eastAsia" w:eastAsia="Calibri"/>
          <w:sz w:val="21"/>
          <w:szCs w:val="21"/>
        </w:rPr>
        <w:t>②</w:t>
      </w:r>
      <w:r>
        <w:rPr>
          <w:rFonts w:hint="eastAsia" w:eastAsia="新宋体"/>
          <w:sz w:val="21"/>
          <w:szCs w:val="21"/>
        </w:rPr>
        <w:t>接火线；三孔插座上端</w:t>
      </w:r>
      <w:r>
        <w:rPr>
          <w:rFonts w:hint="eastAsia" w:eastAsia="Calibri"/>
          <w:sz w:val="21"/>
          <w:szCs w:val="21"/>
        </w:rPr>
        <w:t>①</w:t>
      </w:r>
      <w:r>
        <w:rPr>
          <w:rFonts w:hint="eastAsia" w:eastAsia="新宋体"/>
          <w:sz w:val="21"/>
          <w:szCs w:val="21"/>
        </w:rPr>
        <w:t>接地线，通过三脚插头与用电器外壳接通，避免外壳带电发生触电事故；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用测电笔辨别火线与零线时，使测电笔发光的是火线，不发光的是零线。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故答案为：</w:t>
      </w:r>
      <w:r>
        <w:rPr>
          <w:rFonts w:hint="eastAsia" w:eastAsia="Calibri"/>
          <w:sz w:val="21"/>
          <w:szCs w:val="21"/>
        </w:rPr>
        <w:t>①</w:t>
      </w:r>
      <w:r>
        <w:rPr>
          <w:rFonts w:hint="eastAsia" w:eastAsia="新宋体"/>
          <w:sz w:val="21"/>
          <w:szCs w:val="21"/>
        </w:rPr>
        <w:t>；火线。</w:t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18．</w:t>
      </w:r>
      <w:r>
        <w:rPr>
          <w:rFonts w:hint="eastAsia" w:eastAsia="新宋体"/>
          <w:color w:val="0000FF"/>
          <w:sz w:val="21"/>
          <w:szCs w:val="21"/>
        </w:rPr>
        <w:t>【解答】</w:t>
      </w:r>
      <w:r>
        <w:rPr>
          <w:rFonts w:hint="eastAsia" w:eastAsia="新宋体"/>
          <w:sz w:val="21"/>
          <w:szCs w:val="21"/>
        </w:rPr>
        <w:t>解：（1）从表盘上可以看出此时的读数为320.6kW•h；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（2）使用测电笔时，手指要接触笔尾的金属体，笔尖接触电线，若氖管发光，说明测电笔接触的是火线。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故答案为：320.6；火；笔尾。</w:t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19．</w:t>
      </w:r>
      <w:r>
        <w:rPr>
          <w:rFonts w:hint="eastAsia" w:eastAsia="新宋体"/>
          <w:color w:val="0000FF"/>
          <w:sz w:val="21"/>
          <w:szCs w:val="21"/>
        </w:rPr>
        <w:t>【解答】</w:t>
      </w:r>
      <w:r>
        <w:rPr>
          <w:rFonts w:hint="eastAsia" w:eastAsia="新宋体"/>
          <w:sz w:val="21"/>
          <w:szCs w:val="21"/>
        </w:rPr>
        <w:t>解：（1）房卡槽相当于电路中的开关，应该连接在火线上，这样在断开开关时，用电器不会带电；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（2）房间内各用电器工作时互不影响，所以它们之间是并联的。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故答案为：火线；并联。</w:t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20．</w:t>
      </w:r>
      <w:r>
        <w:rPr>
          <w:rFonts w:hint="eastAsia" w:eastAsia="新宋体"/>
          <w:color w:val="0000FF"/>
          <w:sz w:val="21"/>
          <w:szCs w:val="21"/>
        </w:rPr>
        <w:t>【解答】</w:t>
      </w:r>
      <w:r>
        <w:rPr>
          <w:rFonts w:hint="eastAsia" w:eastAsia="新宋体"/>
          <w:sz w:val="21"/>
          <w:szCs w:val="21"/>
        </w:rPr>
        <w:t>解：（1）根据“左零右火、中间接地”的原则可知，插孔“E”是接地的；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（2）使用测电笔时，手使用测电笔时，笔尖接触要检测的导线，手接触笔尾金属体，才能辨别出火线或零线，故b图是正确的，c图是错误的；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（3）从图d中可以看出，用电器较多，并且还有大功率的电炉，因此是用电器的总功率过大而造成的；从图e中可以看出导线直接将火线和零线相连，因此是短路造成的。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故答案为：E；b；用电器的总功率过大。</w:t>
      </w:r>
    </w:p>
    <w:p>
      <w:pPr>
        <w:spacing w:line="240" w:lineRule="auto"/>
        <w:rPr>
          <w:rFonts w:ascii="Calibri" w:hAnsi="Calibri"/>
          <w:sz w:val="21"/>
          <w:szCs w:val="21"/>
        </w:rPr>
      </w:pPr>
      <w:r>
        <w:rPr>
          <w:rFonts w:hint="eastAsia" w:eastAsia="新宋体"/>
          <w:b/>
          <w:sz w:val="21"/>
          <w:szCs w:val="21"/>
        </w:rPr>
        <w:t>三．作图题（共6小题）</w:t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21．</w:t>
      </w:r>
      <w:r>
        <w:rPr>
          <w:rFonts w:hint="eastAsia" w:eastAsia="新宋体"/>
          <w:color w:val="0000FF"/>
          <w:sz w:val="21"/>
          <w:szCs w:val="21"/>
        </w:rPr>
        <w:t>【解答】</w:t>
      </w:r>
      <w:r>
        <w:rPr>
          <w:rFonts w:hint="eastAsia" w:eastAsia="新宋体"/>
          <w:sz w:val="21"/>
          <w:szCs w:val="21"/>
        </w:rPr>
        <w:t>解：灯泡的接法：火线先进入开关，再进入灯泡顶端的金属点，零线直接接入灯泡的上端，这样在断开开关时能切断火线，接触灯泡不会发生触电事故，如图所示：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drawing>
          <wp:inline distT="0" distB="0" distL="0" distR="0">
            <wp:extent cx="1809750" cy="971550"/>
            <wp:effectExtent l="0" t="0" r="0" b="0"/>
            <wp:docPr id="4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0003" cy="971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22．</w:t>
      </w:r>
      <w:r>
        <w:rPr>
          <w:rFonts w:hint="eastAsia" w:eastAsia="新宋体"/>
          <w:color w:val="0000FF"/>
          <w:sz w:val="21"/>
          <w:szCs w:val="21"/>
        </w:rPr>
        <w:t>【解答】</w:t>
      </w:r>
      <w:r>
        <w:rPr>
          <w:rFonts w:hint="eastAsia" w:eastAsia="新宋体"/>
          <w:sz w:val="21"/>
          <w:szCs w:val="21"/>
        </w:rPr>
        <w:t>解：根据题意可知，L</w:t>
      </w:r>
      <w:r>
        <w:rPr>
          <w:rFonts w:hint="eastAsia" w:eastAsia="新宋体"/>
          <w:sz w:val="21"/>
          <w:szCs w:val="21"/>
          <w:vertAlign w:val="subscript"/>
        </w:rPr>
        <w:t>1</w:t>
      </w:r>
      <w:r>
        <w:rPr>
          <w:rFonts w:hint="eastAsia" w:eastAsia="新宋体"/>
          <w:sz w:val="21"/>
          <w:szCs w:val="21"/>
        </w:rPr>
        <w:t>和L</w:t>
      </w:r>
      <w:r>
        <w:rPr>
          <w:rFonts w:hint="eastAsia" w:eastAsia="新宋体"/>
          <w:sz w:val="21"/>
          <w:szCs w:val="21"/>
          <w:vertAlign w:val="subscript"/>
        </w:rPr>
        <w:t>2</w:t>
      </w:r>
      <w:r>
        <w:rPr>
          <w:rFonts w:hint="eastAsia" w:eastAsia="新宋体"/>
          <w:sz w:val="21"/>
          <w:szCs w:val="21"/>
        </w:rPr>
        <w:t>是一个灯槽里的两盏照明灯，两盏照明灯应该并联接入电路中，开关接在干路中，火线首先接入开关，再入灯泡，然后接到零线上。三孔插座的连接：上孔接地线，左孔接零线，右孔接火线。如图所示：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drawing>
          <wp:inline distT="0" distB="0" distL="0" distR="0">
            <wp:extent cx="2781300" cy="1476375"/>
            <wp:effectExtent l="0" t="0" r="0" b="0"/>
            <wp:docPr id="5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1688" cy="1476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23．</w:t>
      </w:r>
      <w:r>
        <w:rPr>
          <w:rFonts w:hint="eastAsia" w:eastAsia="新宋体"/>
          <w:color w:val="0000FF"/>
          <w:sz w:val="21"/>
          <w:szCs w:val="21"/>
        </w:rPr>
        <w:t>【解答】</w:t>
      </w:r>
      <w:r>
        <w:rPr>
          <w:rFonts w:hint="eastAsia" w:eastAsia="新宋体"/>
          <w:sz w:val="21"/>
          <w:szCs w:val="21"/>
        </w:rPr>
        <w:t>解：插线板上的指示灯在开关闭合时会发光，插孔正常通电，说明开关同时控制灯泡和插孔，灯泡和插孔之间可能是串联，也可能是并联，如果两者并联，开关应该在干路上；如果指示灯损坏，开关闭合时插孔也能正常通电，说明灯泡和插孔之间是并联的，开关接在灯泡、插孔和火线之间控制火线使用更安全；三孔插座接法：左孔接零线、右孔接火线、上孔接地线，如图所示：</w:t>
      </w:r>
      <w:r>
        <w:rPr>
          <w:rFonts w:hint="eastAsia" w:eastAsia="新宋体"/>
          <w:sz w:val="21"/>
          <w:szCs w:val="21"/>
        </w:rPr>
        <w:drawing>
          <wp:inline distT="0" distB="0" distL="0" distR="0">
            <wp:extent cx="2428875" cy="1209675"/>
            <wp:effectExtent l="0" t="0" r="0" b="0"/>
            <wp:docPr id="5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9214" cy="1209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24．</w:t>
      </w:r>
      <w:r>
        <w:rPr>
          <w:rFonts w:hint="eastAsia" w:eastAsia="新宋体"/>
          <w:color w:val="0000FF"/>
          <w:sz w:val="21"/>
          <w:szCs w:val="21"/>
        </w:rPr>
        <w:t>【解答】</w:t>
      </w:r>
      <w:r>
        <w:rPr>
          <w:rFonts w:hint="eastAsia" w:eastAsia="新宋体"/>
          <w:sz w:val="21"/>
          <w:szCs w:val="21"/>
        </w:rPr>
        <w:t>解：由题知，三孔插座和USB接口可以独立工作，即两者是并联的，而三孔插座和USB接口由总开关控制，说明开关在干路上，三孔插座的接法是“左零右火上地”，由此按家庭电路连接的要求补画电路如图所示：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drawing>
          <wp:inline distT="0" distB="0" distL="0" distR="0">
            <wp:extent cx="2886710" cy="1696085"/>
            <wp:effectExtent l="0" t="0" r="0" b="0"/>
            <wp:docPr id="5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7242" cy="1696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25．</w:t>
      </w:r>
      <w:r>
        <w:rPr>
          <w:rFonts w:hint="eastAsia" w:eastAsia="新宋体"/>
          <w:color w:val="0000FF"/>
          <w:sz w:val="21"/>
          <w:szCs w:val="21"/>
        </w:rPr>
        <w:t>【解答】</w:t>
      </w:r>
      <w:r>
        <w:rPr>
          <w:rFonts w:hint="eastAsia" w:eastAsia="新宋体"/>
          <w:sz w:val="21"/>
          <w:szCs w:val="21"/>
        </w:rPr>
        <w:t>解：要使每盏灯都能正常发光，则两灯泡要并联；灯泡接法：火线进入开关，这样在断开开关时，能切断火线与灯泡的连接，接触灯泡不会发生触电事故。既能控制灯泡，又能更安全，如图所示：</w:t>
      </w:r>
    </w:p>
    <w:p>
      <w:pPr>
        <w:spacing w:line="240" w:lineRule="auto"/>
        <w:ind w:left="273" w:left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drawing>
          <wp:inline distT="0" distB="0" distL="0" distR="0">
            <wp:extent cx="2562225" cy="1343025"/>
            <wp:effectExtent l="0" t="0" r="0" b="0"/>
            <wp:docPr id="5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2583" cy="1343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/>
          <w:sz w:val="21"/>
          <w:szCs w:val="21"/>
        </w:rPr>
        <w:t>。</w:t>
      </w:r>
    </w:p>
    <w:p>
      <w:pPr>
        <w:spacing w:line="240" w:lineRule="auto"/>
        <w:ind w:left="273" w:hanging="273" w:hangingChars="130"/>
        <w:rPr>
          <w:rFonts w:ascii="Calibri" w:hAnsi="Calibri"/>
          <w:sz w:val="21"/>
          <w:szCs w:val="21"/>
        </w:rPr>
      </w:pPr>
      <w:r>
        <w:rPr>
          <w:rFonts w:hint="eastAsia" w:eastAsia="新宋体"/>
          <w:sz w:val="21"/>
          <w:szCs w:val="21"/>
        </w:rPr>
        <w:t>26．</w:t>
      </w:r>
      <w:r>
        <w:rPr>
          <w:rFonts w:hint="eastAsia" w:eastAsia="新宋体"/>
          <w:color w:val="0000FF"/>
          <w:sz w:val="21"/>
          <w:szCs w:val="21"/>
        </w:rPr>
        <w:t>【解答】</w:t>
      </w:r>
      <w:r>
        <w:rPr>
          <w:rFonts w:hint="eastAsia" w:eastAsia="新宋体"/>
          <w:sz w:val="21"/>
          <w:szCs w:val="21"/>
        </w:rPr>
        <w:t>解：只闭合开关S</w:t>
      </w:r>
      <w:r>
        <w:rPr>
          <w:rFonts w:hint="eastAsia" w:eastAsia="新宋体"/>
          <w:sz w:val="21"/>
          <w:szCs w:val="21"/>
          <w:vertAlign w:val="subscript"/>
        </w:rPr>
        <w:t>1</w:t>
      </w:r>
      <w:r>
        <w:rPr>
          <w:rFonts w:hint="eastAsia" w:eastAsia="新宋体"/>
          <w:sz w:val="21"/>
          <w:szCs w:val="21"/>
        </w:rPr>
        <w:t>，风扇M工作；只闭合开关S</w:t>
      </w:r>
      <w:r>
        <w:rPr>
          <w:rFonts w:hint="eastAsia" w:eastAsia="新宋体"/>
          <w:sz w:val="21"/>
          <w:szCs w:val="21"/>
          <w:vertAlign w:val="subscript"/>
        </w:rPr>
        <w:t>2</w:t>
      </w:r>
      <w:r>
        <w:rPr>
          <w:rFonts w:hint="eastAsia" w:eastAsia="新宋体"/>
          <w:sz w:val="21"/>
          <w:szCs w:val="21"/>
        </w:rPr>
        <w:t>，灯泡和风扇M都不工作，这说明该电路为并联电路，开关S</w:t>
      </w:r>
      <w:r>
        <w:rPr>
          <w:rFonts w:hint="eastAsia" w:eastAsia="新宋体"/>
          <w:sz w:val="21"/>
          <w:szCs w:val="21"/>
          <w:vertAlign w:val="subscript"/>
        </w:rPr>
        <w:t>2</w:t>
      </w:r>
      <w:r>
        <w:rPr>
          <w:rFonts w:hint="eastAsia" w:eastAsia="新宋体"/>
          <w:sz w:val="21"/>
          <w:szCs w:val="21"/>
        </w:rPr>
        <w:t>在支路中控制灯泡，开关S</w:t>
      </w:r>
      <w:r>
        <w:rPr>
          <w:rFonts w:hint="eastAsia" w:eastAsia="新宋体"/>
          <w:sz w:val="21"/>
          <w:szCs w:val="21"/>
          <w:vertAlign w:val="subscript"/>
        </w:rPr>
        <w:t>1</w:t>
      </w:r>
      <w:r>
        <w:rPr>
          <w:rFonts w:hint="eastAsia" w:eastAsia="新宋体"/>
          <w:sz w:val="21"/>
          <w:szCs w:val="21"/>
        </w:rPr>
        <w:t>在干路中，如图所示：</w:t>
      </w:r>
    </w:p>
    <w:p>
      <w:pPr>
        <w:spacing w:line="240" w:lineRule="auto"/>
        <w:ind w:firstLine="630" w:firstLineChars="300"/>
        <w:rPr>
          <w:sz w:val="21"/>
          <w:szCs w:val="21"/>
        </w:rPr>
      </w:pPr>
      <w:r>
        <w:rPr>
          <w:rFonts w:hint="eastAsia" w:eastAsia="新宋体"/>
          <w:sz w:val="21"/>
          <w:szCs w:val="21"/>
        </w:rPr>
        <w:drawing>
          <wp:inline distT="0" distB="0" distL="0" distR="0">
            <wp:extent cx="1857375" cy="1219200"/>
            <wp:effectExtent l="0" t="0" r="0" b="0"/>
            <wp:docPr id="5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7634" cy="121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18" w:right="1077" w:bottom="1418" w:left="1077" w:header="851" w:footer="992" w:gutter="0"/>
          <w:pgNumType w:fmt="decimal" w:start="1"/>
          <w:cols w:space="720" w:num="1"/>
          <w:docGrid w:type="lines" w:linePitch="312" w:charSpace="0"/>
        </w:sectPr>
      </w:pPr>
    </w:p>
    <w:p>
      <w:pPr>
        <w:spacing w:line="240" w:lineRule="auto"/>
        <w:rPr>
          <w:sz w:val="21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DoI+MdEAIAAAc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displayBackgroundShape w:val="1"/>
  <w:bordersDoNotSurroundHeader w:val="1"/>
  <w:bordersDoNotSurroundFooter w:val="1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iOGM0YzJiOGUwZDEzNDliZWRjZjEyYTEyMzg3ZjgifQ=="/>
  </w:docVars>
  <w:rsids>
    <w:rsidRoot w:val="003D65A3"/>
    <w:rsid w:val="00001D58"/>
    <w:rsid w:val="00003F82"/>
    <w:rsid w:val="00006602"/>
    <w:rsid w:val="0000743B"/>
    <w:rsid w:val="000100B8"/>
    <w:rsid w:val="000125AF"/>
    <w:rsid w:val="0001281C"/>
    <w:rsid w:val="00016126"/>
    <w:rsid w:val="00020470"/>
    <w:rsid w:val="00021BF9"/>
    <w:rsid w:val="00022323"/>
    <w:rsid w:val="00023556"/>
    <w:rsid w:val="00023CC0"/>
    <w:rsid w:val="00026080"/>
    <w:rsid w:val="00026369"/>
    <w:rsid w:val="00031CD5"/>
    <w:rsid w:val="00032229"/>
    <w:rsid w:val="00033527"/>
    <w:rsid w:val="00033A41"/>
    <w:rsid w:val="0003470C"/>
    <w:rsid w:val="00034A94"/>
    <w:rsid w:val="00042CD5"/>
    <w:rsid w:val="0004777E"/>
    <w:rsid w:val="00051E74"/>
    <w:rsid w:val="0005535C"/>
    <w:rsid w:val="00056C46"/>
    <w:rsid w:val="00060290"/>
    <w:rsid w:val="00066137"/>
    <w:rsid w:val="00067894"/>
    <w:rsid w:val="00067EE2"/>
    <w:rsid w:val="00074FE9"/>
    <w:rsid w:val="0007504E"/>
    <w:rsid w:val="000824B3"/>
    <w:rsid w:val="000852AA"/>
    <w:rsid w:val="000857E6"/>
    <w:rsid w:val="00086F18"/>
    <w:rsid w:val="00090B8C"/>
    <w:rsid w:val="00096783"/>
    <w:rsid w:val="0009773D"/>
    <w:rsid w:val="000A6AF1"/>
    <w:rsid w:val="000B27DC"/>
    <w:rsid w:val="000B78F5"/>
    <w:rsid w:val="000C2996"/>
    <w:rsid w:val="000D0426"/>
    <w:rsid w:val="000D415D"/>
    <w:rsid w:val="000D504E"/>
    <w:rsid w:val="000E1997"/>
    <w:rsid w:val="000E4128"/>
    <w:rsid w:val="000E4B3B"/>
    <w:rsid w:val="000E5546"/>
    <w:rsid w:val="000E5624"/>
    <w:rsid w:val="000E6C0F"/>
    <w:rsid w:val="000E6C70"/>
    <w:rsid w:val="000E6E47"/>
    <w:rsid w:val="000F0D56"/>
    <w:rsid w:val="000F13ED"/>
    <w:rsid w:val="000F4CE5"/>
    <w:rsid w:val="000F628E"/>
    <w:rsid w:val="00102B54"/>
    <w:rsid w:val="001214DB"/>
    <w:rsid w:val="001223F0"/>
    <w:rsid w:val="00125AD2"/>
    <w:rsid w:val="00126BF8"/>
    <w:rsid w:val="00131844"/>
    <w:rsid w:val="00131DFF"/>
    <w:rsid w:val="00134AA9"/>
    <w:rsid w:val="0013594D"/>
    <w:rsid w:val="00136827"/>
    <w:rsid w:val="00141C22"/>
    <w:rsid w:val="001426C0"/>
    <w:rsid w:val="00145B20"/>
    <w:rsid w:val="00155A41"/>
    <w:rsid w:val="00157C8E"/>
    <w:rsid w:val="0016141D"/>
    <w:rsid w:val="0016179A"/>
    <w:rsid w:val="001750E1"/>
    <w:rsid w:val="0017576E"/>
    <w:rsid w:val="001778B0"/>
    <w:rsid w:val="00177F0C"/>
    <w:rsid w:val="0018082C"/>
    <w:rsid w:val="00181986"/>
    <w:rsid w:val="001848C6"/>
    <w:rsid w:val="001852A5"/>
    <w:rsid w:val="0018616F"/>
    <w:rsid w:val="001937D8"/>
    <w:rsid w:val="00193A52"/>
    <w:rsid w:val="0019696C"/>
    <w:rsid w:val="001A2BD7"/>
    <w:rsid w:val="001A7139"/>
    <w:rsid w:val="001B0594"/>
    <w:rsid w:val="001B3C81"/>
    <w:rsid w:val="001B4096"/>
    <w:rsid w:val="001D177E"/>
    <w:rsid w:val="001D3053"/>
    <w:rsid w:val="001D5E6E"/>
    <w:rsid w:val="001E1F26"/>
    <w:rsid w:val="001E526D"/>
    <w:rsid w:val="001E5C25"/>
    <w:rsid w:val="001E5C2C"/>
    <w:rsid w:val="001E6B8A"/>
    <w:rsid w:val="001F3BD6"/>
    <w:rsid w:val="001F6A85"/>
    <w:rsid w:val="001F7C50"/>
    <w:rsid w:val="00200D0D"/>
    <w:rsid w:val="00202925"/>
    <w:rsid w:val="00207462"/>
    <w:rsid w:val="00207485"/>
    <w:rsid w:val="00207DBB"/>
    <w:rsid w:val="00212619"/>
    <w:rsid w:val="00213ABE"/>
    <w:rsid w:val="00214139"/>
    <w:rsid w:val="00215047"/>
    <w:rsid w:val="00216232"/>
    <w:rsid w:val="00217050"/>
    <w:rsid w:val="002202E7"/>
    <w:rsid w:val="00224E87"/>
    <w:rsid w:val="00231D49"/>
    <w:rsid w:val="00234533"/>
    <w:rsid w:val="00235674"/>
    <w:rsid w:val="00237E6D"/>
    <w:rsid w:val="002407C4"/>
    <w:rsid w:val="002410AB"/>
    <w:rsid w:val="00241462"/>
    <w:rsid w:val="002426AE"/>
    <w:rsid w:val="0024515F"/>
    <w:rsid w:val="0024736C"/>
    <w:rsid w:val="00250B42"/>
    <w:rsid w:val="00252786"/>
    <w:rsid w:val="00252D0F"/>
    <w:rsid w:val="002537D0"/>
    <w:rsid w:val="00267068"/>
    <w:rsid w:val="002673AF"/>
    <w:rsid w:val="00277176"/>
    <w:rsid w:val="002850E8"/>
    <w:rsid w:val="00286287"/>
    <w:rsid w:val="00293993"/>
    <w:rsid w:val="00293B0E"/>
    <w:rsid w:val="002951BA"/>
    <w:rsid w:val="0029534F"/>
    <w:rsid w:val="00295779"/>
    <w:rsid w:val="00297D47"/>
    <w:rsid w:val="002A018C"/>
    <w:rsid w:val="002A6EC8"/>
    <w:rsid w:val="002B21C5"/>
    <w:rsid w:val="002B2E2F"/>
    <w:rsid w:val="002B3908"/>
    <w:rsid w:val="002C060A"/>
    <w:rsid w:val="002D2404"/>
    <w:rsid w:val="002D5FFA"/>
    <w:rsid w:val="002E0ECA"/>
    <w:rsid w:val="002E1329"/>
    <w:rsid w:val="002E3E29"/>
    <w:rsid w:val="002E49D8"/>
    <w:rsid w:val="002F4DF7"/>
    <w:rsid w:val="002F53FB"/>
    <w:rsid w:val="003066E3"/>
    <w:rsid w:val="00307E94"/>
    <w:rsid w:val="003102A1"/>
    <w:rsid w:val="003104B7"/>
    <w:rsid w:val="00317C76"/>
    <w:rsid w:val="0032177D"/>
    <w:rsid w:val="003262C3"/>
    <w:rsid w:val="00327368"/>
    <w:rsid w:val="00330B3D"/>
    <w:rsid w:val="00334F23"/>
    <w:rsid w:val="003420C2"/>
    <w:rsid w:val="00343BF1"/>
    <w:rsid w:val="0034615B"/>
    <w:rsid w:val="00351AF4"/>
    <w:rsid w:val="00351FFC"/>
    <w:rsid w:val="00354567"/>
    <w:rsid w:val="0035797F"/>
    <w:rsid w:val="00361188"/>
    <w:rsid w:val="00376B9B"/>
    <w:rsid w:val="00377C14"/>
    <w:rsid w:val="00377ECE"/>
    <w:rsid w:val="003808F3"/>
    <w:rsid w:val="00381E11"/>
    <w:rsid w:val="00383A60"/>
    <w:rsid w:val="0038520F"/>
    <w:rsid w:val="00386A00"/>
    <w:rsid w:val="0038730B"/>
    <w:rsid w:val="00390912"/>
    <w:rsid w:val="00390F3F"/>
    <w:rsid w:val="00391D58"/>
    <w:rsid w:val="0039327F"/>
    <w:rsid w:val="003A43EC"/>
    <w:rsid w:val="003A4821"/>
    <w:rsid w:val="003A6A1D"/>
    <w:rsid w:val="003B0199"/>
    <w:rsid w:val="003B5051"/>
    <w:rsid w:val="003C1160"/>
    <w:rsid w:val="003C5DFA"/>
    <w:rsid w:val="003C77A2"/>
    <w:rsid w:val="003D1045"/>
    <w:rsid w:val="003D65A3"/>
    <w:rsid w:val="003D673E"/>
    <w:rsid w:val="003F0BC8"/>
    <w:rsid w:val="004015DB"/>
    <w:rsid w:val="00410AE6"/>
    <w:rsid w:val="00411248"/>
    <w:rsid w:val="0041366F"/>
    <w:rsid w:val="004151FC"/>
    <w:rsid w:val="00417DEB"/>
    <w:rsid w:val="0042092D"/>
    <w:rsid w:val="00424BD4"/>
    <w:rsid w:val="004272C1"/>
    <w:rsid w:val="00434337"/>
    <w:rsid w:val="004447D6"/>
    <w:rsid w:val="00447060"/>
    <w:rsid w:val="00447615"/>
    <w:rsid w:val="0044786E"/>
    <w:rsid w:val="004529EB"/>
    <w:rsid w:val="004535AE"/>
    <w:rsid w:val="00462EFB"/>
    <w:rsid w:val="00465873"/>
    <w:rsid w:val="00473672"/>
    <w:rsid w:val="00475791"/>
    <w:rsid w:val="004757C6"/>
    <w:rsid w:val="0047704D"/>
    <w:rsid w:val="00477D0A"/>
    <w:rsid w:val="00480933"/>
    <w:rsid w:val="00480C9F"/>
    <w:rsid w:val="00481466"/>
    <w:rsid w:val="00482C06"/>
    <w:rsid w:val="004833AC"/>
    <w:rsid w:val="00483EA0"/>
    <w:rsid w:val="004909D9"/>
    <w:rsid w:val="004922EE"/>
    <w:rsid w:val="004937AC"/>
    <w:rsid w:val="004A4CDF"/>
    <w:rsid w:val="004B230A"/>
    <w:rsid w:val="004B56B8"/>
    <w:rsid w:val="004B6941"/>
    <w:rsid w:val="004C0120"/>
    <w:rsid w:val="004C17EB"/>
    <w:rsid w:val="004C2A03"/>
    <w:rsid w:val="004C317A"/>
    <w:rsid w:val="004C5073"/>
    <w:rsid w:val="004C542E"/>
    <w:rsid w:val="004D07A3"/>
    <w:rsid w:val="004D2019"/>
    <w:rsid w:val="004D43DE"/>
    <w:rsid w:val="004D66C3"/>
    <w:rsid w:val="004D6E35"/>
    <w:rsid w:val="004D7EC1"/>
    <w:rsid w:val="004E0299"/>
    <w:rsid w:val="004F0792"/>
    <w:rsid w:val="004F4A0B"/>
    <w:rsid w:val="004F5045"/>
    <w:rsid w:val="005004F8"/>
    <w:rsid w:val="00500A7E"/>
    <w:rsid w:val="00511DA6"/>
    <w:rsid w:val="0051312E"/>
    <w:rsid w:val="00521A0C"/>
    <w:rsid w:val="00525E4E"/>
    <w:rsid w:val="005303CA"/>
    <w:rsid w:val="00534494"/>
    <w:rsid w:val="00547A48"/>
    <w:rsid w:val="00547A8B"/>
    <w:rsid w:val="0055001A"/>
    <w:rsid w:val="00562974"/>
    <w:rsid w:val="00564741"/>
    <w:rsid w:val="0056529E"/>
    <w:rsid w:val="00565D87"/>
    <w:rsid w:val="00570BCC"/>
    <w:rsid w:val="00571C08"/>
    <w:rsid w:val="0057486E"/>
    <w:rsid w:val="00574DDC"/>
    <w:rsid w:val="005767CC"/>
    <w:rsid w:val="00576B8D"/>
    <w:rsid w:val="00580427"/>
    <w:rsid w:val="0058528A"/>
    <w:rsid w:val="00594303"/>
    <w:rsid w:val="0059581F"/>
    <w:rsid w:val="005958A3"/>
    <w:rsid w:val="005A5045"/>
    <w:rsid w:val="005A754D"/>
    <w:rsid w:val="005B0807"/>
    <w:rsid w:val="005B4FF2"/>
    <w:rsid w:val="005B5317"/>
    <w:rsid w:val="005B6AC0"/>
    <w:rsid w:val="005B7774"/>
    <w:rsid w:val="005C681E"/>
    <w:rsid w:val="005D1983"/>
    <w:rsid w:val="005D2519"/>
    <w:rsid w:val="005E22D6"/>
    <w:rsid w:val="005F41DD"/>
    <w:rsid w:val="0060377D"/>
    <w:rsid w:val="006073A3"/>
    <w:rsid w:val="00615280"/>
    <w:rsid w:val="006215FF"/>
    <w:rsid w:val="00623280"/>
    <w:rsid w:val="00623AAF"/>
    <w:rsid w:val="006261C1"/>
    <w:rsid w:val="00630398"/>
    <w:rsid w:val="00633807"/>
    <w:rsid w:val="00633AB5"/>
    <w:rsid w:val="00634F1B"/>
    <w:rsid w:val="006350C6"/>
    <w:rsid w:val="00643855"/>
    <w:rsid w:val="00647038"/>
    <w:rsid w:val="00650EC4"/>
    <w:rsid w:val="00651809"/>
    <w:rsid w:val="00651812"/>
    <w:rsid w:val="00652FDB"/>
    <w:rsid w:val="006675D5"/>
    <w:rsid w:val="00670392"/>
    <w:rsid w:val="00677658"/>
    <w:rsid w:val="00680C76"/>
    <w:rsid w:val="0068283A"/>
    <w:rsid w:val="006911DF"/>
    <w:rsid w:val="006941A5"/>
    <w:rsid w:val="00694B86"/>
    <w:rsid w:val="00694C15"/>
    <w:rsid w:val="006A18EB"/>
    <w:rsid w:val="006A32C2"/>
    <w:rsid w:val="006B3DE3"/>
    <w:rsid w:val="006B476D"/>
    <w:rsid w:val="006C3D6A"/>
    <w:rsid w:val="006D19E5"/>
    <w:rsid w:val="006D1AB3"/>
    <w:rsid w:val="006D4E79"/>
    <w:rsid w:val="006E0374"/>
    <w:rsid w:val="006E1590"/>
    <w:rsid w:val="006E1E40"/>
    <w:rsid w:val="006E3EDD"/>
    <w:rsid w:val="006E6A2F"/>
    <w:rsid w:val="006E747E"/>
    <w:rsid w:val="006F3050"/>
    <w:rsid w:val="006F3D9A"/>
    <w:rsid w:val="006F59BB"/>
    <w:rsid w:val="00712CA7"/>
    <w:rsid w:val="00714B99"/>
    <w:rsid w:val="00715462"/>
    <w:rsid w:val="0071565E"/>
    <w:rsid w:val="00715E69"/>
    <w:rsid w:val="0072176E"/>
    <w:rsid w:val="0072207B"/>
    <w:rsid w:val="0072454E"/>
    <w:rsid w:val="00725399"/>
    <w:rsid w:val="00725CBC"/>
    <w:rsid w:val="00743592"/>
    <w:rsid w:val="0074527A"/>
    <w:rsid w:val="007470AA"/>
    <w:rsid w:val="00747249"/>
    <w:rsid w:val="007473D8"/>
    <w:rsid w:val="007500B8"/>
    <w:rsid w:val="0075018F"/>
    <w:rsid w:val="00751223"/>
    <w:rsid w:val="00754EEC"/>
    <w:rsid w:val="0075504D"/>
    <w:rsid w:val="00756E9B"/>
    <w:rsid w:val="00761E4C"/>
    <w:rsid w:val="007656A1"/>
    <w:rsid w:val="00772311"/>
    <w:rsid w:val="0078054B"/>
    <w:rsid w:val="007820EA"/>
    <w:rsid w:val="00790632"/>
    <w:rsid w:val="0079069B"/>
    <w:rsid w:val="00795889"/>
    <w:rsid w:val="00797B7B"/>
    <w:rsid w:val="007A1B1C"/>
    <w:rsid w:val="007A4437"/>
    <w:rsid w:val="007A4729"/>
    <w:rsid w:val="007B7F6A"/>
    <w:rsid w:val="007C1521"/>
    <w:rsid w:val="007C46DC"/>
    <w:rsid w:val="007D4CA9"/>
    <w:rsid w:val="007E07D3"/>
    <w:rsid w:val="007E2467"/>
    <w:rsid w:val="007E28B4"/>
    <w:rsid w:val="007E2D7B"/>
    <w:rsid w:val="007E5DF5"/>
    <w:rsid w:val="007F2665"/>
    <w:rsid w:val="007F31A2"/>
    <w:rsid w:val="007F48A5"/>
    <w:rsid w:val="007F6C0D"/>
    <w:rsid w:val="008063C2"/>
    <w:rsid w:val="00807CC3"/>
    <w:rsid w:val="00810FAD"/>
    <w:rsid w:val="008119CE"/>
    <w:rsid w:val="00811FBD"/>
    <w:rsid w:val="0081368A"/>
    <w:rsid w:val="00814B40"/>
    <w:rsid w:val="0081539C"/>
    <w:rsid w:val="008215E1"/>
    <w:rsid w:val="00823208"/>
    <w:rsid w:val="0082757F"/>
    <w:rsid w:val="00830425"/>
    <w:rsid w:val="00830F4E"/>
    <w:rsid w:val="0083160B"/>
    <w:rsid w:val="008327DB"/>
    <w:rsid w:val="00833523"/>
    <w:rsid w:val="008338A2"/>
    <w:rsid w:val="00836C93"/>
    <w:rsid w:val="008457C4"/>
    <w:rsid w:val="00846E43"/>
    <w:rsid w:val="0085203E"/>
    <w:rsid w:val="00855435"/>
    <w:rsid w:val="00855ADB"/>
    <w:rsid w:val="00856323"/>
    <w:rsid w:val="00861781"/>
    <w:rsid w:val="00864577"/>
    <w:rsid w:val="0086473E"/>
    <w:rsid w:val="00865539"/>
    <w:rsid w:val="00865C80"/>
    <w:rsid w:val="008677C5"/>
    <w:rsid w:val="00871C58"/>
    <w:rsid w:val="00874870"/>
    <w:rsid w:val="0088105D"/>
    <w:rsid w:val="00885866"/>
    <w:rsid w:val="00890157"/>
    <w:rsid w:val="008958F1"/>
    <w:rsid w:val="008A0B19"/>
    <w:rsid w:val="008B08DE"/>
    <w:rsid w:val="008B68C9"/>
    <w:rsid w:val="008B6E5C"/>
    <w:rsid w:val="008B7A67"/>
    <w:rsid w:val="008C14DB"/>
    <w:rsid w:val="008C267D"/>
    <w:rsid w:val="008C2C32"/>
    <w:rsid w:val="008D1A40"/>
    <w:rsid w:val="008D1B27"/>
    <w:rsid w:val="008D3899"/>
    <w:rsid w:val="008D3DFB"/>
    <w:rsid w:val="008D5DA1"/>
    <w:rsid w:val="008E27A9"/>
    <w:rsid w:val="008E50CC"/>
    <w:rsid w:val="008F0384"/>
    <w:rsid w:val="008F4D37"/>
    <w:rsid w:val="008F5FA8"/>
    <w:rsid w:val="00903396"/>
    <w:rsid w:val="0090465F"/>
    <w:rsid w:val="00906DC0"/>
    <w:rsid w:val="00913001"/>
    <w:rsid w:val="00914228"/>
    <w:rsid w:val="00917CAF"/>
    <w:rsid w:val="00923646"/>
    <w:rsid w:val="00934410"/>
    <w:rsid w:val="0094029B"/>
    <w:rsid w:val="00941A16"/>
    <w:rsid w:val="009539F6"/>
    <w:rsid w:val="009630C4"/>
    <w:rsid w:val="0096578C"/>
    <w:rsid w:val="00967A87"/>
    <w:rsid w:val="00967FCF"/>
    <w:rsid w:val="00970BC8"/>
    <w:rsid w:val="009718C4"/>
    <w:rsid w:val="0097317F"/>
    <w:rsid w:val="00975DE0"/>
    <w:rsid w:val="0098173A"/>
    <w:rsid w:val="00983C83"/>
    <w:rsid w:val="00986E92"/>
    <w:rsid w:val="0099503A"/>
    <w:rsid w:val="00996DE7"/>
    <w:rsid w:val="00997B17"/>
    <w:rsid w:val="009A0E17"/>
    <w:rsid w:val="009A1C1B"/>
    <w:rsid w:val="009A21D5"/>
    <w:rsid w:val="009A226D"/>
    <w:rsid w:val="009A640E"/>
    <w:rsid w:val="009B305A"/>
    <w:rsid w:val="009B41C9"/>
    <w:rsid w:val="009C125D"/>
    <w:rsid w:val="009C162C"/>
    <w:rsid w:val="009C745C"/>
    <w:rsid w:val="009D08E2"/>
    <w:rsid w:val="009D3A79"/>
    <w:rsid w:val="009F2700"/>
    <w:rsid w:val="009F732A"/>
    <w:rsid w:val="009F7458"/>
    <w:rsid w:val="00A03498"/>
    <w:rsid w:val="00A03A15"/>
    <w:rsid w:val="00A055D3"/>
    <w:rsid w:val="00A06801"/>
    <w:rsid w:val="00A06ABF"/>
    <w:rsid w:val="00A07266"/>
    <w:rsid w:val="00A073A7"/>
    <w:rsid w:val="00A14386"/>
    <w:rsid w:val="00A20AA5"/>
    <w:rsid w:val="00A2451E"/>
    <w:rsid w:val="00A25E03"/>
    <w:rsid w:val="00A26E53"/>
    <w:rsid w:val="00A30854"/>
    <w:rsid w:val="00A37F13"/>
    <w:rsid w:val="00A46A8D"/>
    <w:rsid w:val="00A47115"/>
    <w:rsid w:val="00A534E0"/>
    <w:rsid w:val="00A54EC1"/>
    <w:rsid w:val="00A55035"/>
    <w:rsid w:val="00A57218"/>
    <w:rsid w:val="00A57557"/>
    <w:rsid w:val="00A624C4"/>
    <w:rsid w:val="00A7187F"/>
    <w:rsid w:val="00A73184"/>
    <w:rsid w:val="00A748BC"/>
    <w:rsid w:val="00A819AB"/>
    <w:rsid w:val="00A81F2A"/>
    <w:rsid w:val="00A90A94"/>
    <w:rsid w:val="00A925B9"/>
    <w:rsid w:val="00A94945"/>
    <w:rsid w:val="00A97D8D"/>
    <w:rsid w:val="00AA1F40"/>
    <w:rsid w:val="00AA2039"/>
    <w:rsid w:val="00AB35C9"/>
    <w:rsid w:val="00AB4DD2"/>
    <w:rsid w:val="00AB5FCA"/>
    <w:rsid w:val="00AC04EA"/>
    <w:rsid w:val="00AC3C49"/>
    <w:rsid w:val="00AC4EEC"/>
    <w:rsid w:val="00AD0C5A"/>
    <w:rsid w:val="00AE037F"/>
    <w:rsid w:val="00AE03FF"/>
    <w:rsid w:val="00AE1A62"/>
    <w:rsid w:val="00AE1B0F"/>
    <w:rsid w:val="00AE1FFC"/>
    <w:rsid w:val="00AE2222"/>
    <w:rsid w:val="00AE24D5"/>
    <w:rsid w:val="00AF1253"/>
    <w:rsid w:val="00AF3554"/>
    <w:rsid w:val="00AF3AE9"/>
    <w:rsid w:val="00AF3BC2"/>
    <w:rsid w:val="00B01A16"/>
    <w:rsid w:val="00B07BC2"/>
    <w:rsid w:val="00B14F7A"/>
    <w:rsid w:val="00B15FCF"/>
    <w:rsid w:val="00B219E8"/>
    <w:rsid w:val="00B255C6"/>
    <w:rsid w:val="00B258E2"/>
    <w:rsid w:val="00B265E9"/>
    <w:rsid w:val="00B312A4"/>
    <w:rsid w:val="00B333F1"/>
    <w:rsid w:val="00B33DBF"/>
    <w:rsid w:val="00B33EEC"/>
    <w:rsid w:val="00B36F8E"/>
    <w:rsid w:val="00B431AB"/>
    <w:rsid w:val="00B434D2"/>
    <w:rsid w:val="00B44959"/>
    <w:rsid w:val="00B4744F"/>
    <w:rsid w:val="00B474E2"/>
    <w:rsid w:val="00B52FFE"/>
    <w:rsid w:val="00B54A9F"/>
    <w:rsid w:val="00B55BB0"/>
    <w:rsid w:val="00B63350"/>
    <w:rsid w:val="00B659FC"/>
    <w:rsid w:val="00B76188"/>
    <w:rsid w:val="00B80E98"/>
    <w:rsid w:val="00B830C2"/>
    <w:rsid w:val="00B84F6A"/>
    <w:rsid w:val="00B9042C"/>
    <w:rsid w:val="00B9071A"/>
    <w:rsid w:val="00B90FB7"/>
    <w:rsid w:val="00B91E62"/>
    <w:rsid w:val="00B955F4"/>
    <w:rsid w:val="00B97129"/>
    <w:rsid w:val="00BA07ED"/>
    <w:rsid w:val="00BA768E"/>
    <w:rsid w:val="00BB1B91"/>
    <w:rsid w:val="00BB36DF"/>
    <w:rsid w:val="00BB72F1"/>
    <w:rsid w:val="00BB79B2"/>
    <w:rsid w:val="00BC0954"/>
    <w:rsid w:val="00BC2633"/>
    <w:rsid w:val="00BC5D6D"/>
    <w:rsid w:val="00BC74F9"/>
    <w:rsid w:val="00BC7A92"/>
    <w:rsid w:val="00BD0E0D"/>
    <w:rsid w:val="00BE06C1"/>
    <w:rsid w:val="00BE0A14"/>
    <w:rsid w:val="00BE2C7E"/>
    <w:rsid w:val="00BF0EBD"/>
    <w:rsid w:val="00BF5B7A"/>
    <w:rsid w:val="00C02FC6"/>
    <w:rsid w:val="00C100E9"/>
    <w:rsid w:val="00C10527"/>
    <w:rsid w:val="00C119D2"/>
    <w:rsid w:val="00C1519B"/>
    <w:rsid w:val="00C20DEB"/>
    <w:rsid w:val="00C21329"/>
    <w:rsid w:val="00C26DA0"/>
    <w:rsid w:val="00C31955"/>
    <w:rsid w:val="00C32A68"/>
    <w:rsid w:val="00C32C59"/>
    <w:rsid w:val="00C33460"/>
    <w:rsid w:val="00C35481"/>
    <w:rsid w:val="00C507DA"/>
    <w:rsid w:val="00C50A3F"/>
    <w:rsid w:val="00C54C80"/>
    <w:rsid w:val="00C565A8"/>
    <w:rsid w:val="00C621FC"/>
    <w:rsid w:val="00C7183E"/>
    <w:rsid w:val="00C7468A"/>
    <w:rsid w:val="00C74BC3"/>
    <w:rsid w:val="00C8135D"/>
    <w:rsid w:val="00C945D8"/>
    <w:rsid w:val="00C95AFC"/>
    <w:rsid w:val="00CA19FA"/>
    <w:rsid w:val="00CA2145"/>
    <w:rsid w:val="00CA24CB"/>
    <w:rsid w:val="00CA504B"/>
    <w:rsid w:val="00CA516B"/>
    <w:rsid w:val="00CB0210"/>
    <w:rsid w:val="00CB27B7"/>
    <w:rsid w:val="00CC1AFA"/>
    <w:rsid w:val="00CC4C80"/>
    <w:rsid w:val="00CC5F6E"/>
    <w:rsid w:val="00CD36E2"/>
    <w:rsid w:val="00CD44CE"/>
    <w:rsid w:val="00CE4313"/>
    <w:rsid w:val="00CF38CD"/>
    <w:rsid w:val="00CF5707"/>
    <w:rsid w:val="00D04A7B"/>
    <w:rsid w:val="00D10B54"/>
    <w:rsid w:val="00D12D6B"/>
    <w:rsid w:val="00D17058"/>
    <w:rsid w:val="00D17151"/>
    <w:rsid w:val="00D1729F"/>
    <w:rsid w:val="00D23514"/>
    <w:rsid w:val="00D24333"/>
    <w:rsid w:val="00D2442D"/>
    <w:rsid w:val="00D25907"/>
    <w:rsid w:val="00D31989"/>
    <w:rsid w:val="00D32868"/>
    <w:rsid w:val="00D35068"/>
    <w:rsid w:val="00D35741"/>
    <w:rsid w:val="00D45407"/>
    <w:rsid w:val="00D47EE2"/>
    <w:rsid w:val="00D52DD0"/>
    <w:rsid w:val="00D737A0"/>
    <w:rsid w:val="00D75D7C"/>
    <w:rsid w:val="00D76D21"/>
    <w:rsid w:val="00D806E4"/>
    <w:rsid w:val="00D82EF0"/>
    <w:rsid w:val="00D8385B"/>
    <w:rsid w:val="00D85C5A"/>
    <w:rsid w:val="00D90F16"/>
    <w:rsid w:val="00D914BF"/>
    <w:rsid w:val="00D93627"/>
    <w:rsid w:val="00DA18E8"/>
    <w:rsid w:val="00DA52ED"/>
    <w:rsid w:val="00DA5D12"/>
    <w:rsid w:val="00DA7646"/>
    <w:rsid w:val="00DA79B3"/>
    <w:rsid w:val="00DB0F2B"/>
    <w:rsid w:val="00DB315F"/>
    <w:rsid w:val="00DB3CE7"/>
    <w:rsid w:val="00DB4765"/>
    <w:rsid w:val="00DB5297"/>
    <w:rsid w:val="00DC2560"/>
    <w:rsid w:val="00DC413C"/>
    <w:rsid w:val="00DC6F6D"/>
    <w:rsid w:val="00DD351D"/>
    <w:rsid w:val="00DD65C1"/>
    <w:rsid w:val="00DD7277"/>
    <w:rsid w:val="00DD7AA8"/>
    <w:rsid w:val="00DE2FE5"/>
    <w:rsid w:val="00DE7CB2"/>
    <w:rsid w:val="00DF7594"/>
    <w:rsid w:val="00E001BC"/>
    <w:rsid w:val="00E0088D"/>
    <w:rsid w:val="00E00CA8"/>
    <w:rsid w:val="00E01AFB"/>
    <w:rsid w:val="00E03400"/>
    <w:rsid w:val="00E03B12"/>
    <w:rsid w:val="00E073B7"/>
    <w:rsid w:val="00E07A03"/>
    <w:rsid w:val="00E12999"/>
    <w:rsid w:val="00E15FB7"/>
    <w:rsid w:val="00E16C6C"/>
    <w:rsid w:val="00E1779B"/>
    <w:rsid w:val="00E21DCF"/>
    <w:rsid w:val="00E245C8"/>
    <w:rsid w:val="00E352F8"/>
    <w:rsid w:val="00E36C4A"/>
    <w:rsid w:val="00E404EB"/>
    <w:rsid w:val="00E422FE"/>
    <w:rsid w:val="00E42A9E"/>
    <w:rsid w:val="00E43C9C"/>
    <w:rsid w:val="00E462AE"/>
    <w:rsid w:val="00E464A8"/>
    <w:rsid w:val="00E46F5A"/>
    <w:rsid w:val="00E4704B"/>
    <w:rsid w:val="00E613AA"/>
    <w:rsid w:val="00E62507"/>
    <w:rsid w:val="00E64553"/>
    <w:rsid w:val="00E64835"/>
    <w:rsid w:val="00E70F07"/>
    <w:rsid w:val="00E77130"/>
    <w:rsid w:val="00E8038F"/>
    <w:rsid w:val="00E808D2"/>
    <w:rsid w:val="00E8145C"/>
    <w:rsid w:val="00E87987"/>
    <w:rsid w:val="00E87D5C"/>
    <w:rsid w:val="00E914BB"/>
    <w:rsid w:val="00E91F23"/>
    <w:rsid w:val="00E95479"/>
    <w:rsid w:val="00E9590C"/>
    <w:rsid w:val="00EA0CD0"/>
    <w:rsid w:val="00EA6005"/>
    <w:rsid w:val="00EB4004"/>
    <w:rsid w:val="00EB79EC"/>
    <w:rsid w:val="00EC4DF7"/>
    <w:rsid w:val="00EC5A49"/>
    <w:rsid w:val="00ED0076"/>
    <w:rsid w:val="00ED41CF"/>
    <w:rsid w:val="00EE29BA"/>
    <w:rsid w:val="00EE3501"/>
    <w:rsid w:val="00EE4499"/>
    <w:rsid w:val="00EE508E"/>
    <w:rsid w:val="00EF05F6"/>
    <w:rsid w:val="00EF18D2"/>
    <w:rsid w:val="00EF58C5"/>
    <w:rsid w:val="00F00A13"/>
    <w:rsid w:val="00F02824"/>
    <w:rsid w:val="00F0780F"/>
    <w:rsid w:val="00F10F5E"/>
    <w:rsid w:val="00F11FF8"/>
    <w:rsid w:val="00F13638"/>
    <w:rsid w:val="00F15297"/>
    <w:rsid w:val="00F15528"/>
    <w:rsid w:val="00F16780"/>
    <w:rsid w:val="00F2302E"/>
    <w:rsid w:val="00F32B84"/>
    <w:rsid w:val="00F43979"/>
    <w:rsid w:val="00F44A8B"/>
    <w:rsid w:val="00F4764C"/>
    <w:rsid w:val="00F50000"/>
    <w:rsid w:val="00F5249D"/>
    <w:rsid w:val="00F54122"/>
    <w:rsid w:val="00F545AF"/>
    <w:rsid w:val="00F57794"/>
    <w:rsid w:val="00F600B9"/>
    <w:rsid w:val="00F600BB"/>
    <w:rsid w:val="00F62940"/>
    <w:rsid w:val="00F62F22"/>
    <w:rsid w:val="00F6738D"/>
    <w:rsid w:val="00F7194E"/>
    <w:rsid w:val="00F743CE"/>
    <w:rsid w:val="00F759D5"/>
    <w:rsid w:val="00F80F45"/>
    <w:rsid w:val="00F84435"/>
    <w:rsid w:val="00F90899"/>
    <w:rsid w:val="00F9634E"/>
    <w:rsid w:val="00F969D1"/>
    <w:rsid w:val="00FA5778"/>
    <w:rsid w:val="00FA5BE4"/>
    <w:rsid w:val="00FB0597"/>
    <w:rsid w:val="00FC353B"/>
    <w:rsid w:val="00FD14E9"/>
    <w:rsid w:val="00FD3500"/>
    <w:rsid w:val="00FD581A"/>
    <w:rsid w:val="00FD68F7"/>
    <w:rsid w:val="00FE35F0"/>
    <w:rsid w:val="00FE464F"/>
    <w:rsid w:val="00FE4E05"/>
    <w:rsid w:val="00FF0541"/>
    <w:rsid w:val="00FF0F9C"/>
    <w:rsid w:val="00FF1C94"/>
    <w:rsid w:val="00FF1EA3"/>
    <w:rsid w:val="151C1C44"/>
    <w:rsid w:val="19517616"/>
    <w:rsid w:val="2B44460B"/>
    <w:rsid w:val="2BDF4B18"/>
    <w:rsid w:val="4F0E2BA6"/>
    <w:rsid w:val="5A3B26E2"/>
    <w:rsid w:val="5DAE767C"/>
    <w:rsid w:val="61836E3B"/>
    <w:rsid w:val="619F0B9C"/>
    <w:rsid w:val="709A0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qFormat="1" w:unhideWhenUsed="0" w:uiPriority="99" w:semiHidden="0" w:name="Table Grid"/>
    <w:lsdException w:unhideWhenUsed="0" w:uiPriority="0" w:semiHidden="0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5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2">
    <w:name w:val="Default Paragraph Font"/>
    <w:semiHidden/>
    <w:unhideWhenUsed/>
    <w:uiPriority w:val="1"/>
  </w:style>
  <w:style w:type="table" w:default="1" w:styleId="2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8"/>
    <w:qFormat/>
    <w:uiPriority w:val="0"/>
    <w:pPr>
      <w:jc w:val="left"/>
    </w:pPr>
    <w:rPr>
      <w:szCs w:val="24"/>
    </w:rPr>
  </w:style>
  <w:style w:type="paragraph" w:styleId="4">
    <w:name w:val="Body Text"/>
    <w:basedOn w:val="1"/>
    <w:link w:val="25"/>
    <w:qFormat/>
    <w:uiPriority w:val="0"/>
    <w:pPr>
      <w:shd w:val="clear" w:color="auto" w:fill="FFFFFF"/>
      <w:spacing w:line="405" w:lineRule="exact"/>
      <w:jc w:val="distribute"/>
    </w:pPr>
    <w:rPr>
      <w:rFonts w:ascii="宋体"/>
      <w:kern w:val="0"/>
      <w:sz w:val="18"/>
      <w:szCs w:val="18"/>
      <w:lang w:val="zh-CN"/>
    </w:rPr>
  </w:style>
  <w:style w:type="paragraph" w:styleId="5">
    <w:name w:val="Plain Text"/>
    <w:basedOn w:val="1"/>
    <w:link w:val="38"/>
    <w:qFormat/>
    <w:uiPriority w:val="99"/>
    <w:rPr>
      <w:rFonts w:ascii="宋体" w:hAnsi="Courier New"/>
      <w:szCs w:val="21"/>
      <w:lang w:val="zh-CN"/>
    </w:rPr>
  </w:style>
  <w:style w:type="paragraph" w:styleId="6">
    <w:name w:val="Date"/>
    <w:basedOn w:val="1"/>
    <w:next w:val="1"/>
    <w:link w:val="65"/>
    <w:unhideWhenUsed/>
    <w:qFormat/>
    <w:uiPriority w:val="99"/>
    <w:pPr>
      <w:ind w:left="100" w:leftChars="2500"/>
    </w:pPr>
    <w:rPr>
      <w:rFonts w:asciiTheme="minorHAnsi" w:hAnsiTheme="minorHAnsi" w:eastAsiaTheme="minorEastAsia" w:cstheme="minorBidi"/>
    </w:rPr>
  </w:style>
  <w:style w:type="paragraph" w:styleId="7">
    <w:name w:val="Balloon Text"/>
    <w:basedOn w:val="1"/>
    <w:link w:val="51"/>
    <w:unhideWhenUsed/>
    <w:qFormat/>
    <w:uiPriority w:val="99"/>
    <w:rPr>
      <w:rFonts w:ascii="Calibri" w:hAnsi="Calibri"/>
      <w:sz w:val="18"/>
      <w:szCs w:val="18"/>
    </w:rPr>
  </w:style>
  <w:style w:type="paragraph" w:styleId="8">
    <w:name w:val="footer"/>
    <w:basedOn w:val="1"/>
    <w:link w:val="4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9">
    <w:name w:val="header"/>
    <w:basedOn w:val="1"/>
    <w:link w:val="5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HTML Preformatted"/>
    <w:basedOn w:val="1"/>
    <w:link w:val="55"/>
    <w:qFormat/>
    <w:uiPriority w:val="0"/>
    <w:rPr>
      <w:rFonts w:ascii="Courier New" w:hAnsi="Courier New" w:cs="Courier New"/>
      <w:sz w:val="20"/>
      <w:szCs w:val="20"/>
    </w:rPr>
  </w:style>
  <w:style w:type="paragraph" w:styleId="11">
    <w:name w:val="Normal (Web)"/>
    <w:basedOn w:val="1"/>
    <w:link w:val="57"/>
    <w:qFormat/>
    <w:uiPriority w:val="0"/>
    <w:rPr>
      <w:sz w:val="24"/>
      <w:szCs w:val="24"/>
    </w:rPr>
  </w:style>
  <w:style w:type="character" w:styleId="13">
    <w:name w:val="Strong"/>
    <w:qFormat/>
    <w:uiPriority w:val="0"/>
    <w:rPr>
      <w:b/>
    </w:rPr>
  </w:style>
  <w:style w:type="character" w:styleId="14">
    <w:name w:val="page number"/>
    <w:basedOn w:val="12"/>
    <w:qFormat/>
    <w:uiPriority w:val="0"/>
  </w:style>
  <w:style w:type="character" w:styleId="15">
    <w:name w:val="FollowedHyperlink"/>
    <w:basedOn w:val="12"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6">
    <w:name w:val="Emphasis"/>
    <w:qFormat/>
    <w:uiPriority w:val="0"/>
    <w:rPr>
      <w:i/>
      <w:iCs/>
    </w:rPr>
  </w:style>
  <w:style w:type="character" w:styleId="17">
    <w:name w:val="HTML Definition"/>
    <w:qFormat/>
    <w:uiPriority w:val="0"/>
  </w:style>
  <w:style w:type="character" w:styleId="18">
    <w:name w:val="HTML Acronym"/>
    <w:basedOn w:val="12"/>
    <w:qFormat/>
    <w:uiPriority w:val="0"/>
  </w:style>
  <w:style w:type="character" w:styleId="19">
    <w:name w:val="HTML Variable"/>
    <w:qFormat/>
    <w:uiPriority w:val="0"/>
  </w:style>
  <w:style w:type="character" w:styleId="20">
    <w:name w:val="Hyperlink"/>
    <w:qFormat/>
    <w:uiPriority w:val="99"/>
    <w:rPr>
      <w:color w:val="0000FF"/>
      <w:u w:val="single"/>
    </w:rPr>
  </w:style>
  <w:style w:type="character" w:styleId="21">
    <w:name w:val="HTML Code"/>
    <w:qFormat/>
    <w:uiPriority w:val="0"/>
    <w:rPr>
      <w:rFonts w:ascii="Courier New" w:hAnsi="Courier New"/>
      <w:sz w:val="20"/>
    </w:rPr>
  </w:style>
  <w:style w:type="character" w:styleId="22">
    <w:name w:val="HTML Cite"/>
    <w:qFormat/>
    <w:uiPriority w:val="0"/>
  </w:style>
  <w:style w:type="table" w:styleId="24">
    <w:name w:val="Table Grid"/>
    <w:basedOn w:val="23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5">
    <w:name w:val="正文文本 Char"/>
    <w:link w:val="4"/>
    <w:qFormat/>
    <w:uiPriority w:val="0"/>
    <w:rPr>
      <w:rFonts w:ascii="宋体" w:eastAsia="宋体"/>
      <w:sz w:val="18"/>
      <w:szCs w:val="18"/>
      <w:lang w:bidi="ar-SA"/>
    </w:rPr>
  </w:style>
  <w:style w:type="character" w:customStyle="1" w:styleId="26">
    <w:name w:val="l"/>
    <w:basedOn w:val="12"/>
    <w:qFormat/>
    <w:uiPriority w:val="0"/>
  </w:style>
  <w:style w:type="character" w:customStyle="1" w:styleId="27">
    <w:name w:val="bsx-text"/>
    <w:basedOn w:val="12"/>
    <w:qFormat/>
    <w:uiPriority w:val="0"/>
  </w:style>
  <w:style w:type="character" w:customStyle="1" w:styleId="28">
    <w:name w:val="批注文字 Char1"/>
    <w:link w:val="3"/>
    <w:qFormat/>
    <w:locked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29">
    <w:name w:val="mathjye1"/>
    <w:qFormat/>
    <w:uiPriority w:val="0"/>
    <w:rPr>
      <w:rFonts w:hint="default" w:ascii="Times New Roman" w:hAnsi="Times New Roman" w:cs="Times New Roman"/>
      <w:spacing w:val="10"/>
      <w:sz w:val="15"/>
      <w:szCs w:val="15"/>
      <w:rtl w:val="0"/>
    </w:rPr>
  </w:style>
  <w:style w:type="character" w:customStyle="1" w:styleId="30">
    <w:name w:val="已访问的超链接1"/>
    <w:uiPriority w:val="0"/>
    <w:rPr>
      <w:color w:val="800080"/>
      <w:u w:val="single"/>
    </w:rPr>
  </w:style>
  <w:style w:type="character" w:customStyle="1" w:styleId="31">
    <w:name w:val="name"/>
    <w:uiPriority w:val="0"/>
    <w:rPr>
      <w:color w:val="9F9F9F"/>
    </w:rPr>
  </w:style>
  <w:style w:type="character" w:customStyle="1" w:styleId="32">
    <w:name w:val="bsx-label"/>
    <w:uiPriority w:val="0"/>
    <w:rPr>
      <w:color w:val="999999"/>
    </w:rPr>
  </w:style>
  <w:style w:type="character" w:customStyle="1" w:styleId="33">
    <w:name w:val="批注文字 Char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34">
    <w:name w:val="Normal New New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35">
    <w:name w:val="p0"/>
    <w:basedOn w:val="1"/>
    <w:qFormat/>
    <w:uiPriority w:val="0"/>
    <w:pPr>
      <w:widowControl/>
    </w:pPr>
    <w:rPr>
      <w:rFonts w:ascii="Calibri" w:hAnsi="Calibri"/>
      <w:kern w:val="0"/>
      <w:szCs w:val="21"/>
    </w:rPr>
  </w:style>
  <w:style w:type="paragraph" w:customStyle="1" w:styleId="36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37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8">
    <w:name w:val="纯文本 Char"/>
    <w:link w:val="5"/>
    <w:qFormat/>
    <w:locked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39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</w:style>
  <w:style w:type="paragraph" w:customStyle="1" w:styleId="40">
    <w:name w:val="DefaultParagraph"/>
    <w:link w:val="53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41">
    <w:name w:val="标题1 Char1"/>
    <w:link w:val="42"/>
    <w:qFormat/>
    <w:uiPriority w:val="0"/>
    <w:rPr>
      <w:rFonts w:ascii="宋体" w:hAnsi="Courier New" w:cs="Courier New"/>
      <w:szCs w:val="21"/>
    </w:rPr>
  </w:style>
  <w:style w:type="paragraph" w:customStyle="1" w:styleId="42">
    <w:name w:val="纯文本_0"/>
    <w:basedOn w:val="1"/>
    <w:next w:val="1"/>
    <w:link w:val="41"/>
    <w:qFormat/>
    <w:uiPriority w:val="0"/>
    <w:rPr>
      <w:rFonts w:ascii="宋体" w:hAnsi="Courier New"/>
      <w:kern w:val="0"/>
      <w:sz w:val="20"/>
      <w:szCs w:val="21"/>
      <w:lang w:val="zh-CN"/>
    </w:rPr>
  </w:style>
  <w:style w:type="paragraph" w:styleId="43">
    <w:name w:val="No Spacing"/>
    <w:link w:val="50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1"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45">
    <w:name w:val="List Paragraph"/>
    <w:basedOn w:val="1"/>
    <w:qFormat/>
    <w:uiPriority w:val="34"/>
    <w:pPr>
      <w:ind w:firstLine="420" w:firstLineChars="200"/>
    </w:pPr>
    <w:rPr>
      <w:rFonts w:ascii="Calibri" w:hAnsi="Calibri"/>
    </w:rPr>
  </w:style>
  <w:style w:type="character" w:customStyle="1" w:styleId="46">
    <w:name w:val="MTDisplayEquation Char"/>
    <w:link w:val="47"/>
    <w:qFormat/>
    <w:locked/>
    <w:uiPriority w:val="99"/>
    <w:rPr>
      <w:rFonts w:ascii="Calibri" w:hAnsi="Calibri"/>
      <w:sz w:val="22"/>
    </w:rPr>
  </w:style>
  <w:style w:type="paragraph" w:customStyle="1" w:styleId="47">
    <w:name w:val="MTDisplayEquation"/>
    <w:basedOn w:val="1"/>
    <w:next w:val="1"/>
    <w:link w:val="46"/>
    <w:qFormat/>
    <w:uiPriority w:val="99"/>
    <w:pPr>
      <w:tabs>
        <w:tab w:val="center" w:pos="4160"/>
        <w:tab w:val="right" w:pos="8300"/>
      </w:tabs>
    </w:pPr>
    <w:rPr>
      <w:rFonts w:ascii="Calibri" w:hAnsi="Calibri"/>
      <w:kern w:val="0"/>
      <w:sz w:val="22"/>
      <w:szCs w:val="20"/>
      <w:lang w:val="zh-CN"/>
    </w:rPr>
  </w:style>
  <w:style w:type="paragraph" w:customStyle="1" w:styleId="48">
    <w:name w:val="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kern w:val="0"/>
      <w:szCs w:val="20"/>
    </w:rPr>
  </w:style>
  <w:style w:type="character" w:customStyle="1" w:styleId="49">
    <w:name w:val="页脚 Char"/>
    <w:link w:val="8"/>
    <w:qFormat/>
    <w:uiPriority w:val="99"/>
    <w:rPr>
      <w:kern w:val="2"/>
      <w:sz w:val="18"/>
      <w:szCs w:val="18"/>
    </w:rPr>
  </w:style>
  <w:style w:type="character" w:customStyle="1" w:styleId="50">
    <w:name w:val="无间隔 Char"/>
    <w:link w:val="43"/>
    <w:qFormat/>
    <w:uiPriority w:val="1"/>
    <w:rPr>
      <w:rFonts w:ascii="Calibri" w:hAnsi="Calibri"/>
      <w:kern w:val="2"/>
      <w:sz w:val="21"/>
      <w:szCs w:val="22"/>
      <w:lang w:val="en-US" w:eastAsia="zh-CN" w:bidi="ar-SA"/>
    </w:rPr>
  </w:style>
  <w:style w:type="character" w:customStyle="1" w:styleId="51">
    <w:name w:val="批注框文本 Char"/>
    <w:link w:val="7"/>
    <w:qFormat/>
    <w:uiPriority w:val="99"/>
    <w:rPr>
      <w:rFonts w:ascii="Calibri" w:hAnsi="Calibri"/>
      <w:kern w:val="2"/>
      <w:sz w:val="18"/>
      <w:szCs w:val="18"/>
    </w:rPr>
  </w:style>
  <w:style w:type="paragraph" w:customStyle="1" w:styleId="52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character" w:customStyle="1" w:styleId="53">
    <w:name w:val="DefaultParagraph Char Char"/>
    <w:link w:val="40"/>
    <w:qFormat/>
    <w:uiPriority w:val="0"/>
    <w:rPr>
      <w:rFonts w:hAnsi="Calibri"/>
      <w:kern w:val="2"/>
      <w:sz w:val="21"/>
      <w:szCs w:val="22"/>
      <w:lang w:bidi="ar-SA"/>
    </w:rPr>
  </w:style>
  <w:style w:type="paragraph" w:customStyle="1" w:styleId="54">
    <w:name w:val="列出段落2"/>
    <w:basedOn w:val="1"/>
    <w:qFormat/>
    <w:uiPriority w:val="34"/>
    <w:pPr>
      <w:ind w:firstLine="420" w:firstLineChars="200"/>
    </w:pPr>
    <w:rPr>
      <w:rFonts w:ascii="Calibri" w:hAnsi="Calibri"/>
    </w:rPr>
  </w:style>
  <w:style w:type="character" w:customStyle="1" w:styleId="55">
    <w:name w:val="HTML 预设格式 Char"/>
    <w:link w:val="10"/>
    <w:qFormat/>
    <w:uiPriority w:val="0"/>
    <w:rPr>
      <w:rFonts w:ascii="Courier New" w:hAnsi="Courier New" w:cs="Courier New"/>
      <w:kern w:val="2"/>
    </w:rPr>
  </w:style>
  <w:style w:type="paragraph" w:customStyle="1" w:styleId="56">
    <w:name w:val="纯文本1"/>
    <w:basedOn w:val="1"/>
    <w:qFormat/>
    <w:uiPriority w:val="0"/>
    <w:rPr>
      <w:rFonts w:ascii="宋体" w:hAnsi="Courier New" w:eastAsia="Times New Roman"/>
      <w:szCs w:val="21"/>
    </w:rPr>
  </w:style>
  <w:style w:type="character" w:customStyle="1" w:styleId="57">
    <w:name w:val="普通(网站) Char"/>
    <w:link w:val="11"/>
    <w:qFormat/>
    <w:uiPriority w:val="0"/>
    <w:rPr>
      <w:kern w:val="2"/>
      <w:sz w:val="24"/>
      <w:szCs w:val="24"/>
    </w:rPr>
  </w:style>
  <w:style w:type="character" w:customStyle="1" w:styleId="58">
    <w:name w:val="标题 1 Char"/>
    <w:link w:val="2"/>
    <w:qFormat/>
    <w:uiPriority w:val="0"/>
    <w:rPr>
      <w:b/>
      <w:bCs/>
      <w:kern w:val="44"/>
      <w:sz w:val="44"/>
      <w:szCs w:val="44"/>
    </w:rPr>
  </w:style>
  <w:style w:type="character" w:customStyle="1" w:styleId="59">
    <w:name w:val="页眉 Char"/>
    <w:link w:val="9"/>
    <w:qFormat/>
    <w:uiPriority w:val="99"/>
    <w:rPr>
      <w:kern w:val="2"/>
      <w:sz w:val="18"/>
      <w:szCs w:val="18"/>
    </w:rPr>
  </w:style>
  <w:style w:type="character" w:customStyle="1" w:styleId="60">
    <w:name w:val="页脚 字符"/>
    <w:qFormat/>
    <w:uiPriority w:val="99"/>
    <w:rPr>
      <w:sz w:val="18"/>
      <w:szCs w:val="18"/>
    </w:rPr>
  </w:style>
  <w:style w:type="character" w:customStyle="1" w:styleId="61">
    <w:name w:val="批注框文本 字符"/>
    <w:semiHidden/>
    <w:qFormat/>
    <w:uiPriority w:val="99"/>
    <w:rPr>
      <w:sz w:val="18"/>
      <w:szCs w:val="18"/>
    </w:rPr>
  </w:style>
  <w:style w:type="character" w:customStyle="1" w:styleId="62">
    <w:name w:val="无间隔 字符"/>
    <w:qFormat/>
    <w:uiPriority w:val="1"/>
    <w:rPr>
      <w:kern w:val="0"/>
      <w:sz w:val="22"/>
    </w:rPr>
  </w:style>
  <w:style w:type="character" w:customStyle="1" w:styleId="63">
    <w:name w:val="apple-style-span"/>
    <w:qFormat/>
    <w:uiPriority w:val="0"/>
    <w:rPr>
      <w:rFonts w:hint="default" w:ascii="Times New Roman" w:hAnsi="Times New Roman" w:cs="Times New Roman"/>
    </w:rPr>
  </w:style>
  <w:style w:type="character" w:styleId="64">
    <w:name w:val="Placeholder Text"/>
    <w:basedOn w:val="12"/>
    <w:semiHidden/>
    <w:qFormat/>
    <w:uiPriority w:val="99"/>
    <w:rPr>
      <w:color w:val="808080"/>
    </w:rPr>
  </w:style>
  <w:style w:type="character" w:customStyle="1" w:styleId="65">
    <w:name w:val="日期 Char"/>
    <w:basedOn w:val="12"/>
    <w:link w:val="6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paragraph" w:customStyle="1" w:styleId="66">
    <w:name w:val="Normal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7">
    <w:name w:val="Normal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8">
    <w:name w:val="Normal_4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9">
    <w:name w:val="Normal_5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0">
    <w:name w:val="Normal_5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1">
    <w:name w:val="Normal_5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2">
    <w:name w:val="Normal_5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3">
    <w:name w:val="Normal_5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4">
    <w:name w:val="Normal_5_5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5">
    <w:name w:val="Normal_5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6">
    <w:name w:val="Normal_5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7">
    <w:name w:val="Normal_5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8">
    <w:name w:val="Normal_5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9">
    <w:name w:val="Normal_5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0">
    <w:name w:val="Normal_5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1">
    <w:name w:val="Normal_5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2">
    <w:name w:val="Normal_5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3">
    <w:name w:val="Normal_5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4">
    <w:name w:val="Normal_5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5">
    <w:name w:val="Normal_5_16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6">
    <w:name w:val="Normal_5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7">
    <w:name w:val="Normal_5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8">
    <w:name w:val="Normal_5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9">
    <w:name w:val="Normal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0">
    <w:name w:val="Normal_0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1">
    <w:name w:val="Normal_0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2">
    <w:name w:val="Normal_0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3">
    <w:name w:val="Normal_0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4">
    <w:name w:val="Normal_0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5">
    <w:name w:val="Normal_0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6">
    <w:name w:val="Normal_0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7">
    <w:name w:val="Normal_0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8">
    <w:name w:val="Normal_0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9">
    <w:name w:val="Normal_0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0">
    <w:name w:val="Normal_1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1">
    <w:name w:val="Normal_0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2">
    <w:name w:val="Normal_1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3">
    <w:name w:val="Normal_0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4">
    <w:name w:val="Normal_1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5">
    <w:name w:val="Normal_0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6">
    <w:name w:val="Normal_1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7">
    <w:name w:val="Normal_0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8">
    <w:name w:val="Normal_1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9">
    <w:name w:val="Normal_0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0">
    <w:name w:val="Normal_1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1">
    <w:name w:val="Normal_0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2">
    <w:name w:val="Normal_1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3">
    <w:name w:val="Normal_0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4">
    <w:name w:val="Normal_1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5">
    <w:name w:val="Normal_0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6">
    <w:name w:val="Normal_1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7">
    <w:name w:val="Normal_0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8">
    <w:name w:val="Normal_1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9">
    <w:name w:val="Normal_0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0">
    <w:name w:val="Normal_1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1">
    <w:name w:val="Normal_0_2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2">
    <w:name w:val="Normal_1_1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3">
    <w:name w:val="Normal_0_2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4">
    <w:name w:val="Normal_1_12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25">
    <w:name w:val="访问过的超链接1"/>
    <w:basedOn w:val="12"/>
    <w:semiHidden/>
    <w:unhideWhenUsed/>
    <w:uiPriority w:val="99"/>
    <w:rPr>
      <w:color w:val="800080"/>
      <w:u w:val="single"/>
    </w:rPr>
  </w:style>
  <w:style w:type="table" w:customStyle="1" w:styleId="126">
    <w:name w:val="网格型1"/>
    <w:basedOn w:val="23"/>
    <w:uiPriority w:val="99"/>
    <w:rPr>
      <w:rFonts w:ascii="Calibri" w:hAnsi="Calibri" w:eastAsia="Times New Roman"/>
      <w:kern w:val="2"/>
      <w:sz w:val="21"/>
      <w:szCs w:val="22"/>
    </w:rPr>
    <w:tblPr>
      <w:tblLayout w:type="fixed"/>
      <w:tblCellMar>
        <w:left w:w="0" w:type="dxa"/>
        <w:right w:w="0" w:type="dxa"/>
      </w:tblCellMar>
    </w:tblPr>
  </w:style>
  <w:style w:type="table" w:customStyle="1" w:styleId="127">
    <w:name w:val="网格型2"/>
    <w:basedOn w:val="23"/>
    <w:uiPriority w:val="99"/>
    <w:rPr>
      <w:rFonts w:ascii="Calibri" w:hAnsi="Calibri" w:eastAsia="Times New Roman"/>
      <w:kern w:val="2"/>
      <w:sz w:val="21"/>
      <w:szCs w:val="22"/>
    </w:rPr>
    <w:tblPr>
      <w:tblLayout w:type="fixed"/>
      <w:tblCellMar>
        <w:left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8" Type="http://schemas.openxmlformats.org/officeDocument/2006/relationships/fontTable" Target="fontTable.xml"/><Relationship Id="rId37" Type="http://schemas.openxmlformats.org/officeDocument/2006/relationships/customXml" Target="../customXml/item2.xml"/><Relationship Id="rId36" Type="http://schemas.openxmlformats.org/officeDocument/2006/relationships/customXml" Target="../customXml/item1.xml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D9EBB5-FF47-45FC-8D46-CEC2FD9154A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6380</Words>
  <Characters>6589</Characters>
  <Lines>49</Lines>
  <Paragraphs>14</Paragraphs>
  <TotalTime>1</TotalTime>
  <ScaleCrop>false</ScaleCrop>
  <LinksUpToDate>false</LinksUpToDate>
  <CharactersWithSpaces>6796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2022-08-22T02:14:00Z</dcterms:created>
  <dcterms:modified xsi:type="dcterms:W3CDTF">2022-09-26T02:09:35Z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