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2" w:leftChars="0" w:right="0" w:hanging="12" w:hangingChars="5"/>
        <w:jc w:val="center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10541000</wp:posOffset>
            </wp:positionV>
            <wp:extent cx="279400" cy="469900"/>
            <wp:effectExtent l="0" t="0" r="6350" b="635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pacing w:val="0"/>
          <w:w w:val="100"/>
          <w:position w:val="0"/>
          <w:sz w:val="24"/>
          <w:szCs w:val="24"/>
        </w:rPr>
        <w:pict>
          <v:shape id="图片 100033" o:spid="_x0000_s1025" o:spt="75" type="#_x0000_t75" style="position:absolute;left:0pt;margin-left:902pt;margin-top:822pt;height:22pt;width:3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/>
        </w:rPr>
        <w:t>涟水县义兴中学</w:t>
      </w:r>
      <w:bookmarkStart w:id="0" w:name="bookmark3"/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202</w:t>
      </w:r>
      <w:r>
        <w:rPr>
          <w:rFonts w:hint="eastAsia" w:ascii="Times New Roman" w:hAnsi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2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-202</w:t>
      </w:r>
      <w:r>
        <w:rPr>
          <w:rFonts w:hint="eastAsia" w:ascii="Times New Roman" w:hAnsi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3</w:t>
      </w:r>
      <w:r>
        <w:rPr>
          <w:color w:val="000000"/>
          <w:spacing w:val="0"/>
          <w:w w:val="100"/>
          <w:position w:val="0"/>
          <w:sz w:val="24"/>
          <w:szCs w:val="24"/>
        </w:rPr>
        <w:t>学年第一学期第一次学情检测</w:t>
      </w:r>
      <w:bookmarkEnd w:id="0"/>
      <w:bookmarkStart w:id="1" w:name="bookmark4"/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5" w:leftChars="0" w:right="0" w:hanging="15" w:hangingChars="5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lang w:val="en-US"/>
        </w:rPr>
        <w:t>八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年级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lang w:val="en-US" w:eastAsia="zh-CN"/>
        </w:rPr>
        <w:t>物理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试</w:t>
      </w:r>
      <w:bookmarkEnd w:id="1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lang w:val="en-US" w:eastAsia="zh-CN"/>
        </w:rPr>
        <w:t>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考试时间</w:t>
      </w:r>
      <w:r>
        <w:rPr>
          <w:rFonts w:hint="eastAsia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0</w:t>
      </w:r>
      <w:r>
        <w:rPr>
          <w:color w:val="000000"/>
          <w:spacing w:val="0"/>
          <w:w w:val="100"/>
          <w:position w:val="0"/>
          <w:sz w:val="24"/>
          <w:szCs w:val="24"/>
        </w:rPr>
        <w:t>分钟 分值</w:t>
      </w:r>
      <w:r>
        <w:rPr>
          <w:rFonts w:hint="eastAsia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0</w:t>
      </w:r>
      <w:r>
        <w:rPr>
          <w:color w:val="000000"/>
          <w:spacing w:val="0"/>
          <w:w w:val="100"/>
          <w:position w:val="0"/>
          <w:sz w:val="24"/>
          <w:szCs w:val="24"/>
        </w:rPr>
        <w:t>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auto"/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一、选择题（20分）</w:t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/>
          <w:bCs/>
          <w:iCs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如图所示，小华将一只正在发声的音叉触及面颊有震感</w:t>
      </w:r>
      <w:r>
        <w:rPr>
          <w:rFonts w:hint="eastAsia" w:ascii="Times New Roman" w:hAnsi="Times New Roman" w:eastAsia="宋体" w:cs="Times New Roman"/>
          <w:iCs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这个实验用来探究</w:t>
      </w:r>
      <w:r>
        <w:rPr>
          <w:rFonts w:ascii="宋体" w:hAnsi="宋体" w:eastAsia="宋体" w:cs="宋体"/>
          <w:sz w:val="24"/>
          <w:szCs w:val="24"/>
        </w:rPr>
        <w:t>(</w:t>
      </w:r>
      <w:r>
        <w:rPr>
          <w:rFonts w:ascii="Cambria" w:hAnsi="Cambria" w:eastAsia="宋体" w:cs="宋体"/>
          <w:b/>
          <w:color w:val="FF0000"/>
          <w:sz w:val="24"/>
          <w:szCs w:val="24"/>
        </w:rPr>
        <w:t xml:space="preserve">  </w:t>
      </w:r>
      <w:r>
        <w:rPr>
          <w:rFonts w:ascii="Calibri" w:hAnsi="Calibri" w:eastAsia="宋体" w:cs="宋体"/>
          <w:b/>
          <w:color w:val="FFFFFF"/>
          <w:sz w:val="24"/>
          <w:szCs w:val="24"/>
        </w:rPr>
        <w:t>A</w:t>
      </w:r>
      <w:r>
        <w:rPr>
          <w:rFonts w:ascii="Cambria" w:hAnsi="Cambria" w:eastAsia="宋体" w:cs="宋体"/>
          <w:b/>
          <w:color w:val="FF0000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)</w:t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声音产生的原因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声音能否在固体中传播</w:t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声音能否在空气中传播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声音传播是否需要时间</w:t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default" w:ascii="Calibri" w:hAnsi="Calibri" w:eastAsia="宋体" w:cs="宋体"/>
          <w:b/>
          <w:bCs/>
          <w:sz w:val="24"/>
          <w:szCs w:val="24"/>
          <w:lang w:val="en-US" w:eastAsia="zh-CN"/>
        </w:rPr>
      </w:pPr>
      <w:r>
        <w:pict>
          <v:shape id="_x0000_i1025" o:spt="75" type="#_x0000_t75" style="height:56.7pt;width:51.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val="en-US" w:eastAsia="zh-CN"/>
        </w:rPr>
        <w:t xml:space="preserve">      </w:t>
      </w:r>
      <w:r>
        <w:pict>
          <v:shape id="_x0000_i1026" o:spt="75" type="#_x0000_t75" style="height:56.7pt;width:47.0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val="en-US" w:eastAsia="zh-CN"/>
        </w:rPr>
        <w:t xml:space="preserve">    </w:t>
      </w:r>
      <w:r>
        <w:pict>
          <v:shape id="_x0000_i1027" o:spt="75" type="#_x0000_t75" style="height:56.7pt;width:103.1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val="en-US" w:eastAsia="zh-CN"/>
        </w:rPr>
        <w:t xml:space="preserve">   </w:t>
      </w:r>
      <w:r>
        <w:pict>
          <v:shape id="_x0000_i1028" o:spt="75" type="#_x0000_t75" style="height:56.7pt;width:97.2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val="en-US" w:eastAsia="zh-CN"/>
        </w:rPr>
        <w:t xml:space="preserve">    </w:t>
      </w:r>
      <w:r>
        <w:pict>
          <v:shape id="_x0000_i1029" o:spt="75" type="#_x0000_t75" style="height:56.7pt;width:61.8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第1题图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eastAsia="宋体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题图</w:t>
      </w:r>
      <w:r>
        <w:rPr>
          <w:rFonts w:hint="eastAsia" w:eastAsia="宋体" w:cs="Times New Roman"/>
          <w:b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题图</w:t>
      </w:r>
      <w:r>
        <w:rPr>
          <w:rFonts w:hint="eastAsia" w:eastAsia="宋体" w:cs="Times New Roman"/>
          <w:b/>
          <w:bCs/>
          <w:sz w:val="21"/>
          <w:szCs w:val="21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题图</w:t>
      </w:r>
      <w:r>
        <w:rPr>
          <w:rFonts w:hint="eastAsia" w:eastAsia="宋体" w:cs="Times New Roman"/>
          <w:b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eastAsia="宋体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题图</w:t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iCs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如图所示，把正在响铃的闹钟放在玻璃罩内，逐渐抽出玻璃罩内的空气，听到闹铃声逐渐变小，直至听不见；再让空气逐渐进入玻璃罩内，听到闹铃声又逐渐变大</w:t>
      </w:r>
      <w:r>
        <w:rPr>
          <w:rFonts w:hint="eastAsia" w:ascii="Times New Roman" w:hAnsi="Times New Roman" w:eastAsia="宋体" w:cs="Times New Roman"/>
          <w:iCs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关于上述实验，下列说法正确的是(</w:t>
      </w:r>
      <w:r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/>
          <w:color w:val="FFFFFF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只要闹铃振动，就可以听到铃声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B. 空气可以传播声音</w:t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听不见闹铃声了，是由于闹铃不再振动</w:t>
      </w:r>
    </w:p>
    <w:p>
      <w:pPr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D. 听到闹铃声又逐渐变大，是由于闹铃振动逐渐变剧烈了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iCs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如图所示为一手工艺品，由竹筒(A、B两端开口，C处开一小口)和“活塞”组成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将“活塞”从B处塞入，在A处吹气并来回拉动“活塞”能发出悦耳的哨音，如图乙所示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下列说法正确的是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/>
          <w:color w:val="FFFFFF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哨音在真空中也能传播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B. 换用更大的力吹气改变了哨音的音调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哨音是由筒内空气振动产生的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D. 吹气时来回拉动“活塞”改变了哨音的响度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iCs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如图所示，用一张硬卡片先后在木梳的齿上划过，第一次快些，第二次慢些，两次划动时均保持齿的振动幅度相同，则听到的声音第二次与第一次对比(</w:t>
      </w:r>
      <w:r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/>
          <w:color w:val="FFFFFF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音调变高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响度变大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响度变小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音调变低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5.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在“探究声音是由物体振动产生的”实验中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将正在发声的音叉紧靠悬线下的轻质小球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发现小球被多次弹开</w:t>
      </w:r>
      <w:r>
        <w:rPr>
          <w:rFonts w:hint="eastAsia" w:eastAsia="宋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这样做是为了(</w:t>
      </w:r>
      <w:r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/>
          <w:color w:val="FFFFFF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使音叉的振动尽快停下来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使声音的振动时间延迟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使音叉的微小振动放大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便于观察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使声波被多次反射形成回声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pict>
          <v:shape id="图片 6" o:spid="_x0000_s1031" o:spt="75" type="#_x0000_t75" style="position:absolute;left:0pt;margin-left:413.9pt;margin-top:9.6pt;height:59.2pt;width:77.7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square"/>
          </v:shape>
        </w:pict>
      </w:r>
      <w:r>
        <w:rPr>
          <w:rFonts w:hint="eastAsia" w:eastAsia="宋体" w:cs="Times New Roman"/>
          <w:b/>
          <w:bCs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iCs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如图所示为一张“网红”照片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我国航母上的起飞助理正在给出战机起飞手势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起飞助理需要戴有耳罩的头盔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耳罩的主要作用是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(  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)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防止噪声的产生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在传播途中减弱噪声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防止杂物吹到耳中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在人耳处减弱噪声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sz w:val="24"/>
          <w:szCs w:val="24"/>
        </w:rPr>
        <w:t>如图所示为声波的波形图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下列说法正确的是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(    )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pict>
          <v:shape id="图片 7" o:spid="_x0000_s1032" o:spt="75" type="#_x0000_t75" style="position:absolute;left:0pt;margin-left:321pt;margin-top:4.25pt;height:56.4pt;width:182.9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4" gain="192752f" blacklevel="-9830f" o:title="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sz w:val="24"/>
          <w:szCs w:val="24"/>
        </w:rPr>
        <w:t>A. 甲、乙、丙三者的音色不同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B. 甲、乙、丙三者的响度不同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甲、乙、丙三者的音调不同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D. 甲、乙、丙三者的音调、响度、音色都不同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sz w:val="24"/>
          <w:szCs w:val="24"/>
        </w:rPr>
        <w:t>港珠澳大桥在修建过程中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利用超声波进行海底探测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选择超声波的原因不包括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(    )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超声波方向性好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超声波传播速度快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超声波能量集中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超声波穿透能力强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br w:type="page"/>
      </w:r>
      <w:r>
        <w:rPr>
          <w:rFonts w:hint="eastAsia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如图所示，大地披上了银装，孩子们在雪地上打雪仗，好不热闹，同时明显感觉到欢笑声比平时要小。下列关于雪地里声现象的说法，正确的是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>(    )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pict>
          <v:shape id="_x0000_s1033" o:spid="_x0000_s1033" o:spt="75" type="#_x0000_t75" style="position:absolute;left:0pt;margin-left:381.4pt;margin-top:6.45pt;height:63.4pt;width:98.3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square"/>
          </v:shape>
        </w:pict>
      </w:r>
      <w:r>
        <w:rPr>
          <w:rFonts w:hint="eastAsia" w:eastAsia="宋体" w:cs="Times New Roman"/>
          <w:sz w:val="24"/>
          <w:szCs w:val="24"/>
          <w:lang w:val="en-US" w:eastAsia="zh-CN"/>
        </w:rPr>
        <w:t>A. 雪地里孩子们的欢笑声主要是由鞋的振动产生的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B. 我们能区分不同孩子的声音，主要是因为他们音色不同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C. 松散雪地增强了声波的反射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D. 根据雪地的声音现象，剧院的四壁应做得光滑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pict>
          <v:shape id="_x0000_s1034" o:spid="_x0000_s1034" o:spt="75" type="#_x0000_t75" style="position:absolute;left:0pt;margin-left:367.35pt;margin-top:23.2pt;height:58.85pt;width:109.5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square"/>
          </v:shape>
        </w:pic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如图所示为八个相同的玻璃瓶，装有高度不同的水。用筷子分别敲击瓶口，下列说法正确的是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>(      )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A. 声音主要是由瓶内空气振动产生的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B. 声音主要是由玻璃瓶振动产生的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C. a瓶的音调最低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D. d瓶的音调最低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二、填空题（20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pict>
          <v:shape id="图片 12" o:spid="_x0000_s1035" o:spt="75" type="#_x0000_t75" style="position:absolute;left:0pt;margin-left:397.8pt;margin-top:30.35pt;height:62.95pt;width:82.2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square"/>
          </v:shape>
        </w:pic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11.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小明把手放在喉咙处讲话，感觉喉头振动了，说明声音是由____________________产生的；花样游泳运动员，能潜在水中听到音乐，说明______能够传声。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12.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3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口技是民间的一种声音艺术，如图所示。高超的口技艺人，可以模仿各种声音，从声音的特性来看，他主要模仿声音的__________(音调/响度/音色)。现场观众能欣赏到，是因为声音能在__________中传播。口技艺人往往通过重拍醒木结束表演，醒木拍得越重，声音的__________(音调/响度/音色)越大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pict>
          <v:shape id="图片 13" o:spid="_x0000_s1036" o:spt="75" type="#_x0000_t75" style="position:absolute;left:0pt;margin-left:410.75pt;margin-top:26.7pt;height:67.35pt;width:69.1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square"/>
          </v:shape>
        </w:pic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13.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3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吉他发出声音是由琴弦的________产生的，正在弹吉他的同学不断用手指去控制琴弦，这样做的目的是使吉他发出不同________(响度/音调/音色)的声音；如果半夜还要弹吉他，可以关紧屋内门窗，这是在________(声源处/传播途中/人耳处)减弱噪声，防止“扰民”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14.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如图所示，医生正在用听诊器为病人诊病。听诊器运用了声音________(具有能量/能传递信息)的原理；来自患者的声音通过橡皮管传送到医生的耳朵，这样可以提高声音的________(音调/响度)。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15.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6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小明用如图所示的实验装置探究了三个有关“声音的特性”实验.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pict>
          <v:shape id="图片 15" o:spid="_x0000_s1037" o:spt="75" type="#_x0000_t75" style="position:absolute;left:0pt;margin-left:352pt;margin-top:1.75pt;height:43.7pt;width:129.8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square"/>
          </v:shape>
        </w:pict>
      </w:r>
      <w:r>
        <w:rPr>
          <w:rFonts w:hint="eastAsia" w:eastAsia="宋体" w:cs="Times New Roman"/>
          <w:sz w:val="24"/>
          <w:szCs w:val="24"/>
          <w:lang w:val="en-US" w:eastAsia="zh-CN"/>
        </w:rPr>
        <w:t>A. 探究响度与物体振幅的关系。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B. 探究音调与物体振动频率的关系。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C. 探究音色与发声体的材料是否有关。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（1）拨动钢尺，观察到钢尺伸出桌面的部分在振动，同时听到钢尺拍打桌面发出的声音，这是由于小明采用了如图_______(甲/乙)所示的实验操作方法。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2）规范实验操作后，将钢尺紧按在桌面上，一端伸出桌边，改变钢尺伸出桌边的长度，用相同的力拨动钢尺，通过听振动发出的声音，发现钢尺的_______(音调/响度/音色)发生变化，这个实验用来探究_______(A/B/C)实验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（3）第二次小明保持钢尺_____________________不变，用更大的力拨动钢尺，听到钢尺的　______________(音调/响度/音色)发生变化，这个实验用来探究_______(A/B/C)实验。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pict>
          <v:shape id="图片 16" o:spid="_x0000_s1038" o:spt="75" type="#_x0000_t75" style="position:absolute;left:0pt;margin-left:412.55pt;margin-top:46.65pt;height:67.2pt;width:82.6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square"/>
          </v:shape>
        </w:pic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16.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燃放鞭炮时，火药爆炸发出了巨大的爆炸声；如图所示，用手捂住耳朵可减小对听力的损害，这是在____________减弱噪声；我们根据声音的____________能够辨别出远处传来的声音是鞭炮声还是锣鼓声。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17.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人耳能分清回声的条件是回声到达人耳比原声晚0.1s以上，你面向一高墙喊话，如果想分清回声，那么你和高墙之间的距离应大于_______m。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18.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2021年5月21日，云南大理漾濞县连发多次地震，最高达6.4级。地震时会伴有　次声波的产生。一般情况下，声波在地面下岩石中的传播速度比在空气中的传播速度______　(快/慢)。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eastAsia" w:eastAsia="宋体" w:cs="Times New Roman"/>
          <w:sz w:val="24"/>
          <w:szCs w:val="24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auto"/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三、解答题（40分）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探究声音的特征: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（1） 为了探究音调与什么因素有关，小明设计了几个实验，你认为能够完成探究目的的是　_______，通过探究可知:音调是由发声体振动的_______决定的。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</w:pPr>
      <w:r>
        <w:pict>
          <v:shape id="_x0000_i1030" o:spt="75" type="#_x0000_t75" style="height:78.7pt;width:481.5pt;" filled="f" o:preferrelative="t" stroked="f" coordsize="21600,21600">
            <v:path/>
            <v:fill on="f" focussize="0,0"/>
            <v:stroke on="f"/>
            <v:imagedata r:id="rId21" gain="142469f" blacklevel="-9830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pict>
          <v:shape id="图片 14" o:spid="_x0000_s1040" o:spt="75" type="#_x0000_t75" style="position:absolute;left:0pt;margin-left:362.1pt;margin-top:30.65pt;height:74pt;width:130.8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square"/>
          </v:shape>
        </w:pict>
      </w:r>
      <w:r>
        <w:rPr>
          <w:rFonts w:hint="eastAsia" w:eastAsia="宋体" w:cs="Times New Roman"/>
          <w:sz w:val="24"/>
          <w:szCs w:val="24"/>
          <w:lang w:val="en-US" w:eastAsia="zh-CN"/>
        </w:rPr>
        <w:t>（2）在敲鼓时，用鼓锤敲击鼓面，在听到鼓声的同时，还可看见鼓面上小纸屑在跳动，用力越大，纸屑跳得越高，听到的鼓声越响，表明声源的______________越大，鼓声的响度越大.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3）如图所示，将一把钢尺紧按在桌面上，一端伸出桌面适当的长度，拨动钢尺，就可听到______________(钢尺/桌面被拍打)振动发出的声音，逐渐增加钢尺伸出桌面的长度，发现音调逐渐变“低”了，当钢尺伸出桌面超过一定长度时，虽然用同样的力拨动钢尺，却听不到声音了，这是由于此时声音是______________波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小明在吉他演奏中发现，琴弦发出的音调与弦线的长度、粗细和松紧有关。于是他想: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（1）利用几根弦做研究，如图甲所示，其中a、b、c、d四根弦线的松紧相同.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pict>
          <v:shape id="_x0000_i1031" o:spt="75" type="#_x0000_t75" style="height:77.25pt;width:274.5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① 若他选择b、d两弦线做实验，则研究的目的是探究音调与弦线______________的关系。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② 若他要研究音调与弦线粗细的关系，则应选择______________两弦线做实验。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③ 小明研究后得出结论:在其他条件相同的情况下，弦线越长，发出的音调越低；弦线越粗，发出的音调越低.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④ 小明实验中采用的探究方法是______________。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（2）请你据图乙判断，在松紧相同的情况下，分别按住A点、B点、C点后拨动琴弦，发出的音调最高的是按住_______点，最低的是按住 _______点。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下面是八年级(3)班的同学们在课外进行“比较材料的隔声性能”的活动时记录的一些内容。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器材:一个能发声的电铃、一个鞋盒、待比较的材料(羽绒服、报纸、塑料袋、泡沫板及其他材料)、卷尺。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步骤:小明先用衣服包好电铃，放入鞋盒内，让其发声。再安排一名同学远离鞋盒直到听不见铃声为止，用卷尺测出该同学到鞋盒的距离。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分别用所提供的材料完成上述步骤。问: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（1）小明是通过____________________________________的方法来比较材料的隔声性能的。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（2）小芳认为:比较的时候，远离的方向要相同，因为方向不同会影响声音的传播(这种方法叫作控制变量法)。请你想一想，还要保持哪些因素相同呢?(写出一个即可)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 ______________________________________________________。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（3）如果是你进行实验，却又找不到闹钟，你打算用什么来替代闹钟作为声源?　____________；同时在比较不同材料时，声源发声响度应_____________。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（4）通过探究得到表中实验数据。由此数据，这些材料中隔声性能最好的是____________。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</w:pPr>
      <w:r>
        <w:pict>
          <v:shape id="_x0000_i1032" o:spt="75" type="#_x0000_t75" style="height:62.8pt;width:402.9pt;" filled="f" o:preferrelative="t" stroked="f" coordsize="21600,21600">
            <v:path/>
            <v:fill on="f" focussize="0,0"/>
            <v:stroke on="f"/>
            <v:imagedata r:id="rId24" gain="112992f" blacklevel="-5898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阅读短文，回答问题。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潜艇的“耳目”——声呐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　　潜艇最大的特点是它的隐蔽性，作战时需要长时间在水下潜航，这就决定了它不能浮出水面使用雷达观察，而只能依靠声呐进行探测，所以声呐在潜艇上的重要性更为突出，被称为潜艇的“耳目”。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声呐是利用水中声波对水下目标进行探测、定位和通信的电子设备，是水声学中应用广泛的一种重要装置。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声呐能够向水中发射声波，声波的频率大多在10k~30kHz之间，由于这种声波的频率较高，有较好的指向性。声波在水中传播时，如果遇到潜艇、水雷、鱼群等目标，就会被反射回来，反射回来的声波被声呐接收，根据声信号的往返时间就可以确定目标的距离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声呐发出的声波碰到的目标如果是运动的，反射回来的声波(下称“回声”)的音调就会有所变化，它的变化规律是如果回声的音调变高，说明目标正向声呐靠近；如果回声的音调变低，说明目标正在远离声呐。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人耳能够听到声呐发出的声波的频率范围是_______kHz到_______kHz。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（2）① 如果停在海水中的潜艇A在发出声波信号的10s内接收到经潜艇B反射回来的信号，且信号频率没有改变，潜艇B与潜艇A的距离s1是______________。(设声波在海水中的传播速度为1500m/s)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② 停在海水中的潜艇A继续监视潜艇B，突然接收到经潜艇B反射回来的声波频率是变低的，且测出潜艇B的速度是20m/s，方向始终在潜艇A、B的连线上，经1min后潜艇B与潜艇A的距离s2是______________。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（3）在月球上_________(能/不能)用声呐技术来测量物体间的距离，因为　_______________________________________________。 </w:t>
      </w: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eastAsia="宋体" w:cs="Times New Roman"/>
          <w:sz w:val="24"/>
          <w:szCs w:val="24"/>
          <w:lang w:val="en-US" w:eastAsia="zh-CN"/>
        </w:rPr>
      </w:pPr>
    </w:p>
    <w:p>
      <w:pPr>
        <w:shd w:val="clear" w:color="auto" w:fill="auto"/>
        <w:overflowPunct w:val="0"/>
        <w:adjustRightInd w:val="0"/>
        <w:snapToGrid w:val="0"/>
        <w:spacing w:line="240" w:lineRule="auto"/>
        <w:jc w:val="both"/>
        <w:rPr>
          <w:rFonts w:hint="default" w:eastAsia="宋体" w:cs="Times New Roman"/>
          <w:sz w:val="24"/>
          <w:szCs w:val="24"/>
          <w:lang w:val="en-US" w:eastAsia="zh-CN"/>
        </w:rPr>
      </w:pP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2" w:leftChars="0" w:right="0" w:hanging="12" w:hangingChars="5"/>
        <w:jc w:val="center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default" w:eastAsia="宋体" w:cs="Times New Roman"/>
          <w:sz w:val="24"/>
          <w:szCs w:val="24"/>
          <w:lang w:val="en-US" w:eastAsia="zh-CN"/>
        </w:rPr>
        <w:br w:type="page"/>
      </w:r>
      <w:r>
        <w:rPr>
          <w:sz w:val="24"/>
        </w:rPr>
        <w:pict>
          <v:line id="直线 30" o:spid="_x0000_s1043" o:spt="20" style="position:absolute;left:0pt;flip:y;margin-left:-44.4pt;margin-top:-46.5pt;height:102.15pt;width:97.2pt;z-index:251671552;mso-width-relative:page;mso-height-relative:page;" stroked="t" coordsize="21600,21600">
            <v:path arrowok="t"/>
            <v:fill focussize="0,0"/>
            <v:stroke weight="3pt" linestyle="thinThin" dashstyle="dash"/>
            <v:imagedata o:title=""/>
            <o:lock v:ext="edit" aspectratio="f"/>
          </v:line>
        </w:pict>
      </w:r>
      <w:r>
        <w:rPr>
          <w:sz w:val="24"/>
        </w:rPr>
        <w:pict>
          <v:shape id="文本框 29" o:spid="_x0000_s1044" o:spt="202" type="#_x0000_t202" style="position:absolute;left:0pt;margin-left:-63.25pt;margin-top:-52.4pt;height:53.45pt;width:114.8pt;rotation:-3145728f;z-index:251670528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  <w:t>考场</w:t>
                  </w:r>
                </w:p>
                <w:p>
                  <w:pPr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  <w:t>班级</w:t>
                  </w:r>
                </w:p>
                <w:p>
                  <w:pPr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  <w:t>姓名</w:t>
                  </w:r>
                </w:p>
                <w:p/>
              </w:txbxContent>
            </v:textbox>
          </v:shape>
        </w:pict>
      </w:r>
      <w:r>
        <w:rPr>
          <w:color w:val="000000"/>
          <w:spacing w:val="0"/>
          <w:w w:val="100"/>
          <w:position w:val="0"/>
          <w:sz w:val="24"/>
          <w:szCs w:val="24"/>
        </w:rPr>
        <w:pict>
          <v:shape id="_x0000_s1045" o:spid="_x0000_s1045" o:spt="75" type="#_x0000_t75" style="position:absolute;left:0pt;margin-left:902pt;margin-top:822pt;height:22pt;width:30pt;mso-position-horizontal-relative:page;mso-position-vertical-relative:page;z-index:25166950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/>
        </w:rPr>
        <w:t>涟水县义兴中学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202</w:t>
      </w:r>
      <w:r>
        <w:rPr>
          <w:rFonts w:hint="eastAsia" w:ascii="Times New Roman" w:hAnsi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2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-202</w:t>
      </w:r>
      <w:r>
        <w:rPr>
          <w:rFonts w:hint="eastAsia" w:ascii="Times New Roman" w:hAnsi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3</w:t>
      </w:r>
      <w:r>
        <w:rPr>
          <w:color w:val="000000"/>
          <w:spacing w:val="0"/>
          <w:w w:val="100"/>
          <w:position w:val="0"/>
          <w:sz w:val="24"/>
          <w:szCs w:val="24"/>
        </w:rPr>
        <w:t>学年第一学期第一次学情检测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5" w:leftChars="0" w:right="0" w:hanging="15" w:hangingChars="5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lang w:val="en-US"/>
        </w:rPr>
        <w:t>八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年级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lang w:val="en-US" w:eastAsia="zh-CN"/>
        </w:rPr>
        <w:t>物理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试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lang w:val="en-US" w:eastAsia="zh-CN"/>
        </w:rPr>
        <w:t>题答题纸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考试时间</w:t>
      </w:r>
      <w:r>
        <w:rPr>
          <w:rFonts w:hint="eastAsia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0</w:t>
      </w:r>
      <w:r>
        <w:rPr>
          <w:color w:val="000000"/>
          <w:spacing w:val="0"/>
          <w:w w:val="100"/>
          <w:position w:val="0"/>
          <w:sz w:val="24"/>
          <w:szCs w:val="24"/>
        </w:rPr>
        <w:t>分钟 分值</w:t>
      </w:r>
      <w:r>
        <w:rPr>
          <w:rFonts w:hint="eastAsia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0</w:t>
      </w:r>
      <w:r>
        <w:rPr>
          <w:color w:val="000000"/>
          <w:spacing w:val="0"/>
          <w:w w:val="100"/>
          <w:position w:val="0"/>
          <w:sz w:val="24"/>
          <w:szCs w:val="24"/>
        </w:rPr>
        <w:t>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auto"/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  <w:t>一、选择题（20分）</w:t>
      </w:r>
    </w:p>
    <w:tbl>
      <w:tblPr>
        <w:tblStyle w:val="6"/>
        <w:tblW w:w="87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75"/>
        <w:gridCol w:w="875"/>
        <w:gridCol w:w="875"/>
        <w:gridCol w:w="875"/>
        <w:gridCol w:w="875"/>
        <w:gridCol w:w="876"/>
        <w:gridCol w:w="876"/>
        <w:gridCol w:w="876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auto"/>
        <w:rPr>
          <w:rFonts w:hint="eastAsia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  <w:t>二、填空题（20分）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11.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____________________________；______________。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12.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3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__________________，__________________。__________________。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13.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3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________________，________________；________________。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14.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________________；_______________。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15.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6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(1) ______________。 (2) _______________，___________________。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(3) _________________________，_________________，_______________。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16.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____________________；____________________。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17.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_______________。18.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______________。</w:t>
      </w:r>
    </w:p>
    <w:p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auto"/>
        <w:rPr>
          <w:rFonts w:hint="eastAsia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  <w:t>三、解答题（40分）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（1）_______________，_______________。（2）______________。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（3）__________________     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（1）① __________________。② ______________。 ④ ______________。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（2）___________________， 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（1）__________________________________________________________。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（2）______________________________________________________。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（3）________________；_________________。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（4）____________________。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__________kHz到_______kHz。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（2）① __________________。② __________________________。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（3）_________，因为　_____________________________________________。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2" w:leftChars="0" w:right="0" w:hanging="12" w:hangingChars="5"/>
        <w:jc w:val="center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br w:type="page"/>
      </w:r>
      <w:r>
        <w:rPr>
          <w:color w:val="000000"/>
          <w:spacing w:val="0"/>
          <w:w w:val="100"/>
          <w:position w:val="0"/>
          <w:sz w:val="24"/>
          <w:szCs w:val="24"/>
        </w:rPr>
        <w:pict>
          <v:shape id="_x0000_s1046" o:spid="_x0000_s1046" o:spt="75" type="#_x0000_t75" style="position:absolute;left:0pt;margin-left:902pt;margin-top:822pt;height:22pt;width:30pt;mso-position-horizontal-relative:page;mso-position-vertical-relative:page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/>
        </w:rPr>
        <w:t>涟水县义兴中学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202</w:t>
      </w:r>
      <w:r>
        <w:rPr>
          <w:rFonts w:hint="eastAsia" w:ascii="Times New Roman" w:hAnsi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2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-202</w:t>
      </w:r>
      <w:r>
        <w:rPr>
          <w:rFonts w:hint="eastAsia" w:ascii="Times New Roman" w:hAnsi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3</w:t>
      </w:r>
      <w:r>
        <w:rPr>
          <w:color w:val="000000"/>
          <w:spacing w:val="0"/>
          <w:w w:val="100"/>
          <w:position w:val="0"/>
          <w:sz w:val="24"/>
          <w:szCs w:val="24"/>
        </w:rPr>
        <w:t>学年第一学期第一次学情检测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5" w:leftChars="0" w:right="0" w:hanging="15" w:hangingChars="5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lang w:val="en-US"/>
        </w:rPr>
        <w:t>八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年级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lang w:val="en-US" w:eastAsia="zh-CN"/>
        </w:rPr>
        <w:t>物理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试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lang w:val="en-US" w:eastAsia="zh-CN"/>
        </w:rPr>
        <w:t>题参考答案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center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考试时间</w:t>
      </w:r>
      <w:r>
        <w:rPr>
          <w:rFonts w:hint="eastAsia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0</w:t>
      </w:r>
      <w:r>
        <w:rPr>
          <w:color w:val="000000"/>
          <w:spacing w:val="0"/>
          <w:w w:val="100"/>
          <w:position w:val="0"/>
          <w:sz w:val="24"/>
          <w:szCs w:val="24"/>
        </w:rPr>
        <w:t>分钟 分值</w:t>
      </w:r>
      <w:r>
        <w:rPr>
          <w:rFonts w:hint="eastAsia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</w:rPr>
        <w:t>0</w:t>
      </w:r>
      <w:r>
        <w:rPr>
          <w:color w:val="000000"/>
          <w:spacing w:val="0"/>
          <w:w w:val="100"/>
          <w:position w:val="0"/>
          <w:sz w:val="24"/>
          <w:szCs w:val="24"/>
        </w:rPr>
        <w:t>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auto"/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  <w:t>一、选择题（20分）</w:t>
      </w:r>
    </w:p>
    <w:tbl>
      <w:tblPr>
        <w:tblStyle w:val="6"/>
        <w:tblW w:w="87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75"/>
        <w:gridCol w:w="875"/>
        <w:gridCol w:w="875"/>
        <w:gridCol w:w="875"/>
        <w:gridCol w:w="875"/>
        <w:gridCol w:w="876"/>
        <w:gridCol w:w="876"/>
        <w:gridCol w:w="876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75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76" w:type="dxa"/>
            <w:vAlign w:val="center"/>
          </w:tcPr>
          <w:p>
            <w:pPr>
              <w:shd w:val="clear" w:color="auto" w:fill="auto"/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</w:tbl>
    <w:p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auto"/>
        <w:rPr>
          <w:rFonts w:hint="eastAsia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  <w:t>二、填空题（20分）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11.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分）物体振动</w:t>
      </w:r>
      <w:r>
        <w:rPr>
          <w:rFonts w:hint="eastAsia" w:eastAsia="宋体" w:cs="Times New Roman"/>
          <w:sz w:val="24"/>
          <w:szCs w:val="24"/>
          <w:lang w:val="en-US" w:eastAsia="zh-CN"/>
        </w:rPr>
        <w:t>；水（液体）。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12.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3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音色，空气（气体）。响度。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13.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3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振动，音调；传播途中。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14.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分）能</w:t>
      </w:r>
      <w:r>
        <w:rPr>
          <w:rFonts w:hint="eastAsia" w:eastAsia="宋体" w:cs="Times New Roman"/>
          <w:sz w:val="24"/>
          <w:szCs w:val="24"/>
          <w:lang w:val="en-US" w:eastAsia="zh-CN"/>
        </w:rPr>
        <w:t>传递信息；响度。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15.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6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(1) 乙。 (2) 音调，B。(3) 伸出桌面的长度，响度，A。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 xml:space="preserve">16.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人耳处；音色。 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17.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17。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18.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快。</w:t>
      </w:r>
    </w:p>
    <w:p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auto"/>
        <w:rPr>
          <w:rFonts w:hint="eastAsia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pacing w:val="0"/>
          <w:w w:val="100"/>
          <w:position w:val="0"/>
          <w:sz w:val="28"/>
          <w:szCs w:val="28"/>
          <w:lang w:val="en-US" w:eastAsia="zh-CN"/>
        </w:rPr>
        <w:t>三、解答题（40分）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（1）AC，频率。（2）振幅。 （3）钢尺   次声。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（1）① 长度（长短）。②a、b。 ④ 控制变量。 （2）A， B。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（1）比较声源到听者的距离（或者意思相近）。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（2）声源相同（或同一观测者、包装盒的材料相同或其它正确的情形）。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（3）手机；保持不变（相同）。（4）羽绒服。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10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eastAsia" w:eastAsia="宋体" w:cs="Times New Roman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分）</w:t>
      </w:r>
      <w:r>
        <w:rPr>
          <w:rFonts w:hint="eastAsia" w:eastAsia="宋体" w:cs="Times New Roman"/>
          <w:sz w:val="24"/>
          <w:szCs w:val="24"/>
          <w:lang w:val="en-US" w:eastAsia="zh-CN"/>
        </w:rPr>
        <w:t>10   20。 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>（2）① 7500。② 8700。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（3）不能，月球上是真空，真空不能传声。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84" w:lineRule="auto"/>
        <w:jc w:val="both"/>
        <w:textAlignment w:val="auto"/>
        <w:rPr>
          <w:rFonts w:hint="default" w:eastAsia="宋体" w:cs="Times New Roman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752" w:gutter="0"/>
          <w:pgNumType w:fmt="decimal"/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1" o:spid="_x0000_s2051" o:spt="202" type="#_x0000_t202" style="position:absolute;left:0pt;margin-left:172.55pt;margin-top:-9.1pt;height:15.75pt;width:138.1pt;mso-position-horizontal-relative:margin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2"/>
                  <w:rPr>
                    <w:rFonts w:hint="default" w:ascii="Times New Roman" w:hAnsi="Times New Roman" w:eastAsia="宋体" w:cs="Times New Roman"/>
                    <w:sz w:val="21"/>
                    <w:szCs w:val="32"/>
                    <w:lang w:val="en-US" w:eastAsia="zh-CN"/>
                  </w:rPr>
                </w:pPr>
                <w:r>
                  <w:rPr>
                    <w:rFonts w:hint="default" w:ascii="Times New Roman" w:hAnsi="Times New Roman" w:eastAsia="黑体" w:cs="Times New Roman"/>
                    <w:color w:val="000000"/>
                    <w:spacing w:val="0"/>
                    <w:w w:val="100"/>
                    <w:position w:val="0"/>
                    <w:sz w:val="21"/>
                    <w:szCs w:val="32"/>
                    <w:lang w:val="en-US"/>
                  </w:rPr>
                  <w:t>八</w:t>
                </w:r>
                <w:r>
                  <w:rPr>
                    <w:rFonts w:hint="default" w:ascii="Times New Roman" w:hAnsi="Times New Roman" w:eastAsia="黑体" w:cs="Times New Roman"/>
                    <w:color w:val="000000"/>
                    <w:spacing w:val="0"/>
                    <w:w w:val="100"/>
                    <w:position w:val="0"/>
                    <w:sz w:val="21"/>
                    <w:szCs w:val="32"/>
                  </w:rPr>
                  <w:t>年级</w:t>
                </w:r>
                <w:r>
                  <w:rPr>
                    <w:rFonts w:hint="default" w:ascii="Times New Roman" w:hAnsi="Times New Roman" w:eastAsia="黑体" w:cs="Times New Roman"/>
                    <w:color w:val="000000"/>
                    <w:spacing w:val="0"/>
                    <w:w w:val="100"/>
                    <w:position w:val="0"/>
                    <w:sz w:val="21"/>
                    <w:szCs w:val="32"/>
                    <w:lang w:val="en-US" w:eastAsia="zh-CN"/>
                  </w:rPr>
                  <w:t>物理</w:t>
                </w:r>
                <w:r>
                  <w:rPr>
                    <w:rFonts w:hint="default" w:ascii="Times New Roman" w:hAnsi="Times New Roman" w:eastAsia="黑体" w:cs="Times New Roman"/>
                    <w:color w:val="000000"/>
                    <w:spacing w:val="0"/>
                    <w:w w:val="100"/>
                    <w:position w:val="0"/>
                    <w:sz w:val="21"/>
                    <w:szCs w:val="32"/>
                  </w:rPr>
                  <w:t>试</w:t>
                </w:r>
                <w:r>
                  <w:rPr>
                    <w:rFonts w:hint="default" w:ascii="Times New Roman" w:hAnsi="Times New Roman" w:eastAsia="黑体" w:cs="Times New Roman"/>
                    <w:color w:val="000000"/>
                    <w:spacing w:val="0"/>
                    <w:w w:val="100"/>
                    <w:position w:val="0"/>
                    <w:sz w:val="21"/>
                    <w:szCs w:val="32"/>
                    <w:lang w:val="en-US" w:eastAsia="zh-CN"/>
                  </w:rPr>
                  <w:t>题第</w:t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</w:rPr>
                  <w:fldChar w:fldCharType="end"/>
                </w:r>
                <w:r>
                  <w:rPr>
                    <w:rFonts w:hint="default" w:ascii="Times New Roman" w:hAnsi="Times New Roman" w:eastAsia="宋体" w:cs="Times New Roman"/>
                    <w:sz w:val="21"/>
                    <w:szCs w:val="32"/>
                    <w:lang w:val="en-US" w:eastAsia="zh-CN"/>
                  </w:rPr>
                  <w:t>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rPr>
        <w:rFonts w:eastAsia="宋体"/>
        <w:color w:val="auto"/>
        <w:sz w:val="2"/>
        <w:szCs w:val="2"/>
        <w:lang w:eastAsia="zh-CN" w:bidi="ar-SA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jc w:val="both"/>
      <w:rPr>
        <w:rFonts w:eastAsia="宋体"/>
        <w:color w:val="auto"/>
        <w:sz w:val="2"/>
        <w:szCs w:val="2"/>
        <w:lang w:eastAsia="zh-CN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ZhNzM3MWI5NjZmNzM0YjQyMzEyOTVhNzFiZTA4YTMifQ=="/>
  </w:docVars>
  <w:rsids>
    <w:rsidRoot w:val="BF4F115C"/>
    <w:rsid w:val="004151FC"/>
    <w:rsid w:val="00B7433A"/>
    <w:rsid w:val="00C02FC6"/>
    <w:rsid w:val="033523BF"/>
    <w:rsid w:val="047C07DC"/>
    <w:rsid w:val="09293162"/>
    <w:rsid w:val="150222FE"/>
    <w:rsid w:val="15EA1DF6"/>
    <w:rsid w:val="174615FB"/>
    <w:rsid w:val="241E3F25"/>
    <w:rsid w:val="31381E22"/>
    <w:rsid w:val="342F758D"/>
    <w:rsid w:val="34B34216"/>
    <w:rsid w:val="39316E0F"/>
    <w:rsid w:val="39656502"/>
    <w:rsid w:val="3C7537C3"/>
    <w:rsid w:val="3EC040FF"/>
    <w:rsid w:val="3F7B9ED6"/>
    <w:rsid w:val="43D97C01"/>
    <w:rsid w:val="462C7B90"/>
    <w:rsid w:val="49B62521"/>
    <w:rsid w:val="53F17699"/>
    <w:rsid w:val="5DFE3EA4"/>
    <w:rsid w:val="6A450EC6"/>
    <w:rsid w:val="6A9C0CCD"/>
    <w:rsid w:val="6BC7351B"/>
    <w:rsid w:val="70C920F0"/>
    <w:rsid w:val="BF4F1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Heading #1|1"/>
    <w:basedOn w:val="1"/>
    <w:uiPriority w:val="0"/>
    <w:pPr>
      <w:widowControl w:val="0"/>
      <w:shd w:val="clear" w:color="auto" w:fill="auto"/>
      <w:spacing w:after="220"/>
      <w:ind w:left="2840"/>
      <w:outlineLvl w:val="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8">
    <w:name w:val="Body text|2"/>
    <w:basedOn w:val="1"/>
    <w:uiPriority w:val="0"/>
    <w:pPr>
      <w:widowControl w:val="0"/>
      <w:shd w:val="clear" w:color="auto" w:fill="auto"/>
      <w:spacing w:after="60" w:line="317" w:lineRule="exact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40"/>
    <customShpInfo spid="_x0000_s1043"/>
    <customShpInfo spid="_x0000_s1044"/>
    <customShpInfo spid="_x0000_s1045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3911</Words>
  <Characters>5371</Characters>
  <Lines>0</Lines>
  <Paragraphs>0</Paragraphs>
  <TotalTime>157266240</TotalTime>
  <ScaleCrop>false</ScaleCrop>
  <LinksUpToDate>false</LinksUpToDate>
  <CharactersWithSpaces>5699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2021-10-02T10:40:00Z</dcterms:created>
  <dc:creator>zhangxinyuan</dc:creator>
  <cp:lastModifiedBy>Administrator</cp:lastModifiedBy>
  <dcterms:modified xsi:type="dcterms:W3CDTF">2022-09-29T12:40:23Z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