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eastAsia="新宋体"/>
          <w:b/>
          <w:sz w:val="32"/>
          <w:szCs w:val="32"/>
        </w:rPr>
      </w:pPr>
      <w:r>
        <w:rPr>
          <w:rFonts w:hint="eastAsia" w:ascii="Times New Roman" w:hAnsi="Times New Roman" w:eastAsia="新宋体"/>
          <w:b/>
          <w:sz w:val="32"/>
          <w:szCs w:val="32"/>
          <w:lang w:val="en-US" w:eastAsia="zh-CN"/>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11747500</wp:posOffset>
            </wp:positionV>
            <wp:extent cx="292100" cy="355600"/>
            <wp:effectExtent l="0" t="0" r="12700" b="635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11"/>
                    <a:stretch>
                      <a:fillRect/>
                    </a:stretch>
                  </pic:blipFill>
                  <pic:spPr>
                    <a:xfrm>
                      <a:off x="0" y="0"/>
                      <a:ext cx="292100" cy="355600"/>
                    </a:xfrm>
                    <a:prstGeom prst="rect">
                      <a:avLst/>
                    </a:prstGeom>
                  </pic:spPr>
                </pic:pic>
              </a:graphicData>
            </a:graphic>
          </wp:anchor>
        </w:drawing>
      </w:r>
      <w:r>
        <w:rPr>
          <w:rFonts w:hint="eastAsia" w:ascii="Times New Roman" w:hAnsi="Times New Roman" w:eastAsia="新宋体"/>
          <w:b/>
          <w:sz w:val="32"/>
          <w:szCs w:val="32"/>
          <w:lang w:val="en-US" w:eastAsia="zh-CN"/>
        </w:rPr>
        <w:t xml:space="preserve"> </w:t>
      </w:r>
      <w:r>
        <w:rPr>
          <w:rFonts w:hint="eastAsia" w:ascii="Times New Roman" w:hAnsi="Times New Roman" w:eastAsia="新宋体"/>
          <w:b/>
          <w:sz w:val="32"/>
          <w:szCs w:val="32"/>
        </w:rPr>
        <w:t>平潭</w:t>
      </w:r>
      <w:r>
        <w:rPr>
          <w:rFonts w:hint="eastAsia" w:ascii="Times New Roman" w:hAnsi="Times New Roman" w:eastAsia="新宋体"/>
          <w:b/>
          <w:sz w:val="32"/>
          <w:szCs w:val="32"/>
          <w:lang w:val="en-US" w:eastAsia="zh-CN"/>
        </w:rPr>
        <w:t>城关中学</w:t>
      </w:r>
      <w:r>
        <w:rPr>
          <w:rFonts w:hint="eastAsia" w:ascii="Times New Roman" w:hAnsi="Times New Roman" w:eastAsia="新宋体"/>
          <w:b/>
          <w:sz w:val="32"/>
          <w:szCs w:val="32"/>
        </w:rPr>
        <w:t>2022-2023学年第一次适应性练习</w:t>
      </w:r>
    </w:p>
    <w:p>
      <w:pPr>
        <w:spacing w:line="360" w:lineRule="auto"/>
        <w:jc w:val="center"/>
        <w:rPr>
          <w:rFonts w:hint="eastAsia" w:ascii="Times New Roman" w:hAnsi="Times New Roman" w:eastAsia="新宋体"/>
          <w:b/>
          <w:sz w:val="32"/>
          <w:szCs w:val="32"/>
        </w:rPr>
      </w:pPr>
      <w:r>
        <w:rPr>
          <w:rFonts w:hint="eastAsia" w:ascii="Times New Roman" w:hAnsi="Times New Roman" w:eastAsia="新宋体"/>
          <w:b/>
          <w:sz w:val="32"/>
          <w:szCs w:val="32"/>
        </w:rPr>
        <w:t>九年级化学试卷</w:t>
      </w:r>
    </w:p>
    <w:p>
      <w:pPr>
        <w:spacing w:line="360" w:lineRule="auto"/>
        <w:jc w:val="both"/>
        <w:rPr>
          <w:rFonts w:hint="eastAsia" w:ascii="Times New Roman" w:hAnsi="Times New Roman" w:eastAsia="新宋体"/>
          <w:b w:val="0"/>
          <w:bCs/>
          <w:sz w:val="21"/>
          <w:szCs w:val="21"/>
          <w:lang w:val="en-US" w:eastAsia="zh-CN"/>
        </w:rPr>
      </w:pPr>
      <w:r>
        <w:rPr>
          <w:rFonts w:hint="eastAsia" w:ascii="Times New Roman" w:hAnsi="Times New Roman" w:eastAsia="新宋体"/>
          <w:b/>
          <w:sz w:val="30"/>
          <w:szCs w:val="30"/>
          <w:lang w:val="en-US" w:eastAsia="zh-CN"/>
        </w:rPr>
        <w:t xml:space="preserve">                          </w:t>
      </w:r>
      <w:r>
        <w:rPr>
          <w:rFonts w:hint="eastAsia" w:ascii="Times New Roman" w:hAnsi="Times New Roman" w:eastAsia="新宋体"/>
          <w:b/>
          <w:bCs w:val="0"/>
          <w:sz w:val="21"/>
          <w:szCs w:val="21"/>
          <w:lang w:val="en-US" w:eastAsia="zh-CN"/>
        </w:rPr>
        <w:t xml:space="preserve">  考试时间：60分钟     满分：100分</w:t>
      </w:r>
    </w:p>
    <w:p>
      <w:pPr>
        <w:spacing w:line="360" w:lineRule="auto"/>
        <w:jc w:val="both"/>
        <w:rPr>
          <w:rFonts w:hint="default" w:ascii="Times New Roman" w:hAnsi="Times New Roman" w:eastAsia="新宋体"/>
          <w:b w:val="0"/>
          <w:bCs/>
          <w:sz w:val="21"/>
          <w:szCs w:val="21"/>
          <w:lang w:val="en-US" w:eastAsia="zh-CN"/>
        </w:rPr>
      </w:pPr>
      <w:r>
        <w:rPr>
          <w:rFonts w:hint="eastAsia" w:ascii="Times New Roman" w:hAnsi="Times New Roman" w:eastAsia="新宋体"/>
          <w:b w:val="0"/>
          <w:bCs/>
          <w:sz w:val="21"/>
          <w:szCs w:val="21"/>
          <w:lang w:val="en-US" w:eastAsia="zh-CN"/>
        </w:rPr>
        <w:t xml:space="preserve">                                       命题人：陈琛        校对人：余晖</w:t>
      </w:r>
    </w:p>
    <w:p>
      <w:pPr>
        <w:spacing w:line="360" w:lineRule="auto"/>
      </w:pPr>
      <w:r>
        <w:rPr>
          <w:rFonts w:hint="eastAsia" w:ascii="Times New Roman" w:hAnsi="Times New Roman" w:eastAsia="新宋体"/>
          <w:b/>
          <w:sz w:val="21"/>
          <w:szCs w:val="21"/>
        </w:rPr>
        <w:t>一．选择题（共10小题</w:t>
      </w:r>
      <w:r>
        <w:rPr>
          <w:rFonts w:hint="eastAsia" w:ascii="Times New Roman" w:hAnsi="Times New Roman" w:eastAsia="新宋体"/>
          <w:b/>
          <w:sz w:val="21"/>
          <w:szCs w:val="21"/>
          <w:lang w:eastAsia="zh-CN"/>
        </w:rPr>
        <w:t>，</w:t>
      </w:r>
      <w:r>
        <w:rPr>
          <w:rFonts w:hint="eastAsia" w:ascii="Times New Roman" w:hAnsi="Times New Roman" w:eastAsia="新宋体"/>
          <w:b/>
          <w:sz w:val="21"/>
          <w:szCs w:val="21"/>
          <w:lang w:val="en-US" w:eastAsia="zh-CN"/>
        </w:rPr>
        <w:t>共30分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1．了解常见仪器的使用注意事项是化学实验最基本的要求。下列仪器能直接加热的是（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A．试管</w:t>
      </w:r>
      <w:r>
        <w:tab/>
      </w:r>
      <w:r>
        <w:rPr>
          <w:rFonts w:hint="eastAsia" w:ascii="Times New Roman" w:hAnsi="Times New Roman" w:eastAsia="新宋体"/>
          <w:sz w:val="21"/>
          <w:szCs w:val="21"/>
        </w:rPr>
        <w:t>B．烧杯</w:t>
      </w:r>
      <w:r>
        <w:tab/>
      </w:r>
      <w:r>
        <w:rPr>
          <w:rFonts w:hint="eastAsia" w:ascii="Times New Roman" w:hAnsi="Times New Roman" w:eastAsia="新宋体"/>
          <w:sz w:val="21"/>
          <w:szCs w:val="21"/>
        </w:rPr>
        <w:t>C．量筒</w:t>
      </w:r>
      <w:r>
        <w:tab/>
      </w:r>
      <w:r>
        <w:rPr>
          <w:rFonts w:hint="eastAsia" w:ascii="Times New Roman" w:hAnsi="Times New Roman" w:eastAsia="新宋体"/>
          <w:sz w:val="21"/>
          <w:szCs w:val="21"/>
        </w:rPr>
        <w:t>D．集气瓶</w:t>
      </w:r>
    </w:p>
    <w:p>
      <w:pPr>
        <w:spacing w:line="360" w:lineRule="auto"/>
        <w:ind w:left="273" w:hanging="273" w:hangingChars="130"/>
      </w:pPr>
      <w:r>
        <w:rPr>
          <w:rFonts w:hint="eastAsia" w:ascii="Times New Roman" w:hAnsi="Times New Roman" w:eastAsia="新宋体"/>
          <w:sz w:val="21"/>
          <w:szCs w:val="21"/>
        </w:rPr>
        <w:t>2．奇妙的物质世界在不断变化，下列变化过程中一定有化学变化发生的是（　　）</w:t>
      </w:r>
    </w:p>
    <w:p>
      <w:pPr>
        <w:tabs>
          <w:tab w:val="left" w:pos="4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pict>
          <v:shape id="_x0000_i1025" o:spt="75" alt="菁优网：http://www.jyeoo.com" type="#_x0000_t75" style="height:60.1pt;width:99.05pt;" filled="f" o:preferrelative="t" stroked="f" coordsize="21600,21600">
            <v:path/>
            <v:fill on="f" focussize="0,0"/>
            <v:stroke on="f"/>
            <v:imagedata r:id="rId12" o:title="菁优网：http://www.jyeoo.com"/>
            <o:lock v:ext="edit" aspectratio="t"/>
            <w10:wrap type="none"/>
            <w10:anchorlock/>
          </v:shape>
        </w:pict>
      </w:r>
      <w:r>
        <w:rPr>
          <w:rFonts w:hint="eastAsia" w:ascii="Times New Roman" w:hAnsi="Times New Roman" w:eastAsia="新宋体"/>
          <w:sz w:val="21"/>
          <w:szCs w:val="21"/>
        </w:rPr>
        <w:t>冰雪消融</w:t>
      </w:r>
      <w:r>
        <w:tab/>
      </w:r>
      <w:r>
        <w:rPr>
          <w:rFonts w:hint="eastAsia" w:ascii="Times New Roman" w:hAnsi="Times New Roman" w:eastAsia="新宋体"/>
          <w:sz w:val="21"/>
          <w:szCs w:val="21"/>
        </w:rPr>
        <w:t>B．</w:t>
      </w:r>
      <w:r>
        <w:rPr>
          <w:rFonts w:hint="eastAsia" w:ascii="Times New Roman" w:hAnsi="Times New Roman" w:eastAsia="新宋体"/>
          <w:sz w:val="21"/>
          <w:szCs w:val="21"/>
        </w:rPr>
        <w:pict>
          <v:shape id="_x0000_i1026" o:spt="75" alt="菁优网：http://www.jyeoo.com" type="#_x0000_t75" style="height:66.8pt;width:84pt;" filled="f" o:preferrelative="t" stroked="f" coordsize="21600,21600">
            <v:path/>
            <v:fill on="f" focussize="0,0"/>
            <v:stroke on="f"/>
            <v:imagedata r:id="rId13" o:title=""/>
            <o:lock v:ext="edit" aspectratio="t"/>
            <w10:wrap type="none"/>
            <w10:anchorlock/>
          </v:shape>
        </w:pict>
      </w:r>
      <w:r>
        <w:rPr>
          <w:rFonts w:hint="eastAsia" w:ascii="Times New Roman" w:hAnsi="Times New Roman" w:eastAsia="新宋体"/>
          <w:sz w:val="21"/>
          <w:szCs w:val="21"/>
        </w:rPr>
        <w:t>棉纱织布</w:t>
      </w:r>
      <w:r>
        <w:tab/>
      </w:r>
    </w:p>
    <w:p>
      <w:pPr>
        <w:tabs>
          <w:tab w:val="left" w:pos="4400"/>
        </w:tabs>
        <w:spacing w:line="36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sz w:val="21"/>
          <w:szCs w:val="21"/>
        </w:rPr>
        <w:pict>
          <v:shape id="_x0000_i1027" o:spt="75" alt="菁优网：http://www.jyeoo.com" type="#_x0000_t75" style="height:70.55pt;width:58.5pt;" filled="f" o:preferrelative="t" stroked="f" coordsize="21600,21600">
            <v:path/>
            <v:fill on="f" focussize="0,0"/>
            <v:stroke on="f"/>
            <v:imagedata r:id="rId14" o:title=""/>
            <o:lock v:ext="edit" aspectratio="t"/>
            <w10:wrap type="none"/>
            <w10:anchorlock/>
          </v:shape>
        </w:pict>
      </w:r>
      <w:r>
        <w:rPr>
          <w:rFonts w:hint="eastAsia" w:ascii="Times New Roman" w:hAnsi="Times New Roman" w:eastAsia="新宋体"/>
          <w:sz w:val="21"/>
          <w:szCs w:val="21"/>
        </w:rPr>
        <w:t>蜡烛燃烧</w:t>
      </w:r>
      <w:r>
        <w:tab/>
      </w:r>
      <w:r>
        <w:rPr>
          <w:rFonts w:hint="eastAsia" w:ascii="Times New Roman" w:hAnsi="Times New Roman" w:eastAsia="新宋体"/>
          <w:sz w:val="21"/>
          <w:szCs w:val="21"/>
        </w:rPr>
        <w:t>D．</w:t>
      </w:r>
      <w:r>
        <w:rPr>
          <w:rFonts w:hint="eastAsia" w:ascii="Times New Roman" w:hAnsi="Times New Roman" w:eastAsia="新宋体"/>
          <w:sz w:val="21"/>
          <w:szCs w:val="21"/>
        </w:rPr>
        <w:pict>
          <v:shape id="_x0000_i1028" o:spt="75" alt="菁优网：http://www.jyeoo.com" type="#_x0000_t75" style="height:72.05pt;width:77.25pt;" filled="f" o:preferrelative="t" stroked="f" coordsize="21600,21600">
            <v:path/>
            <v:fill on="f" focussize="0,0"/>
            <v:stroke on="f"/>
            <v:imagedata r:id="rId15" o:title=""/>
            <o:lock v:ext="edit" aspectratio="t"/>
            <w10:wrap type="none"/>
            <w10:anchorlock/>
          </v:shape>
        </w:pict>
      </w:r>
      <w:r>
        <w:rPr>
          <w:rFonts w:hint="eastAsia" w:ascii="Times New Roman" w:hAnsi="Times New Roman" w:eastAsia="新宋体"/>
          <w:sz w:val="21"/>
          <w:szCs w:val="21"/>
        </w:rPr>
        <w:t>液氮制冷</w:t>
      </w:r>
    </w:p>
    <w:p>
      <w:pPr>
        <w:spacing w:line="360" w:lineRule="auto"/>
        <w:ind w:left="273" w:hanging="273" w:hangingChars="130"/>
      </w:pPr>
      <w:r>
        <w:rPr>
          <w:rFonts w:hint="eastAsia" w:ascii="Times New Roman" w:hAnsi="Times New Roman" w:eastAsia="新宋体"/>
          <w:sz w:val="21"/>
          <w:szCs w:val="21"/>
        </w:rPr>
        <w:t>3．下列物质的用途主要是由物理性质决定的是（　　）</w:t>
      </w:r>
    </w:p>
    <w:p>
      <w:pPr>
        <w:tabs>
          <w:tab w:val="left" w:pos="4400"/>
        </w:tabs>
        <w:spacing w:line="360" w:lineRule="auto"/>
        <w:ind w:firstLine="273" w:firstLineChars="130"/>
        <w:jc w:val="left"/>
      </w:pPr>
      <w:r>
        <w:rPr>
          <w:rFonts w:hint="eastAsia" w:ascii="Times New Roman" w:hAnsi="Times New Roman" w:eastAsia="新宋体"/>
          <w:sz w:val="21"/>
          <w:szCs w:val="21"/>
        </w:rPr>
        <w:t>A．氧气用于医疗急救</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B．氮气用作保护气</w:t>
      </w:r>
      <w:r>
        <w:tab/>
      </w:r>
      <w:r>
        <w:rPr>
          <w:rFonts w:hint="eastAsia"/>
          <w:lang w:val="en-US" w:eastAsia="zh-CN"/>
        </w:rPr>
        <w:t xml:space="preserve">      </w:t>
      </w:r>
      <w:r>
        <w:rPr>
          <w:rFonts w:hint="eastAsia" w:ascii="Times New Roman" w:hAnsi="Times New Roman" w:eastAsia="新宋体"/>
          <w:sz w:val="21"/>
          <w:szCs w:val="21"/>
        </w:rPr>
        <w:t>C．干冰用于人工降雨</w:t>
      </w:r>
      <w:r>
        <w:tab/>
      </w:r>
      <w:r>
        <w:rPr>
          <w:rFonts w:hint="eastAsia"/>
          <w:lang w:val="en-US" w:eastAsia="zh-CN"/>
        </w:rPr>
        <w:t xml:space="preserve">    </w:t>
      </w:r>
      <w:r>
        <w:rPr>
          <w:rFonts w:hint="eastAsia" w:ascii="Times New Roman" w:hAnsi="Times New Roman" w:eastAsia="新宋体"/>
          <w:sz w:val="21"/>
          <w:szCs w:val="21"/>
        </w:rPr>
        <w:t>D．天然气用作燃料</w:t>
      </w:r>
    </w:p>
    <w:p>
      <w:pPr>
        <w:spacing w:line="360" w:lineRule="auto"/>
        <w:ind w:left="273" w:hanging="273" w:hangingChars="130"/>
      </w:pPr>
      <w:r>
        <w:rPr>
          <w:rFonts w:hint="eastAsia" w:ascii="Times New Roman" w:hAnsi="Times New Roman" w:eastAsia="新宋体"/>
          <w:sz w:val="21"/>
          <w:szCs w:val="21"/>
        </w:rPr>
        <w:t>4．从分子的角度分析，下列解释错误的是（　　）</w:t>
      </w:r>
    </w:p>
    <w:p>
      <w:pPr>
        <w:spacing w:line="360" w:lineRule="auto"/>
        <w:ind w:firstLine="273" w:firstLineChars="130"/>
        <w:jc w:val="left"/>
      </w:pPr>
      <w:r>
        <w:rPr>
          <w:rFonts w:hint="eastAsia" w:ascii="Times New Roman" w:hAnsi="Times New Roman" w:eastAsia="新宋体"/>
          <w:sz w:val="21"/>
          <w:szCs w:val="21"/>
        </w:rPr>
        <w:t>A．柳絮纷飞：分子在不断运动</w:t>
      </w:r>
      <w:r>
        <w:tab/>
      </w:r>
      <w:r>
        <w:rPr>
          <w:rFonts w:hint="eastAsia"/>
          <w:lang w:val="en-US" w:eastAsia="zh-CN"/>
        </w:rPr>
        <w:t xml:space="preserve">                </w:t>
      </w:r>
      <w:r>
        <w:rPr>
          <w:rFonts w:hint="eastAsia" w:ascii="Times New Roman" w:hAnsi="Times New Roman" w:eastAsia="新宋体"/>
          <w:sz w:val="21"/>
          <w:szCs w:val="21"/>
        </w:rPr>
        <w:t>B．氧气和液氧均有助燃性：分子相同，化学性质相同</w:t>
      </w:r>
      <w:r>
        <w:tab/>
      </w:r>
    </w:p>
    <w:p>
      <w:pPr>
        <w:spacing w:line="360" w:lineRule="auto"/>
        <w:ind w:firstLine="273" w:firstLineChars="130"/>
        <w:jc w:val="left"/>
      </w:pPr>
      <w:r>
        <w:rPr>
          <w:rFonts w:hint="eastAsia" w:ascii="Times New Roman" w:hAnsi="Times New Roman" w:eastAsia="新宋体"/>
          <w:sz w:val="21"/>
          <w:szCs w:val="21"/>
        </w:rPr>
        <w:t>C．氢气燃烧生成水：分子种类发生改变</w:t>
      </w:r>
      <w:r>
        <w:tab/>
      </w:r>
      <w:r>
        <w:rPr>
          <w:rFonts w:hint="eastAsia"/>
          <w:lang w:val="en-US" w:eastAsia="zh-CN"/>
        </w:rPr>
        <w:t xml:space="preserve">        </w:t>
      </w:r>
      <w:r>
        <w:rPr>
          <w:rFonts w:hint="eastAsia" w:ascii="Times New Roman" w:hAnsi="Times New Roman" w:eastAsia="新宋体"/>
          <w:sz w:val="21"/>
          <w:szCs w:val="21"/>
        </w:rPr>
        <w:t>D．热胀冷缩：温度改变，分子间的间隔改变</w:t>
      </w:r>
    </w:p>
    <w:p>
      <w:pPr>
        <w:keepNext w:val="0"/>
        <w:keepLines w:val="0"/>
        <w:pageBreakBefore w:val="0"/>
        <w:widowControl w:val="0"/>
        <w:kinsoku/>
        <w:wordWrap/>
        <w:overflowPunct/>
        <w:topLinePunct w:val="0"/>
        <w:autoSpaceDE/>
        <w:autoSpaceDN/>
        <w:bidi w:val="0"/>
        <w:adjustRightInd/>
        <w:snapToGrid/>
        <w:spacing w:line="15" w:lineRule="auto"/>
        <w:jc w:val="both"/>
        <w:textAlignment w:val="auto"/>
        <w:rPr>
          <w:rFonts w:hint="eastAsia" w:ascii="Times New Roman" w:hAnsi="Times New Roman" w:eastAsia="新宋体"/>
          <w:sz w:val="21"/>
          <w:szCs w:val="21"/>
        </w:rPr>
      </w:pPr>
      <w:r>
        <w:rPr>
          <w:rFonts w:hint="eastAsia" w:ascii="Times New Roman" w:hAnsi="Times New Roman" w:eastAsia="新宋体"/>
          <w:sz w:val="21"/>
          <w:szCs w:val="21"/>
          <w:lang w:val="en-US" w:eastAsia="zh-CN"/>
        </w:rPr>
        <w:t>5. 如图是五种微粒的结</w:t>
      </w:r>
      <w:r>
        <w:rPr>
          <w:rFonts w:hint="eastAsia" w:ascii="Times New Roman" w:hAnsi="Times New Roman" w:eastAsia="新宋体"/>
          <w:sz w:val="21"/>
          <w:szCs w:val="21"/>
        </w:rPr>
        <w:t>，下列说法正确的是（　　）</w:t>
      </w:r>
    </w:p>
    <w:p>
      <w:pPr>
        <w:keepNext w:val="0"/>
        <w:keepLines w:val="0"/>
        <w:pageBreakBefore w:val="0"/>
        <w:widowControl w:val="0"/>
        <w:kinsoku/>
        <w:wordWrap/>
        <w:overflowPunct/>
        <w:topLinePunct w:val="0"/>
        <w:autoSpaceDE/>
        <w:autoSpaceDN/>
        <w:bidi w:val="0"/>
        <w:adjustRightInd/>
        <w:snapToGrid/>
        <w:spacing w:line="15" w:lineRule="auto"/>
        <w:jc w:val="both"/>
        <w:textAlignment w:val="auto"/>
        <w:rPr>
          <w:rFonts w:hint="eastAsia" w:ascii="Times New Roman" w:hAnsi="Times New Roman" w:eastAsia="新宋体"/>
          <w:sz w:val="21"/>
          <w:szCs w:val="21"/>
        </w:rPr>
      </w:pPr>
      <w:r>
        <w:rPr>
          <w:rFonts w:hint="eastAsia" w:ascii="Times New Roman" w:hAnsi="Times New Roman" w:eastAsia="新宋体"/>
          <w:sz w:val="21"/>
          <w:szCs w:val="21"/>
        </w:rPr>
        <w:pict>
          <v:shape id="_x0000_i1029" o:spt="75" alt="菁优网：http://www.jyeoo.com" type="#_x0000_t75" style="height:69.65pt;width:362.3pt;" filled="f" o:preferrelative="t" stroked="f" coordsize="21600,21600">
            <v:path/>
            <v:fill on="f" focussize="0,0"/>
            <v:stroke on="f"/>
            <v:imagedata r:id="rId16" o:title="菁优网：http://www.jyeoo.com"/>
            <o:lock v:ext="edit" aspectratio="t"/>
            <w10:wrap type="none"/>
            <w10:anchorlock/>
          </v:shape>
        </w:pict>
      </w:r>
    </w:p>
    <w:p>
      <w:pPr>
        <w:tabs>
          <w:tab w:val="left" w:pos="4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①④</w:t>
      </w:r>
      <w:r>
        <w:rPr>
          <w:rFonts w:hint="eastAsia" w:ascii="Times New Roman" w:hAnsi="Times New Roman" w:eastAsia="新宋体"/>
          <w:sz w:val="21"/>
          <w:szCs w:val="21"/>
        </w:rPr>
        <w:t>属于金属元素</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w:t>
      </w:r>
      <w:r>
        <w:rPr>
          <w:rFonts w:hint="eastAsia" w:ascii="Times New Roman" w:hAnsi="Times New Roman" w:eastAsia="Calibri"/>
          <w:sz w:val="21"/>
          <w:szCs w:val="21"/>
        </w:rPr>
        <w:t>②</w:t>
      </w:r>
      <w:r>
        <w:rPr>
          <w:rFonts w:hint="eastAsia" w:ascii="Times New Roman" w:hAnsi="Times New Roman" w:eastAsia="新宋体"/>
          <w:sz w:val="21"/>
          <w:szCs w:val="21"/>
        </w:rPr>
        <w:t>的微粒符号是Al</w:t>
      </w:r>
      <w:r>
        <w:rPr>
          <w:rFonts w:hint="eastAsia" w:ascii="Times New Roman" w:hAnsi="Times New Roman" w:eastAsia="新宋体"/>
          <w:sz w:val="24"/>
          <w:szCs w:val="24"/>
          <w:vertAlign w:val="superscript"/>
        </w:rPr>
        <w:t>3+</w:t>
      </w:r>
      <w:r>
        <w:tab/>
      </w:r>
      <w:r>
        <w:rPr>
          <w:rFonts w:hint="eastAsia"/>
          <w:lang w:val="en-US" w:eastAsia="zh-CN"/>
        </w:rPr>
        <w:t xml:space="preserve">    </w:t>
      </w:r>
      <w:r>
        <w:rPr>
          <w:rFonts w:hint="eastAsia" w:ascii="Times New Roman" w:hAnsi="Times New Roman" w:eastAsia="新宋体"/>
          <w:sz w:val="21"/>
          <w:szCs w:val="21"/>
        </w:rPr>
        <w:t>C．</w:t>
      </w:r>
      <w:r>
        <w:rPr>
          <w:rFonts w:hint="eastAsia" w:ascii="Times New Roman" w:hAnsi="Times New Roman" w:eastAsia="Calibri"/>
          <w:sz w:val="21"/>
          <w:szCs w:val="21"/>
        </w:rPr>
        <w:t>②③⑤</w:t>
      </w:r>
      <w:r>
        <w:rPr>
          <w:rFonts w:hint="eastAsia" w:ascii="Times New Roman" w:hAnsi="Times New Roman" w:eastAsia="新宋体"/>
          <w:sz w:val="21"/>
          <w:szCs w:val="21"/>
        </w:rPr>
        <w:t>属于阳离子</w:t>
      </w:r>
      <w:r>
        <w:tab/>
      </w:r>
      <w:r>
        <w:rPr>
          <w:rFonts w:hint="eastAsia"/>
          <w:lang w:val="en-US" w:eastAsia="zh-CN"/>
        </w:rPr>
        <w:t xml:space="preserve">  </w:t>
      </w:r>
      <w:r>
        <w:rPr>
          <w:rFonts w:hint="eastAsia" w:ascii="Times New Roman" w:hAnsi="Times New Roman" w:eastAsia="新宋体"/>
          <w:sz w:val="21"/>
          <w:szCs w:val="21"/>
        </w:rPr>
        <w:t>D．</w:t>
      </w:r>
      <w:r>
        <w:rPr>
          <w:rFonts w:hint="eastAsia" w:ascii="Times New Roman" w:hAnsi="Times New Roman" w:eastAsia="Calibri"/>
          <w:sz w:val="21"/>
          <w:szCs w:val="21"/>
        </w:rPr>
        <w:t>②③</w:t>
      </w:r>
      <w:r>
        <w:rPr>
          <w:rFonts w:hint="eastAsia" w:ascii="Times New Roman" w:hAnsi="Times New Roman" w:eastAsia="新宋体"/>
          <w:sz w:val="21"/>
          <w:szCs w:val="21"/>
        </w:rPr>
        <w:t>属于同种元素</w:t>
      </w:r>
    </w:p>
    <w:p>
      <w:pPr>
        <w:spacing w:line="360" w:lineRule="auto"/>
        <w:ind w:left="273" w:hanging="273" w:hangingChars="130"/>
      </w:pPr>
      <w:r>
        <w:rPr>
          <w:rFonts w:hint="eastAsia" w:ascii="Times New Roman" w:hAnsi="Times New Roman" w:eastAsia="新宋体"/>
          <w:sz w:val="21"/>
          <w:szCs w:val="21"/>
        </w:rPr>
        <w:t>6．全球近140个国家将根据签署的《国际防治汞污染公约》，在2020年前禁止生产和出口含汞产品，如电池、荧光灯、化妆品、温度计、血压计等。汞元素部分信息如图所示，下列说法不正确的是（　　）</w:t>
      </w:r>
    </w:p>
    <w:p>
      <w:pPr>
        <w:spacing w:line="360" w:lineRule="auto"/>
        <w:ind w:left="273" w:leftChars="130" w:right="0" w:firstLine="0" w:firstLineChars="0"/>
      </w:pPr>
      <w:r>
        <w:rPr>
          <w:rFonts w:hint="eastAsia" w:ascii="Times New Roman" w:hAnsi="Times New Roman" w:eastAsia="新宋体"/>
          <w:sz w:val="21"/>
          <w:szCs w:val="21"/>
        </w:rPr>
        <w:pict>
          <v:shape id="_x0000_i1030" o:spt="75" alt="菁优网：http://www.jyeoo.com" type="#_x0000_t75" style="height:75.65pt;width:78pt;" filled="f" o:preferrelative="t" stroked="f" coordsize="21600,21600">
            <v:path/>
            <v:fill on="f" focussize="0,0"/>
            <v:stroke on="f"/>
            <v:imagedata r:id="rId17" o:title="菁优网：http://www.jyeoo.com"/>
            <o:lock v:ext="edit" aspectratio="t"/>
            <w10:wrap type="none"/>
            <w10:anchorlock/>
          </v:shape>
        </w:pict>
      </w:r>
    </w:p>
    <w:p>
      <w:pPr>
        <w:spacing w:line="360" w:lineRule="auto"/>
        <w:ind w:firstLine="273" w:firstLineChars="130"/>
        <w:jc w:val="left"/>
      </w:pPr>
      <w:r>
        <w:rPr>
          <w:rFonts w:hint="eastAsia" w:ascii="Times New Roman" w:hAnsi="Times New Roman" w:eastAsia="新宋体"/>
          <w:sz w:val="21"/>
          <w:szCs w:val="21"/>
        </w:rPr>
        <w:t>A．汞为金属元素</w:t>
      </w:r>
      <w:r>
        <w:tab/>
      </w:r>
      <w:r>
        <w:rPr>
          <w:rFonts w:hint="eastAsia"/>
          <w:lang w:val="en-US" w:eastAsia="zh-CN"/>
        </w:rPr>
        <w:t xml:space="preserve">                 </w:t>
      </w:r>
      <w:r>
        <w:rPr>
          <w:rFonts w:hint="eastAsia" w:ascii="Times New Roman" w:hAnsi="Times New Roman" w:eastAsia="新宋体"/>
          <w:sz w:val="21"/>
          <w:szCs w:val="21"/>
        </w:rPr>
        <w:t>B．汞原子核内有80个中子</w:t>
      </w:r>
      <w:r>
        <w:tab/>
      </w:r>
    </w:p>
    <w:p>
      <w:pPr>
        <w:spacing w:line="360" w:lineRule="auto"/>
        <w:ind w:firstLine="273" w:firstLineChars="130"/>
        <w:jc w:val="left"/>
      </w:pPr>
      <w:r>
        <w:rPr>
          <w:rFonts w:hint="eastAsia" w:ascii="Times New Roman" w:hAnsi="Times New Roman" w:eastAsia="新宋体"/>
          <w:sz w:val="21"/>
          <w:szCs w:val="21"/>
        </w:rPr>
        <w:t>C．汞原子的核外电子数是80</w:t>
      </w:r>
      <w:r>
        <w:tab/>
      </w:r>
      <w:r>
        <w:rPr>
          <w:rFonts w:hint="eastAsia"/>
          <w:lang w:val="en-US" w:eastAsia="zh-CN"/>
        </w:rPr>
        <w:t xml:space="preserve">     </w:t>
      </w:r>
      <w:r>
        <w:rPr>
          <w:rFonts w:hint="eastAsia" w:ascii="Times New Roman" w:hAnsi="Times New Roman" w:eastAsia="新宋体"/>
          <w:sz w:val="21"/>
          <w:szCs w:val="21"/>
        </w:rPr>
        <w:t>D．汞的相对原子质量为200.6</w:t>
      </w:r>
    </w:p>
    <w:p>
      <w:pPr>
        <w:shd w:val="clear" w:color="auto" w:fill="auto"/>
        <w:spacing w:line="360" w:lineRule="auto"/>
        <w:jc w:val="left"/>
        <w:textAlignment w:val="center"/>
        <w:rPr>
          <w:rFonts w:hint="eastAsia" w:ascii="新宋体" w:hAnsi="新宋体" w:eastAsia="新宋体" w:cs="新宋体"/>
        </w:rPr>
      </w:pPr>
      <w:r>
        <w:rPr>
          <w:rFonts w:hint="eastAsia" w:ascii="Times New Roman" w:hAnsi="Times New Roman" w:eastAsia="新宋体"/>
          <w:sz w:val="21"/>
          <w:szCs w:val="21"/>
        </w:rPr>
        <w:t>7．</w:t>
      </w:r>
      <w:r>
        <w:rPr>
          <w:rFonts w:hint="eastAsia" w:ascii="新宋体" w:hAnsi="新宋体" w:eastAsia="新宋体" w:cs="新宋体"/>
        </w:rPr>
        <w:t>考古人员使用碳-14年代检测法印证了三星堆遗址属于商代晚期。碳-14原子与碳-12原子不同的是</w:t>
      </w:r>
    </w:p>
    <w:p>
      <w:pPr>
        <w:shd w:val="clear" w:color="auto" w:fill="auto"/>
        <w:tabs>
          <w:tab w:val="left" w:pos="4156"/>
        </w:tabs>
        <w:spacing w:line="360" w:lineRule="auto"/>
        <w:jc w:val="left"/>
        <w:textAlignment w:val="center"/>
      </w:pPr>
      <w:r>
        <w:rPr>
          <w:rFonts w:hint="eastAsia" w:ascii="新宋体" w:hAnsi="新宋体" w:eastAsia="新宋体" w:cs="新宋体"/>
        </w:rPr>
        <w:t>A．质子数</w:t>
      </w:r>
      <w:r>
        <w:rPr>
          <w:rFonts w:hint="eastAsia" w:ascii="新宋体" w:hAnsi="新宋体" w:eastAsia="新宋体" w:cs="新宋体"/>
          <w:lang w:val="en-US" w:eastAsia="zh-CN"/>
        </w:rPr>
        <w:t xml:space="preserve">       </w:t>
      </w:r>
      <w:r>
        <w:rPr>
          <w:rFonts w:hint="eastAsia" w:ascii="新宋体" w:hAnsi="新宋体" w:eastAsia="新宋体" w:cs="新宋体"/>
        </w:rPr>
        <w:t>B．中子数</w:t>
      </w:r>
      <w:r>
        <w:rPr>
          <w:rFonts w:hint="eastAsia" w:ascii="新宋体" w:hAnsi="新宋体" w:eastAsia="新宋体" w:cs="新宋体"/>
          <w:lang w:val="en-US" w:eastAsia="zh-CN"/>
        </w:rPr>
        <w:t xml:space="preserve">        </w:t>
      </w:r>
      <w:r>
        <w:rPr>
          <w:rFonts w:hint="eastAsia" w:ascii="新宋体" w:hAnsi="新宋体" w:eastAsia="新宋体" w:cs="新宋体"/>
        </w:rPr>
        <w:t>C．核外电子数</w:t>
      </w:r>
      <w:r>
        <w:rPr>
          <w:rFonts w:hint="eastAsia" w:ascii="新宋体" w:hAnsi="新宋体" w:eastAsia="新宋体" w:cs="新宋体"/>
        </w:rPr>
        <w:tab/>
      </w:r>
      <w:r>
        <w:rPr>
          <w:rFonts w:hint="eastAsia" w:ascii="新宋体" w:hAnsi="新宋体" w:eastAsia="新宋体" w:cs="新宋体"/>
          <w:lang w:val="en-US" w:eastAsia="zh-CN"/>
        </w:rPr>
        <w:t xml:space="preserve">       </w:t>
      </w:r>
      <w:r>
        <w:rPr>
          <w:rFonts w:hint="eastAsia" w:ascii="新宋体" w:hAnsi="新宋体" w:eastAsia="新宋体" w:cs="新宋体"/>
        </w:rPr>
        <w:t>D．核电荷数</w:t>
      </w:r>
    </w:p>
    <w:p>
      <w:pPr>
        <w:spacing w:line="360" w:lineRule="auto"/>
        <w:ind w:left="273" w:hanging="273" w:hangingChars="130"/>
      </w:pPr>
      <w:r>
        <w:rPr>
          <w:rFonts w:hint="eastAsia" w:ascii="Times New Roman" w:hAnsi="Times New Roman" w:eastAsia="新宋体"/>
          <w:sz w:val="21"/>
          <w:szCs w:val="21"/>
        </w:rPr>
        <w:t>8．下列物质的燃烧现象描述，正确的是（　　）</w:t>
      </w:r>
    </w:p>
    <w:p>
      <w:pPr>
        <w:spacing w:line="360" w:lineRule="auto"/>
        <w:ind w:firstLine="273" w:firstLineChars="130"/>
        <w:jc w:val="left"/>
      </w:pPr>
      <w:r>
        <w:rPr>
          <w:rFonts w:hint="eastAsia" w:ascii="Times New Roman" w:hAnsi="Times New Roman" w:eastAsia="新宋体"/>
          <w:sz w:val="21"/>
          <w:szCs w:val="21"/>
        </w:rPr>
        <w:t>A．硫在空气中燃烧，发出蓝紫色火焰</w:t>
      </w:r>
      <w:r>
        <w:tab/>
      </w:r>
      <w:r>
        <w:rPr>
          <w:rFonts w:hint="eastAsia"/>
          <w:lang w:val="en-US" w:eastAsia="zh-CN"/>
        </w:rPr>
        <w:t xml:space="preserve">           </w:t>
      </w:r>
      <w:r>
        <w:rPr>
          <w:rFonts w:hint="eastAsia" w:ascii="Times New Roman" w:hAnsi="Times New Roman" w:eastAsia="新宋体"/>
          <w:sz w:val="21"/>
          <w:szCs w:val="21"/>
        </w:rPr>
        <w:t>B．镁在空气中燃烧，发出耀眼的白光</w:t>
      </w:r>
      <w:r>
        <w:tab/>
      </w:r>
    </w:p>
    <w:p>
      <w:pPr>
        <w:spacing w:line="360" w:lineRule="auto"/>
        <w:ind w:firstLine="273" w:firstLineChars="130"/>
        <w:jc w:val="left"/>
      </w:pPr>
      <w:r>
        <w:rPr>
          <w:rFonts w:hint="eastAsia" w:ascii="Times New Roman" w:hAnsi="Times New Roman" w:eastAsia="新宋体"/>
          <w:sz w:val="21"/>
          <w:szCs w:val="21"/>
        </w:rPr>
        <w:t>C．红磷在空气中燃烧，产生大量白雾</w:t>
      </w:r>
      <w:r>
        <w:tab/>
      </w:r>
      <w:r>
        <w:rPr>
          <w:rFonts w:hint="eastAsia"/>
          <w:lang w:val="en-US" w:eastAsia="zh-CN"/>
        </w:rPr>
        <w:t xml:space="preserve">                </w:t>
      </w:r>
      <w:r>
        <w:rPr>
          <w:rFonts w:hint="eastAsia" w:ascii="Times New Roman" w:hAnsi="Times New Roman" w:eastAsia="新宋体"/>
          <w:sz w:val="21"/>
          <w:szCs w:val="21"/>
        </w:rPr>
        <w:t>D．铁丝在氧气中燃烧，生成白色固体</w:t>
      </w:r>
    </w:p>
    <w:p>
      <w:pPr>
        <w:spacing w:line="360" w:lineRule="auto"/>
        <w:ind w:left="273" w:hanging="273" w:hangingChars="130"/>
      </w:pPr>
      <w:r>
        <w:rPr>
          <w:rFonts w:hint="eastAsia" w:ascii="Times New Roman" w:hAnsi="Times New Roman" w:eastAsia="新宋体"/>
          <w:sz w:val="21"/>
          <w:szCs w:val="21"/>
        </w:rPr>
        <w:t>9．军军同学用量筒量取液体时，视线与量筒内液体的凹液面最低处保持水平，读数为12mL，倒出部分液体后，仰视液面的最低处，读数为8mL，则该同学实际倒出的液体体积（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A．大于4 mL</w:t>
      </w:r>
      <w:r>
        <w:tab/>
      </w:r>
      <w:r>
        <w:rPr>
          <w:rFonts w:hint="eastAsia" w:ascii="Times New Roman" w:hAnsi="Times New Roman" w:eastAsia="新宋体"/>
          <w:sz w:val="21"/>
          <w:szCs w:val="21"/>
        </w:rPr>
        <w:t>B．小于4mL</w:t>
      </w:r>
      <w:r>
        <w:tab/>
      </w:r>
      <w:r>
        <w:rPr>
          <w:rFonts w:hint="eastAsia" w:ascii="Times New Roman" w:hAnsi="Times New Roman" w:eastAsia="新宋体"/>
          <w:sz w:val="21"/>
          <w:szCs w:val="21"/>
        </w:rPr>
        <w:t>C．等于4mL</w:t>
      </w:r>
      <w:r>
        <w:tab/>
      </w:r>
      <w:r>
        <w:rPr>
          <w:rFonts w:hint="eastAsia" w:ascii="Times New Roman" w:hAnsi="Times New Roman" w:eastAsia="新宋体"/>
          <w:sz w:val="21"/>
          <w:szCs w:val="21"/>
        </w:rPr>
        <w:t>D．无法确定</w:t>
      </w:r>
    </w:p>
    <w:p>
      <w:pPr>
        <w:shd w:val="clear" w:color="auto" w:fill="auto"/>
        <w:spacing w:line="360" w:lineRule="auto"/>
        <w:jc w:val="left"/>
        <w:textAlignment w:val="center"/>
        <w:rPr>
          <w:rFonts w:ascii="新宋体" w:hAnsi="新宋体" w:eastAsia="新宋体" w:cs="新宋体"/>
        </w:rPr>
      </w:pPr>
      <w:r>
        <w:rPr>
          <w:rFonts w:hint="eastAsia" w:ascii="Times New Roman" w:hAnsi="Times New Roman" w:eastAsia="新宋体"/>
          <w:sz w:val="21"/>
          <w:szCs w:val="21"/>
        </w:rPr>
        <w:t>10</w:t>
      </w:r>
      <w:r>
        <w:rPr>
          <w:rFonts w:ascii="新宋体" w:hAnsi="新宋体" w:eastAsia="新宋体" w:cs="新宋体"/>
        </w:rPr>
        <w:t>小乐用图甲所示装置测定空气中氧气的含量，其中燃烧匙内的白磷用电加热装置点燃，瓶内气压用气体压强传感器测定，其变化如图乙所示。则下列分析合理的是</w:t>
      </w:r>
    </w:p>
    <w:p>
      <w:pPr>
        <w:shd w:val="clear" w:color="auto" w:fill="auto"/>
        <w:spacing w:line="360" w:lineRule="auto"/>
        <w:jc w:val="left"/>
        <w:textAlignment w:val="center"/>
      </w:pPr>
      <w:r>
        <w:pict>
          <v:shape id="_x0000_i1031" o:spt="75" type="#_x0000_t75" style="height:62.1pt;width:370.5pt;" filled="f" o:preferrelative="t" stroked="f" coordsize="21600,21600">
            <v:path/>
            <v:fill on="f" focussize="0,0"/>
            <v:stroke on="f"/>
            <v:imagedata r:id="rId18" o:title=""/>
            <o:lock v:ext="edit" aspectratio="t"/>
            <w10:wrap type="none"/>
            <w10:anchorlock/>
          </v:shape>
        </w:pict>
      </w:r>
    </w:p>
    <w:p>
      <w:pPr>
        <w:shd w:val="clear" w:color="auto" w:fill="auto"/>
        <w:spacing w:line="360" w:lineRule="auto"/>
        <w:jc w:val="left"/>
        <w:textAlignment w:val="center"/>
        <w:rPr>
          <w:rFonts w:ascii="新宋体" w:hAnsi="新宋体" w:eastAsia="新宋体" w:cs="新宋体"/>
        </w:rPr>
      </w:pPr>
      <w:r>
        <w:t>A．t</w:t>
      </w:r>
      <w:r>
        <w:rPr>
          <w:vertAlign w:val="subscript"/>
        </w:rPr>
        <w:t>1</w:t>
      </w:r>
      <w:r>
        <w:rPr>
          <w:rFonts w:ascii="新宋体" w:hAnsi="新宋体" w:eastAsia="新宋体" w:cs="新宋体"/>
        </w:rPr>
        <w:t>时刻后的一段时间内瓶内气压显著增加，其原因是白磷燃烧产生大量白雾</w:t>
      </w:r>
    </w:p>
    <w:p>
      <w:pPr>
        <w:shd w:val="clear" w:color="auto" w:fill="auto"/>
        <w:spacing w:line="360" w:lineRule="auto"/>
        <w:jc w:val="left"/>
        <w:textAlignment w:val="center"/>
        <w:rPr>
          <w:rFonts w:ascii="新宋体" w:hAnsi="新宋体" w:eastAsia="新宋体" w:cs="新宋体"/>
        </w:rPr>
      </w:pPr>
      <w:r>
        <w:t>B．</w:t>
      </w:r>
      <w:r>
        <w:rPr>
          <w:rFonts w:ascii="新宋体" w:hAnsi="新宋体" w:eastAsia="新宋体" w:cs="新宋体"/>
        </w:rPr>
        <w:t>从瓶内气压达到最高点直至</w:t>
      </w:r>
      <w:r>
        <w:t>t</w:t>
      </w:r>
      <w:r>
        <w:rPr>
          <w:vertAlign w:val="subscript"/>
        </w:rPr>
        <w:t>2</w:t>
      </w:r>
      <w:r>
        <w:rPr>
          <w:rFonts w:ascii="新宋体" w:hAnsi="新宋体" w:eastAsia="新宋体" w:cs="新宋体"/>
        </w:rPr>
        <w:t>时刻，瓶内温度始终保持不变</w:t>
      </w:r>
    </w:p>
    <w:p>
      <w:pPr>
        <w:shd w:val="clear" w:color="auto" w:fill="auto"/>
        <w:spacing w:line="360" w:lineRule="auto"/>
        <w:jc w:val="left"/>
        <w:textAlignment w:val="center"/>
        <w:rPr>
          <w:rFonts w:ascii="新宋体" w:hAnsi="新宋体" w:eastAsia="新宋体" w:cs="新宋体"/>
        </w:rPr>
      </w:pPr>
      <w:r>
        <w:t>C．</w:t>
      </w:r>
      <w:r>
        <w:rPr>
          <w:rFonts w:ascii="新宋体" w:hAnsi="新宋体" w:eastAsia="新宋体" w:cs="新宋体"/>
        </w:rPr>
        <w:t>通过</w:t>
      </w:r>
      <w:r>
        <w:t>t</w:t>
      </w:r>
      <w:r>
        <w:rPr>
          <w:vertAlign w:val="subscript"/>
        </w:rPr>
        <w:t>2</w:t>
      </w:r>
      <w:r>
        <w:rPr>
          <w:rFonts w:ascii="新宋体" w:hAnsi="新宋体" w:eastAsia="新宋体" w:cs="新宋体"/>
        </w:rPr>
        <w:t>时刻瓶内的气压值，可以计算得出氧气约占空气体积的五分之一</w:t>
      </w:r>
    </w:p>
    <w:p>
      <w:pPr>
        <w:shd w:val="clear" w:color="auto" w:fill="auto"/>
        <w:spacing w:line="360" w:lineRule="auto"/>
        <w:jc w:val="left"/>
        <w:textAlignment w:val="center"/>
      </w:pPr>
      <w:r>
        <w:t>D．t</w:t>
      </w:r>
      <w:r>
        <w:rPr>
          <w:vertAlign w:val="subscript"/>
        </w:rPr>
        <w:t>3</w:t>
      </w:r>
      <w:r>
        <w:rPr>
          <w:rFonts w:ascii="新宋体" w:hAnsi="新宋体" w:eastAsia="新宋体" w:cs="新宋体"/>
        </w:rPr>
        <w:t>时刻后的一段时间内瓶内气压又显著增加，其原因是气体的体积增大</w:t>
      </w:r>
    </w:p>
    <w:p>
      <w:pPr>
        <w:spacing w:line="360" w:lineRule="auto"/>
      </w:pPr>
      <w:r>
        <w:rPr>
          <w:rFonts w:hint="eastAsia" w:ascii="Times New Roman" w:hAnsi="Times New Roman" w:eastAsia="新宋体"/>
          <w:b/>
          <w:sz w:val="21"/>
          <w:szCs w:val="21"/>
        </w:rPr>
        <w:t>二．填空题（共</w:t>
      </w:r>
      <w:r>
        <w:rPr>
          <w:rFonts w:hint="eastAsia" w:ascii="Times New Roman" w:hAnsi="Times New Roman" w:eastAsia="新宋体"/>
          <w:b/>
          <w:sz w:val="21"/>
          <w:szCs w:val="21"/>
          <w:lang w:val="en-US" w:eastAsia="zh-CN"/>
        </w:rPr>
        <w:t>9</w:t>
      </w:r>
      <w:r>
        <w:rPr>
          <w:rFonts w:hint="eastAsia" w:ascii="Times New Roman" w:hAnsi="Times New Roman" w:eastAsia="新宋体"/>
          <w:b/>
          <w:sz w:val="21"/>
          <w:szCs w:val="21"/>
        </w:rPr>
        <w:t>小题</w:t>
      </w:r>
      <w:r>
        <w:rPr>
          <w:rFonts w:hint="eastAsia" w:ascii="Times New Roman" w:hAnsi="Times New Roman" w:eastAsia="新宋体"/>
          <w:b/>
          <w:sz w:val="21"/>
          <w:szCs w:val="21"/>
          <w:lang w:val="en-US" w:eastAsia="zh-CN"/>
        </w:rPr>
        <w:t>,共70分</w:t>
      </w:r>
      <w:r>
        <w:rPr>
          <w:rFonts w:hint="eastAsia" w:ascii="Times New Roman" w:hAnsi="Times New Roman" w:eastAsia="新宋体"/>
          <w:b/>
          <w:sz w:val="21"/>
          <w:szCs w:val="21"/>
        </w:rPr>
        <w:t>）</w:t>
      </w:r>
    </w:p>
    <w:p>
      <w:pPr>
        <w:spacing w:line="360" w:lineRule="auto"/>
        <w:ind w:left="273" w:hanging="273" w:hangingChars="130"/>
      </w:pPr>
      <w:r>
        <w:rPr>
          <w:rFonts w:hint="eastAsia" w:ascii="Times New Roman" w:hAnsi="Times New Roman" w:eastAsia="新宋体"/>
          <w:sz w:val="21"/>
          <w:szCs w:val="21"/>
        </w:rPr>
        <w:t>11．</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7分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将下列物质按要求将序号填入相应的空格内：</w:t>
      </w:r>
    </w:p>
    <w:p>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四氧化三铁 </w:t>
      </w:r>
      <w:r>
        <w:rPr>
          <w:rFonts w:hint="eastAsia" w:ascii="Times New Roman" w:hAnsi="Times New Roman" w:eastAsia="Calibri"/>
          <w:sz w:val="21"/>
          <w:szCs w:val="21"/>
        </w:rPr>
        <w:t>②</w:t>
      </w:r>
      <w:r>
        <w:rPr>
          <w:rFonts w:hint="eastAsia" w:ascii="Times New Roman" w:hAnsi="Times New Roman" w:eastAsia="新宋体"/>
          <w:sz w:val="21"/>
          <w:szCs w:val="21"/>
        </w:rPr>
        <w:t xml:space="preserve">氮气 </w:t>
      </w:r>
      <w:r>
        <w:rPr>
          <w:rFonts w:hint="eastAsia" w:ascii="Times New Roman" w:hAnsi="Times New Roman" w:eastAsia="Calibri"/>
          <w:sz w:val="21"/>
          <w:szCs w:val="21"/>
        </w:rPr>
        <w:t>③</w:t>
      </w:r>
      <w:r>
        <w:rPr>
          <w:rFonts w:hint="eastAsia" w:ascii="Times New Roman" w:hAnsi="Times New Roman" w:eastAsia="新宋体"/>
          <w:sz w:val="21"/>
          <w:szCs w:val="21"/>
        </w:rPr>
        <w:t xml:space="preserve">红磷 </w:t>
      </w:r>
      <w:r>
        <w:rPr>
          <w:rFonts w:hint="eastAsia" w:ascii="Times New Roman" w:hAnsi="Times New Roman" w:eastAsia="Calibri"/>
          <w:sz w:val="21"/>
          <w:szCs w:val="21"/>
        </w:rPr>
        <w:t>④</w:t>
      </w:r>
      <w:r>
        <w:rPr>
          <w:rFonts w:hint="eastAsia" w:ascii="Times New Roman" w:hAnsi="Times New Roman" w:eastAsia="新宋体"/>
          <w:sz w:val="21"/>
          <w:szCs w:val="21"/>
        </w:rPr>
        <w:t xml:space="preserve">空气 </w:t>
      </w:r>
      <w:r>
        <w:rPr>
          <w:rFonts w:hint="eastAsia" w:ascii="Times New Roman" w:hAnsi="Times New Roman" w:eastAsia="Calibri"/>
          <w:sz w:val="21"/>
          <w:szCs w:val="21"/>
        </w:rPr>
        <w:t>⑤</w:t>
      </w:r>
      <w:r>
        <w:rPr>
          <w:rFonts w:hint="eastAsia" w:ascii="Times New Roman" w:hAnsi="Times New Roman" w:eastAsia="新宋体"/>
          <w:sz w:val="21"/>
          <w:szCs w:val="21"/>
        </w:rPr>
        <w:t xml:space="preserve">高锰酸钾 </w:t>
      </w:r>
      <w:r>
        <w:rPr>
          <w:rFonts w:hint="eastAsia" w:ascii="Times New Roman" w:hAnsi="Times New Roman" w:eastAsia="Calibri"/>
          <w:sz w:val="21"/>
          <w:szCs w:val="21"/>
        </w:rPr>
        <w:t>⑥</w:t>
      </w:r>
      <w:r>
        <w:rPr>
          <w:rFonts w:hint="eastAsia" w:ascii="Times New Roman" w:hAnsi="Times New Roman" w:eastAsia="新宋体"/>
          <w:sz w:val="21"/>
          <w:szCs w:val="21"/>
        </w:rPr>
        <w:t xml:space="preserve">金刚石 </w:t>
      </w:r>
      <w:r>
        <w:rPr>
          <w:rFonts w:hint="eastAsia" w:ascii="Times New Roman" w:hAnsi="Times New Roman" w:eastAsia="Calibri"/>
          <w:sz w:val="21"/>
          <w:szCs w:val="21"/>
        </w:rPr>
        <w:t>⑦</w:t>
      </w:r>
      <w:r>
        <w:rPr>
          <w:rFonts w:hint="eastAsia" w:ascii="Times New Roman" w:hAnsi="Times New Roman" w:eastAsia="新宋体"/>
          <w:sz w:val="21"/>
          <w:szCs w:val="21"/>
        </w:rPr>
        <w:t xml:space="preserve">氧气 </w:t>
      </w:r>
      <w:r>
        <w:rPr>
          <w:rFonts w:hint="eastAsia" w:ascii="Times New Roman" w:hAnsi="Times New Roman" w:eastAsia="Calibri"/>
          <w:sz w:val="21"/>
          <w:szCs w:val="21"/>
        </w:rPr>
        <w:t>⑧</w:t>
      </w:r>
      <w:r>
        <w:rPr>
          <w:rFonts w:hint="eastAsia" w:ascii="Times New Roman" w:hAnsi="Times New Roman" w:eastAsia="新宋体"/>
          <w:sz w:val="21"/>
          <w:szCs w:val="21"/>
        </w:rPr>
        <w:t xml:space="preserve">蒸馏水 </w:t>
      </w:r>
      <w:r>
        <w:rPr>
          <w:rFonts w:hint="eastAsia" w:ascii="Times New Roman" w:hAnsi="Times New Roman" w:eastAsia="Calibri"/>
          <w:sz w:val="21"/>
          <w:szCs w:val="21"/>
        </w:rPr>
        <w:t>⑨</w:t>
      </w:r>
      <w:r>
        <w:rPr>
          <w:rFonts w:hint="eastAsia" w:ascii="Times New Roman" w:hAnsi="Times New Roman" w:eastAsia="新宋体"/>
          <w:sz w:val="21"/>
          <w:szCs w:val="21"/>
        </w:rPr>
        <w:t xml:space="preserve">氧化镁 </w:t>
      </w:r>
      <w:r>
        <w:rPr>
          <w:rFonts w:hint="eastAsia" w:ascii="Times New Roman" w:hAnsi="Times New Roman" w:eastAsia="Calibri"/>
          <w:sz w:val="21"/>
          <w:szCs w:val="21"/>
        </w:rPr>
        <w:t>⑩</w:t>
      </w:r>
      <w:r>
        <w:rPr>
          <w:rFonts w:hint="eastAsia" w:ascii="Times New Roman" w:hAnsi="Times New Roman" w:eastAsia="新宋体"/>
          <w:sz w:val="21"/>
          <w:szCs w:val="21"/>
        </w:rPr>
        <w:t>氦气</w:t>
      </w:r>
    </w:p>
    <w:p>
      <w:pPr>
        <w:spacing w:line="360" w:lineRule="auto"/>
        <w:ind w:left="273" w:leftChars="130" w:right="0" w:firstLine="0" w:firstLineChars="0"/>
      </w:pPr>
      <w:r>
        <w:rPr>
          <w:rFonts w:hint="eastAsia" w:ascii="Times New Roman" w:hAnsi="Times New Roman" w:eastAsia="新宋体"/>
          <w:sz w:val="21"/>
          <w:szCs w:val="21"/>
        </w:rPr>
        <w:t>属于混合物的是</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属于化合物的是</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lang w:val="en-US" w:eastAsia="zh-CN"/>
        </w:rPr>
        <w:t xml:space="preserve">   属</w:t>
      </w:r>
      <w:r>
        <w:rPr>
          <w:rFonts w:hint="eastAsia" w:ascii="Times New Roman" w:hAnsi="Times New Roman" w:eastAsia="新宋体"/>
          <w:sz w:val="21"/>
          <w:szCs w:val="21"/>
        </w:rPr>
        <w:t>于单质的是</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lang w:val="en-US" w:eastAsia="zh-CN"/>
        </w:rPr>
        <w:t xml:space="preserve">      属</w:t>
      </w:r>
      <w:r>
        <w:rPr>
          <w:rFonts w:hint="eastAsia" w:ascii="Times New Roman" w:hAnsi="Times New Roman" w:eastAsia="新宋体"/>
          <w:sz w:val="21"/>
          <w:szCs w:val="21"/>
        </w:rPr>
        <w:t>于氧化物的是</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含有氧元素的化合物是</w:t>
      </w:r>
      <w:r>
        <w:rPr>
          <w:rFonts w:hint="eastAsia" w:ascii="Times New Roman" w:hAnsi="Times New Roman" w:eastAsia="新宋体"/>
          <w:sz w:val="21"/>
          <w:szCs w:val="21"/>
          <w:u w:val="single"/>
        </w:rPr>
        <w:t>　   　</w:t>
      </w:r>
      <w:r>
        <w:rPr>
          <w:rFonts w:hint="eastAsia" w:ascii="Times New Roman" w:hAnsi="Times New Roman" w:eastAsia="新宋体"/>
          <w:sz w:val="21"/>
          <w:szCs w:val="21"/>
          <w:lang w:val="en-US" w:eastAsia="zh-CN"/>
        </w:rPr>
        <w:t xml:space="preserve"> 含</w:t>
      </w:r>
      <w:r>
        <w:rPr>
          <w:rFonts w:hint="eastAsia" w:ascii="Times New Roman" w:hAnsi="Times New Roman" w:eastAsia="新宋体"/>
          <w:sz w:val="21"/>
          <w:szCs w:val="21"/>
        </w:rPr>
        <w:t>有氧分子的是</w:t>
      </w:r>
      <w:r>
        <w:rPr>
          <w:rFonts w:hint="eastAsia" w:ascii="Times New Roman" w:hAnsi="Times New Roman" w:eastAsia="新宋体"/>
          <w:sz w:val="21"/>
          <w:szCs w:val="21"/>
          <w:u w:val="single"/>
        </w:rPr>
        <w:t>　   　</w:t>
      </w:r>
      <w:r>
        <w:rPr>
          <w:rFonts w:hint="eastAsia" w:ascii="Times New Roman" w:hAnsi="Times New Roman" w:eastAsia="新宋体"/>
          <w:sz w:val="21"/>
          <w:szCs w:val="21"/>
          <w:lang w:val="en-US" w:eastAsia="zh-CN"/>
        </w:rPr>
        <w:t xml:space="preserve">       由</w:t>
      </w:r>
      <w:r>
        <w:rPr>
          <w:rFonts w:hint="eastAsia" w:ascii="Times New Roman" w:hAnsi="Times New Roman" w:eastAsia="新宋体"/>
          <w:sz w:val="21"/>
          <w:szCs w:val="21"/>
        </w:rPr>
        <w:t>非金属元素组成的纯净物是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12．</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5分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实验是研究化学的重要手段在题后横线上简要说明下列实验操作可能造成不良后果。（答一点即可）</w:t>
      </w:r>
    </w:p>
    <w:p>
      <w:pPr>
        <w:spacing w:line="360" w:lineRule="auto"/>
        <w:ind w:left="273" w:leftChars="130" w:right="0" w:firstLine="0" w:firstLineChars="0"/>
      </w:pPr>
      <w:r>
        <w:rPr>
          <w:rFonts w:hint="eastAsia" w:ascii="Times New Roman" w:hAnsi="Times New Roman" w:eastAsia="新宋体"/>
          <w:sz w:val="21"/>
          <w:szCs w:val="21"/>
        </w:rPr>
        <w:t>（1）给试管内的固体加热，试管口向上倾斜：</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（2）倾倒细口瓶里的药液时，标签没向着手心：</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（3）把块状固体药品直接丢入竖直放置的试管底部，后果是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（4）使用胶头滴管后未经清洗就吸取别的试剂，后果是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（5）用燃着的酒精灯点燃另一只酒精灯，后果是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rPr>
          <w:rFonts w:hint="eastAsia" w:ascii="Times New Roman" w:hAnsi="Times New Roman" w:eastAsia="新宋体"/>
          <w:sz w:val="21"/>
          <w:szCs w:val="21"/>
        </w:rPr>
      </w:pPr>
      <w:r>
        <w:rPr>
          <w:rFonts w:hint="eastAsia" w:ascii="Times New Roman" w:hAnsi="Times New Roman" w:eastAsia="新宋体"/>
          <w:sz w:val="21"/>
          <w:szCs w:val="21"/>
        </w:rPr>
        <w:t>13．</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将下列序号填在合适的地方：</w:t>
      </w:r>
      <w:r>
        <w:rPr>
          <w:rFonts w:hint="eastAsia" w:ascii="Times New Roman" w:hAnsi="Times New Roman" w:eastAsia="Calibri"/>
          <w:sz w:val="21"/>
          <w:szCs w:val="21"/>
        </w:rPr>
        <w:t>①</w:t>
      </w:r>
      <w:r>
        <w:rPr>
          <w:rFonts w:hint="eastAsia" w:ascii="Times New Roman" w:hAnsi="Times New Roman" w:eastAsia="新宋体"/>
          <w:sz w:val="21"/>
          <w:szCs w:val="21"/>
        </w:rPr>
        <w:t>蜡烛熔化，</w:t>
      </w:r>
      <w:r>
        <w:rPr>
          <w:rFonts w:hint="eastAsia" w:ascii="Times New Roman" w:hAnsi="Times New Roman" w:eastAsia="Calibri"/>
          <w:sz w:val="21"/>
          <w:szCs w:val="21"/>
        </w:rPr>
        <w:t>②</w:t>
      </w:r>
      <w:r>
        <w:rPr>
          <w:rFonts w:hint="eastAsia" w:ascii="Times New Roman" w:hAnsi="Times New Roman" w:eastAsia="新宋体"/>
          <w:sz w:val="21"/>
          <w:szCs w:val="21"/>
        </w:rPr>
        <w:t>水是无色液体，</w:t>
      </w:r>
      <w:r>
        <w:rPr>
          <w:rFonts w:hint="eastAsia" w:ascii="Times New Roman" w:hAnsi="Times New Roman" w:eastAsia="Calibri"/>
          <w:sz w:val="21"/>
          <w:szCs w:val="21"/>
        </w:rPr>
        <w:t>③</w:t>
      </w:r>
      <w:r>
        <w:rPr>
          <w:rFonts w:hint="eastAsia" w:ascii="Times New Roman" w:hAnsi="Times New Roman" w:eastAsia="新宋体"/>
          <w:sz w:val="21"/>
          <w:szCs w:val="21"/>
        </w:rPr>
        <w:t>铁铸成铁锅，</w:t>
      </w:r>
      <w:r>
        <w:rPr>
          <w:rFonts w:hint="eastAsia" w:ascii="Times New Roman" w:hAnsi="Times New Roman" w:eastAsia="Calibri"/>
          <w:sz w:val="21"/>
          <w:szCs w:val="21"/>
        </w:rPr>
        <w:t>④</w:t>
      </w:r>
      <w:r>
        <w:rPr>
          <w:rFonts w:hint="eastAsia" w:ascii="Times New Roman" w:hAnsi="Times New Roman" w:eastAsia="新宋体"/>
          <w:sz w:val="21"/>
          <w:szCs w:val="21"/>
        </w:rPr>
        <w:t>稀有气体具有稳定性，</w:t>
      </w:r>
      <w:r>
        <w:rPr>
          <w:rFonts w:hint="eastAsia" w:ascii="Times New Roman" w:hAnsi="Times New Roman" w:eastAsia="Calibri"/>
          <w:sz w:val="21"/>
          <w:szCs w:val="21"/>
        </w:rPr>
        <w:t>⑤</w:t>
      </w:r>
      <w:r>
        <w:rPr>
          <w:rFonts w:hint="eastAsia" w:ascii="Times New Roman" w:hAnsi="Times New Roman" w:eastAsia="新宋体"/>
          <w:sz w:val="21"/>
          <w:szCs w:val="21"/>
        </w:rPr>
        <w:t>汽油挥发，</w:t>
      </w:r>
      <w:r>
        <w:rPr>
          <w:rFonts w:hint="eastAsia" w:ascii="Times New Roman" w:hAnsi="Times New Roman" w:eastAsia="Calibri"/>
          <w:sz w:val="21"/>
          <w:szCs w:val="21"/>
        </w:rPr>
        <w:t>⑥</w:t>
      </w:r>
      <w:r>
        <w:rPr>
          <w:rFonts w:hint="eastAsia" w:ascii="Times New Roman" w:hAnsi="Times New Roman" w:eastAsia="新宋体"/>
          <w:sz w:val="21"/>
          <w:szCs w:val="21"/>
        </w:rPr>
        <w:t>食盐溶解，</w:t>
      </w:r>
      <w:r>
        <w:rPr>
          <w:rFonts w:hint="eastAsia" w:ascii="Times New Roman" w:hAnsi="Times New Roman" w:eastAsia="Calibri"/>
          <w:sz w:val="21"/>
          <w:szCs w:val="21"/>
        </w:rPr>
        <w:t>⑦</w:t>
      </w:r>
      <w:r>
        <w:rPr>
          <w:rFonts w:hint="eastAsia" w:ascii="Times New Roman" w:hAnsi="Times New Roman" w:eastAsia="新宋体"/>
          <w:sz w:val="21"/>
          <w:szCs w:val="21"/>
        </w:rPr>
        <w:t>铁生锈，请根据以上叙述回答下列问题，将标号填写在空白处：</w:t>
      </w:r>
    </w:p>
    <w:p>
      <w:pPr>
        <w:spacing w:line="360" w:lineRule="auto"/>
        <w:ind w:left="273" w:hanging="273" w:hangingChars="130"/>
      </w:pPr>
      <w:r>
        <w:rPr>
          <w:rFonts w:hint="eastAsia" w:ascii="Times New Roman" w:hAnsi="Times New Roman" w:eastAsia="新宋体"/>
          <w:sz w:val="21"/>
          <w:szCs w:val="21"/>
        </w:rPr>
        <w:t xml:space="preserve">（1）属于物理性质的是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，属于化学性质的是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；（2）属于物理变化的是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，属于化学变化的是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14．</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10分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在“宏观一微观一符号”之间建立联系，是化学特有的思维方式。如图是五种粒子结构示意图。回答下列问题。</w:t>
      </w:r>
    </w:p>
    <w:p>
      <w:pPr>
        <w:spacing w:line="360" w:lineRule="auto"/>
        <w:ind w:left="273" w:leftChars="130" w:right="0" w:firstLine="0" w:firstLineChars="0"/>
      </w:pPr>
      <w:r>
        <w:rPr>
          <w:rFonts w:hint="eastAsia" w:ascii="Times New Roman" w:hAnsi="Times New Roman" w:eastAsia="新宋体"/>
          <w:sz w:val="21"/>
          <w:szCs w:val="21"/>
        </w:rPr>
        <w:pict>
          <v:shape id="_x0000_i1032" o:spt="75" alt="菁优网：http://www.jyeoo.com" type="#_x0000_t75" style="height:60.2pt;width:284.3pt;" filled="f" o:preferrelative="t" stroked="f" coordsize="21600,21600">
            <v:path/>
            <v:fill on="f" focussize="0,0"/>
            <v:stroke on="f"/>
            <v:imagedata r:id="rId19" o:title="菁优网：http://www.jyeoo.com"/>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（1）D中的x＝</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，C粒子的符号为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（2）A、B、C、D中属于同种元素的粒子是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和 </w:t>
      </w:r>
      <w:r>
        <w:rPr>
          <w:rFonts w:hint="eastAsia" w:ascii="Times New Roman" w:hAnsi="Times New Roman" w:eastAsia="新宋体"/>
          <w:sz w:val="21"/>
          <w:szCs w:val="21"/>
          <w:u w:val="single"/>
        </w:rPr>
        <w:t>　   　</w:t>
      </w:r>
      <w:r>
        <w:rPr>
          <w:rFonts w:hint="eastAsia" w:ascii="Times New Roman" w:hAnsi="Times New Roman" w:eastAsia="新宋体"/>
          <w:sz w:val="21"/>
          <w:szCs w:val="21"/>
        </w:rPr>
        <w:t>（填序号）。</w:t>
      </w:r>
    </w:p>
    <w:p>
      <w:pPr>
        <w:spacing w:line="360" w:lineRule="auto"/>
        <w:ind w:left="273" w:leftChars="130" w:right="0" w:firstLine="0" w:firstLineChars="0"/>
      </w:pPr>
      <w:r>
        <w:rPr>
          <w:rFonts w:hint="eastAsia" w:ascii="Times New Roman" w:hAnsi="Times New Roman" w:eastAsia="新宋体"/>
          <w:sz w:val="21"/>
          <w:szCs w:val="21"/>
        </w:rPr>
        <w:t xml:space="preserve">（3）A和B两种粒子的 </w:t>
      </w:r>
      <w:r>
        <w:rPr>
          <w:rFonts w:hint="eastAsia" w:ascii="Times New Roman" w:hAnsi="Times New Roman" w:eastAsia="新宋体"/>
          <w:sz w:val="21"/>
          <w:szCs w:val="21"/>
          <w:u w:val="single"/>
        </w:rPr>
        <w:t>　   　</w:t>
      </w:r>
      <w:r>
        <w:rPr>
          <w:rFonts w:hint="eastAsia" w:ascii="Times New Roman" w:hAnsi="Times New Roman" w:eastAsia="新宋体"/>
          <w:sz w:val="21"/>
          <w:szCs w:val="21"/>
        </w:rPr>
        <w:t>相同，所以它们具有相似的化学性质。</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 xml:space="preserve">（4）写出一种由以上部分粒子构成的盐的化学式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（5）钠原子在化学反应中易</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填“得”或“失”</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电子，变成</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填“阴”或“阳”</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离子，并画出它的</w:t>
      </w:r>
    </w:p>
    <w:p>
      <w:pPr>
        <w:spacing w:line="360" w:lineRule="auto"/>
        <w:ind w:left="273" w:leftChars="130" w:right="0" w:firstLine="0" w:firstLineChars="0"/>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结构示意图</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pPr>
        <w:spacing w:line="360" w:lineRule="auto"/>
        <w:ind w:left="273" w:hanging="273" w:hangingChars="130"/>
      </w:pPr>
      <w:r>
        <w:rPr>
          <w:rFonts w:hint="eastAsia" w:ascii="Times New Roman" w:hAnsi="Times New Roman" w:eastAsia="新宋体"/>
          <w:sz w:val="21"/>
          <w:szCs w:val="21"/>
        </w:rPr>
        <w:t>15．</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6分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甲、乙、丙是3个实验装置的示意图，根据图中所发生的化学反应现象及化学反应原理总结归纳并回答下列问题：</w:t>
      </w:r>
    </w:p>
    <w:p>
      <w:pPr>
        <w:spacing w:line="360" w:lineRule="auto"/>
        <w:ind w:left="273" w:leftChars="130" w:right="0" w:firstLine="0" w:firstLineChars="0"/>
      </w:pPr>
      <w:r>
        <w:rPr>
          <w:rFonts w:hint="eastAsia" w:ascii="Times New Roman" w:hAnsi="Times New Roman" w:eastAsia="新宋体"/>
          <w:sz w:val="21"/>
          <w:szCs w:val="21"/>
        </w:rPr>
        <w:t xml:space="preserve">（1）甲实验中放少量水的目的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rPr>
          <w:rFonts w:hint="eastAsia" w:ascii="Times New Roman" w:hAnsi="Times New Roman" w:eastAsia="新宋体"/>
          <w:sz w:val="21"/>
          <w:szCs w:val="21"/>
          <w:u w:val="single"/>
        </w:rPr>
      </w:pPr>
      <w:r>
        <w:rPr>
          <w:rFonts w:hint="eastAsia" w:ascii="Times New Roman" w:hAnsi="Times New Roman" w:eastAsia="新宋体"/>
          <w:sz w:val="21"/>
          <w:szCs w:val="21"/>
        </w:rPr>
        <w:t xml:space="preserve">（2）铁丝在氧气中燃烧的文字表达式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；做铁丝燃烧实验，若实验中没有观察到火星四射，可能的原因是 </w:t>
      </w:r>
      <w:r>
        <w:rPr>
          <w:rFonts w:hint="eastAsia" w:ascii="Times New Roman" w:hAnsi="Times New Roman" w:eastAsia="新宋体"/>
          <w:sz w:val="21"/>
          <w:szCs w:val="21"/>
          <w:u w:val="single"/>
        </w:rPr>
        <w:t>　   　</w:t>
      </w:r>
    </w:p>
    <w:p>
      <w:pPr>
        <w:spacing w:line="360" w:lineRule="auto"/>
        <w:ind w:left="273" w:leftChars="130" w:right="0" w:firstLine="0" w:firstLineChars="0"/>
      </w:pPr>
      <w:r>
        <w:rPr>
          <w:rFonts w:hint="eastAsia" w:ascii="Times New Roman" w:hAnsi="Times New Roman" w:eastAsia="新宋体"/>
          <w:sz w:val="21"/>
          <w:szCs w:val="21"/>
        </w:rPr>
        <w:t>（填</w:t>
      </w:r>
      <w:r>
        <w:rPr>
          <w:rFonts w:hint="eastAsia" w:ascii="Times New Roman" w:hAnsi="Times New Roman" w:eastAsia="新宋体"/>
          <w:sz w:val="21"/>
          <w:szCs w:val="21"/>
          <w:lang w:val="en-US" w:eastAsia="zh-CN"/>
        </w:rPr>
        <w:t>二</w:t>
      </w:r>
      <w:r>
        <w:rPr>
          <w:rFonts w:hint="eastAsia" w:ascii="Times New Roman" w:hAnsi="Times New Roman" w:eastAsia="新宋体"/>
          <w:sz w:val="21"/>
          <w:szCs w:val="21"/>
        </w:rPr>
        <w:t>种即可</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（3）三个实验有很多共同点。比如：从基本反应类型看，都属于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（4）为了验证木炭燃烧的产物，可在乙中加入 </w:t>
      </w:r>
      <w:r>
        <w:rPr>
          <w:rFonts w:hint="eastAsia" w:ascii="Times New Roman" w:hAnsi="Times New Roman" w:eastAsia="新宋体"/>
          <w:sz w:val="21"/>
          <w:szCs w:val="21"/>
          <w:u w:val="single"/>
        </w:rPr>
        <w:t>　   　</w:t>
      </w:r>
      <w:r>
        <w:rPr>
          <w:rFonts w:hint="eastAsia" w:ascii="Times New Roman" w:hAnsi="Times New Roman" w:eastAsia="新宋体"/>
          <w:sz w:val="21"/>
          <w:szCs w:val="21"/>
        </w:rPr>
        <w:t>（填物质的名称）。</w:t>
      </w:r>
    </w:p>
    <w:p>
      <w:pPr>
        <w:spacing w:line="360" w:lineRule="auto"/>
        <w:ind w:left="273" w:leftChars="130" w:right="0" w:firstLine="0" w:firstLineChars="0"/>
      </w:pPr>
      <w:r>
        <w:rPr>
          <w:rFonts w:hint="eastAsia" w:ascii="Times New Roman" w:hAnsi="Times New Roman" w:eastAsia="新宋体"/>
          <w:sz w:val="21"/>
          <w:szCs w:val="21"/>
        </w:rPr>
        <w:pict>
          <v:shape id="_x0000_i1033" o:spt="75" alt="菁优网：http://www.jyeoo.com" type="#_x0000_t75" style="height:75.3pt;width:200.35pt;" filled="f" o:preferrelative="t" stroked="f" coordsize="21600,21600">
            <v:path/>
            <v:fill on="f" focussize="0,0"/>
            <v:stroke on="f"/>
            <v:imagedata r:id="rId20" o:title="菁优网：http://www.jyeoo.com"/>
            <o:lock v:ext="edit" aspectratio="t"/>
            <w10:wrap type="none"/>
            <w10:anchorlock/>
          </v:shape>
        </w:pict>
      </w:r>
    </w:p>
    <w:p>
      <w:pPr>
        <w:spacing w:line="360" w:lineRule="auto"/>
        <w:ind w:left="273" w:hanging="273" w:hangingChars="130"/>
      </w:pPr>
      <w:r>
        <w:rPr>
          <w:rFonts w:hint="eastAsia" w:ascii="Times New Roman" w:hAnsi="Times New Roman" w:eastAsia="新宋体"/>
          <w:sz w:val="21"/>
          <w:szCs w:val="21"/>
        </w:rPr>
        <w:t>16．</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6分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如图是空气成分示意图，请回答下列问题。</w:t>
      </w:r>
    </w:p>
    <w:p>
      <w:pPr>
        <w:spacing w:line="360" w:lineRule="auto"/>
        <w:ind w:left="273" w:leftChars="130" w:right="0" w:firstLine="0" w:firstLineChars="0"/>
      </w:pPr>
      <w:r>
        <w:rPr>
          <w:rFonts w:hint="eastAsia" w:ascii="Times New Roman" w:hAnsi="Times New Roman" w:eastAsia="新宋体"/>
          <w:sz w:val="21"/>
          <w:szCs w:val="21"/>
        </w:rPr>
        <w:pict>
          <v:shape id="_x0000_i1034" o:spt="75" alt="菁优网：http://www.jyeoo.com" type="#_x0000_t75" style="height:64.15pt;width:242.3pt;" filled="f" o:preferrelative="t" stroked="f" coordsize="21600,21600">
            <v:path/>
            <v:fill on="f" focussize="0,0"/>
            <v:stroke on="f"/>
            <v:imagedata r:id="rId21" o:title="菁优网：http://www.jyeoo.com"/>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（1）仔细观察图，填写空白：</w:t>
      </w:r>
      <w:r>
        <w:rPr>
          <w:rFonts w:hint="eastAsia" w:ascii="Times New Roman" w:hAnsi="Times New Roman" w:eastAsia="Calibri"/>
          <w:sz w:val="21"/>
          <w:szCs w:val="21"/>
        </w:rPr>
        <w:t>①</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（2）“其他成分”中除了含有二氧化碳、水蒸气外，还含有 </w:t>
      </w:r>
      <w:r>
        <w:rPr>
          <w:rFonts w:hint="eastAsia" w:ascii="Times New Roman" w:hAnsi="Times New Roman" w:eastAsia="新宋体"/>
          <w:sz w:val="21"/>
          <w:szCs w:val="21"/>
          <w:u w:val="single"/>
        </w:rPr>
        <w:t>　   　</w:t>
      </w:r>
      <w:r>
        <w:rPr>
          <w:rFonts w:hint="eastAsia" w:ascii="Times New Roman" w:hAnsi="Times New Roman" w:eastAsia="新宋体"/>
          <w:sz w:val="21"/>
          <w:szCs w:val="21"/>
        </w:rPr>
        <w:t>（填一种</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并写出它的比例，2分</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（3）洁净的空气对人类非常重要。下列做法有利于净化空气的是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A.使用清洁能源</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B.工业废气处理达标后再排放</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C.积极植树造林</w:t>
      </w:r>
    </w:p>
    <w:p>
      <w:pPr>
        <w:spacing w:line="360" w:lineRule="auto"/>
        <w:ind w:left="273" w:leftChars="130" w:right="0" w:firstLine="0" w:firstLineChars="0"/>
      </w:pPr>
      <w:r>
        <w:rPr>
          <w:rFonts w:hint="eastAsia" w:ascii="Times New Roman" w:hAnsi="Times New Roman" w:eastAsia="新宋体"/>
          <w:sz w:val="21"/>
          <w:szCs w:val="21"/>
        </w:rPr>
        <w:t xml:space="preserve">（4）请设计一个实验验证空气中含有水蒸气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17．</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6分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如图是卢瑟福用</w:t>
      </w:r>
      <w:r>
        <w:rPr>
          <w:rFonts w:ascii="Cambria Math" w:hAnsi="Cambria Math" w:eastAsia="Cambria Math"/>
          <w:sz w:val="21"/>
          <w:szCs w:val="21"/>
        </w:rPr>
        <w:t>α</w:t>
      </w:r>
      <w:r>
        <w:rPr>
          <w:rFonts w:hint="eastAsia" w:ascii="Times New Roman" w:hAnsi="Times New Roman" w:eastAsia="新宋体"/>
          <w:sz w:val="21"/>
          <w:szCs w:val="21"/>
        </w:rPr>
        <w:t>粒子轰击金箔的实验现象，请结合现象分析原子内部结构。</w:t>
      </w:r>
    </w:p>
    <w:p>
      <w:pPr>
        <w:spacing w:line="360" w:lineRule="auto"/>
        <w:ind w:left="273" w:leftChars="130" w:right="0" w:firstLine="0" w:firstLineChars="0"/>
      </w:pPr>
      <w:r>
        <w:rPr>
          <w:rFonts w:hint="eastAsia" w:ascii="Times New Roman" w:hAnsi="Times New Roman" w:eastAsia="新宋体"/>
          <w:sz w:val="21"/>
          <w:szCs w:val="21"/>
        </w:rPr>
        <w:pict>
          <v:shape id="_x0000_i1035" o:spt="75" alt="菁优网：http://www.jyeoo.com" type="#_x0000_t75" style="height:95.75pt;width:192.8pt;" filled="f" o:preferrelative="t" stroked="f" coordsize="21600,21600">
            <v:path/>
            <v:fill on="f" focussize="0,0"/>
            <v:stroke on="f"/>
            <v:imagedata r:id="rId22" o:title="菁优网：http://www.jyeoo.com"/>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 xml:space="preserve">（1）绝大多数a粒子通过，说明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（2）部分</w:t>
      </w:r>
      <w:r>
        <w:rPr>
          <w:rFonts w:ascii="Cambria Math" w:hAnsi="Cambria Math" w:eastAsia="Cambria Math"/>
          <w:sz w:val="21"/>
          <w:szCs w:val="21"/>
        </w:rPr>
        <w:t>α</w:t>
      </w:r>
      <w:r>
        <w:rPr>
          <w:rFonts w:hint="eastAsia" w:ascii="Times New Roman" w:hAnsi="Times New Roman" w:eastAsia="新宋体"/>
          <w:sz w:val="21"/>
          <w:szCs w:val="21"/>
        </w:rPr>
        <w:t xml:space="preserve">粒子发生偏转，说明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rPr>
        <w:t xml:space="preserve">（3）科学家对原子结构的探究经历了三个过程，通过a粒子散射实验，你认为原子结构为以下的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pict>
          <v:shape id="_x0000_i1036" o:spt="75" alt="菁优网：http://www.jyeoo.com" type="#_x0000_t75" style="height:62.6pt;width:310.55pt;" filled="f" o:preferrelative="t" stroked="f" coordsize="21600,21600">
            <v:path/>
            <v:fill on="f" focussize="0,0"/>
            <v:stroke on="f"/>
            <v:imagedata r:id="rId23" o:title="菁优网：http://www.jyeoo.com"/>
            <o:lock v:ext="edit" aspectratio="t"/>
            <w10:wrap type="none"/>
            <w10:anchorlock/>
          </v:shape>
        </w:pict>
      </w:r>
    </w:p>
    <w:p>
      <w:pPr>
        <w:spacing w:line="360" w:lineRule="auto"/>
        <w:ind w:left="273" w:leftChars="130" w:right="0" w:firstLine="0" w:firstLineChars="0"/>
        <w:rPr>
          <w:rFonts w:hint="default" w:eastAsia="新宋体"/>
          <w:lang w:val="en-US" w:eastAsia="zh-CN"/>
        </w:rPr>
      </w:pPr>
      <w:r>
        <w:rPr>
          <w:rFonts w:hint="eastAsia" w:ascii="Times New Roman" w:hAnsi="Times New Roman" w:eastAsia="新宋体"/>
          <w:sz w:val="21"/>
          <w:szCs w:val="21"/>
        </w:rPr>
        <w:t xml:space="preserve">（4）上述现象说明：原子的体积主要取决于 </w:t>
      </w:r>
      <w:r>
        <w:rPr>
          <w:rFonts w:hint="eastAsia" w:ascii="Times New Roman" w:hAnsi="Times New Roman" w:eastAsia="新宋体"/>
          <w:sz w:val="21"/>
          <w:szCs w:val="21"/>
          <w:u w:val="single"/>
        </w:rPr>
        <w:t>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决定原子种类的是</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决定原子化学性质的是</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numPr>
          <w:ilvl w:val="0"/>
          <w:numId w:val="0"/>
        </w:numPr>
        <w:spacing w:line="360" w:lineRule="auto"/>
        <w:ind w:left="-273" w:leftChars="-130"/>
        <w:rPr>
          <w:rFonts w:hint="eastAsia" w:ascii="Times New Roman" w:hAnsi="Times New Roman" w:eastAsia="新宋体"/>
          <w:sz w:val="21"/>
          <w:szCs w:val="21"/>
        </w:rPr>
      </w:pPr>
      <w:r>
        <w:rPr>
          <w:rFonts w:hint="eastAsia" w:ascii="Times New Roman" w:hAnsi="Times New Roman" w:eastAsia="新宋体"/>
          <w:sz w:val="21"/>
          <w:szCs w:val="21"/>
        </w:rPr>
        <w:t>1</w:t>
      </w:r>
      <w:r>
        <w:rPr>
          <w:rFonts w:hint="eastAsia" w:ascii="Times New Roman" w:hAnsi="Times New Roman" w:eastAsia="新宋体"/>
          <w:sz w:val="21"/>
          <w:szCs w:val="21"/>
          <w:lang w:val="en-US" w:eastAsia="zh-CN"/>
        </w:rPr>
        <w:t xml:space="preserve">  1</w:t>
      </w:r>
      <w:r>
        <w:rPr>
          <w:rFonts w:hint="eastAsia" w:ascii="Times New Roman" w:hAnsi="Times New Roman" w:eastAsia="新宋体"/>
          <w:sz w:val="21"/>
          <w:szCs w:val="21"/>
        </w:rPr>
        <w:t>8．</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10分</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从微观角度研究物质的变化才能揭示变化的本质。</w:t>
      </w:r>
    </w:p>
    <w:p>
      <w:pPr>
        <w:numPr>
          <w:ilvl w:val="0"/>
          <w:numId w:val="0"/>
        </w:numPr>
        <w:spacing w:line="360" w:lineRule="auto"/>
        <w:ind w:left="-273" w:leftChars="-130"/>
      </w:pP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pict>
          <v:shape id="_x0000_i1037" o:spt="75" alt="菁优网：http://www.jyeoo.com" type="#_x0000_t75" style="height:105.9pt;width:516.05pt;" filled="f" o:preferrelative="t" stroked="f" coordsize="21600,21600">
            <v:path/>
            <v:fill on="f" focussize="0,0"/>
            <v:stroke on="f"/>
            <v:imagedata r:id="rId24" o:title="菁优网：http://www.jyeoo.com"/>
            <o:lock v:ext="edit" aspectratio="t"/>
            <w10:wrap type="none"/>
            <w10:anchorlock/>
          </v:shape>
        </w:pict>
      </w:r>
    </w:p>
    <w:p>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rPr>
        <w:t>（1）图一所示过程属于</w:t>
      </w:r>
      <w:r>
        <w:rPr>
          <w:rFonts w:hint="eastAsia" w:ascii="Times New Roman" w:hAnsi="Times New Roman" w:eastAsia="新宋体"/>
          <w:sz w:val="21"/>
          <w:szCs w:val="21"/>
          <w:u w:val="single"/>
        </w:rPr>
        <w:t>　   　</w:t>
      </w:r>
      <w:r>
        <w:rPr>
          <w:rFonts w:hint="eastAsia" w:ascii="Times New Roman" w:hAnsi="Times New Roman" w:eastAsia="新宋体"/>
          <w:sz w:val="21"/>
          <w:szCs w:val="21"/>
        </w:rPr>
        <w:t>变化（填“物理”或“化学”）；从微观角度可获得的信息是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rPr>
        <w:t>（2）请在图二空白方框内画出相应的微粒模型图</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pPr>
        <w:spacing w:line="360" w:lineRule="auto"/>
        <w:ind w:left="273" w:leftChars="130" w:right="0" w:firstLine="0" w:firstLineChars="0"/>
        <w:rPr>
          <w:rFonts w:hint="eastAsia" w:ascii="Times New Roman" w:hAnsi="Times New Roman" w:eastAsia="新宋体"/>
          <w:sz w:val="21"/>
          <w:szCs w:val="21"/>
          <w:u w:val="single"/>
          <w:lang w:val="en-US" w:eastAsia="zh-CN"/>
        </w:rPr>
      </w:pPr>
      <w:r>
        <w:rPr>
          <w:rFonts w:hint="eastAsia" w:ascii="Times New Roman" w:hAnsi="Times New Roman" w:eastAsia="新宋体"/>
          <w:sz w:val="21"/>
          <w:szCs w:val="21"/>
        </w:rPr>
        <w:t>（3）你对图三所示化学变化的微观解释是</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pPr>
        <w:spacing w:line="360" w:lineRule="auto"/>
        <w:ind w:left="273" w:leftChars="130" w:right="0" w:firstLine="0" w:firstLineChars="0"/>
      </w:pPr>
      <w:r>
        <w:rPr>
          <w:rFonts w:hint="eastAsia" w:ascii="Times New Roman" w:hAnsi="Times New Roman" w:eastAsia="新宋体"/>
          <w:sz w:val="21"/>
          <w:szCs w:val="21"/>
        </w:rPr>
        <w:t>（4）如图四是氪元素在元素周期表中的信息和B﹣F五种粒子结构示意图。请回答下列问题：</w:t>
      </w:r>
    </w:p>
    <w:p>
      <w:pPr>
        <w:spacing w:line="360" w:lineRule="auto"/>
        <w:ind w:left="273" w:leftChars="130" w:right="0" w:firstLine="0" w:firstLineChars="0"/>
      </w:pPr>
      <w:r>
        <w:rPr>
          <w:rFonts w:hint="eastAsia" w:ascii="Times New Roman" w:hAnsi="Times New Roman" w:eastAsia="新宋体"/>
          <w:sz w:val="21"/>
          <w:szCs w:val="21"/>
        </w:rPr>
        <w:pict>
          <v:shape id="_x0000_i1038" o:spt="75" alt="菁优网：http://www.jyeoo.com" type="#_x0000_t75" style="height:97.6pt;width:324.25pt;" filled="f" o:preferrelative="t" stroked="f" coordsize="21600,21600">
            <v:path/>
            <v:fill on="f" focussize="0,0"/>
            <v:stroke on="f"/>
            <v:imagedata r:id="rId25" o:title=""/>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a.由图A信息可推测氪原子中的质子数为</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b.在B～F五种粒子中，共有</w:t>
      </w:r>
      <w:r>
        <w:rPr>
          <w:rFonts w:hint="eastAsia" w:ascii="Times New Roman" w:hAnsi="Times New Roman" w:eastAsia="新宋体"/>
          <w:sz w:val="21"/>
          <w:szCs w:val="21"/>
          <w:u w:val="single"/>
        </w:rPr>
        <w:t>　   　</w:t>
      </w:r>
      <w:r>
        <w:rPr>
          <w:rFonts w:hint="eastAsia" w:ascii="Times New Roman" w:hAnsi="Times New Roman" w:eastAsia="新宋体"/>
          <w:sz w:val="21"/>
          <w:szCs w:val="21"/>
        </w:rPr>
        <w:t>（填数字）种元素，具有相对稳定结构的是</w:t>
      </w:r>
      <w:r>
        <w:rPr>
          <w:rFonts w:hint="eastAsia" w:ascii="Times New Roman" w:hAnsi="Times New Roman" w:eastAsia="新宋体"/>
          <w:sz w:val="21"/>
          <w:szCs w:val="21"/>
          <w:u w:val="single"/>
        </w:rPr>
        <w:t>　   　</w:t>
      </w:r>
      <w:r>
        <w:rPr>
          <w:rFonts w:hint="eastAsia" w:ascii="Times New Roman" w:hAnsi="Times New Roman" w:eastAsia="新宋体"/>
          <w:sz w:val="21"/>
          <w:szCs w:val="21"/>
        </w:rPr>
        <w:t>（填字母序号），E与F的化学</w:t>
      </w:r>
    </w:p>
    <w:p>
      <w:pPr>
        <w:spacing w:line="360" w:lineRule="auto"/>
        <w:ind w:left="273" w:leftChars="130" w:right="0" w:firstLine="0" w:firstLineChars="0"/>
        <w:rPr>
          <w:rFonts w:hint="eastAsia" w:ascii="Times New Roman" w:hAnsi="Times New Roman" w:eastAsia="新宋体"/>
          <w:sz w:val="21"/>
          <w:szCs w:val="21"/>
          <w:lang w:val="en-US" w:eastAsia="zh-CN"/>
        </w:rPr>
      </w:pPr>
      <w:r>
        <w:rPr>
          <w:rFonts w:hint="eastAsia" w:ascii="Times New Roman" w:hAnsi="Times New Roman" w:eastAsia="新宋体"/>
          <w:sz w:val="21"/>
          <w:szCs w:val="21"/>
        </w:rPr>
        <w:t>性质相似的主要原因是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lang w:val="en-US" w:eastAsia="zh-CN"/>
        </w:rPr>
        <w:t>19.（16分）</w:t>
      </w:r>
      <w:r>
        <w:rPr>
          <w:rFonts w:hint="eastAsia" w:ascii="Times New Roman" w:hAnsi="Times New Roman" w:eastAsia="新宋体"/>
          <w:sz w:val="21"/>
          <w:szCs w:val="21"/>
        </w:rPr>
        <w:t>甲、乙、丙三个同学在学课题1时，对测定空气中氧气含量的实验非常感兴趣，想探究能否用其他物质来代替红磷完成该实验。他们选取了红磷、铁丝、硫粉、木炭等进行如下探究：</w:t>
      </w:r>
    </w:p>
    <w:p>
      <w:pPr>
        <w:spacing w:line="360" w:lineRule="auto"/>
        <w:ind w:left="273" w:leftChars="130" w:right="0" w:firstLine="0" w:firstLineChars="0"/>
      </w:pPr>
      <w:r>
        <w:rPr>
          <w:rFonts w:hint="eastAsia" w:ascii="Times New Roman" w:hAnsi="Times New Roman" w:eastAsia="新宋体"/>
          <w:sz w:val="21"/>
          <w:szCs w:val="21"/>
        </w:rPr>
        <w:pict>
          <v:shape id="_x0000_i1039" o:spt="75" alt="菁优网：http://www.jyeoo.com" type="#_x0000_t75" style="height:103.9pt;width:309.1pt;" filled="f" o:preferrelative="t" stroked="f" coordsize="21600,21600">
            <v:path/>
            <v:fill on="f" focussize="0,0"/>
            <v:stroke on="f"/>
            <v:imagedata r:id="rId26" o:title="菁优网：http://www.jyeoo.com"/>
            <o:lock v:ext="edit" aspectratio="t"/>
            <w10:wrap type="none"/>
            <w10:anchorlock/>
          </v:shape>
        </w:pict>
      </w:r>
    </w:p>
    <w:p>
      <w:pPr>
        <w:spacing w:line="360" w:lineRule="auto"/>
        <w:ind w:left="273" w:leftChars="130" w:right="0" w:firstLine="0" w:firstLineChars="0"/>
      </w:pPr>
      <w:r>
        <w:rPr>
          <w:rFonts w:hint="eastAsia" w:ascii="Times New Roman" w:hAnsi="Times New Roman" w:eastAsia="新宋体"/>
          <w:sz w:val="21"/>
          <w:szCs w:val="21"/>
        </w:rPr>
        <w:t xml:space="preserve">（1）甲同学首先认为不能用铁丝代替红磷，他的理由是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（2）乙同学认为也不能用硫粉、木炭代替红磷。他的理由是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（3）小兰用如图1所示装置进行实验，冷却后水能进入集气瓶中的原因是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。实验后发现测得的氧气体积分数小于五分之一，其原因可能是 </w:t>
      </w:r>
      <w:r>
        <w:rPr>
          <w:rFonts w:hint="eastAsia" w:ascii="Times New Roman" w:hAnsi="Times New Roman" w:eastAsia="新宋体"/>
          <w:sz w:val="21"/>
          <w:szCs w:val="21"/>
          <w:u w:val="single"/>
        </w:rPr>
        <w:t>　   　</w:t>
      </w:r>
      <w:r>
        <w:rPr>
          <w:rFonts w:hint="eastAsia" w:ascii="Times New Roman" w:hAnsi="Times New Roman" w:eastAsia="新宋体"/>
          <w:sz w:val="21"/>
          <w:szCs w:val="21"/>
        </w:rPr>
        <w:t>（答</w:t>
      </w:r>
      <w:r>
        <w:rPr>
          <w:rFonts w:hint="eastAsia" w:ascii="Times New Roman" w:hAnsi="Times New Roman" w:eastAsia="新宋体"/>
          <w:sz w:val="21"/>
          <w:szCs w:val="21"/>
          <w:lang w:val="en-US" w:eastAsia="zh-CN"/>
        </w:rPr>
        <w:t>二</w:t>
      </w:r>
      <w:r>
        <w:rPr>
          <w:rFonts w:hint="eastAsia" w:ascii="Times New Roman" w:hAnsi="Times New Roman" w:eastAsia="新宋体"/>
          <w:sz w:val="21"/>
          <w:szCs w:val="21"/>
        </w:rPr>
        <w:t>点</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（4）如图2所示，关闭止水夹a、b、c，使过量的红磷和木炭分别在盛有空气的等容积的A、B两瓶中同时燃烧，燃烧停止并冷却至室温。</w:t>
      </w:r>
    </w:p>
    <w:p>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若只打开止水夹a、c，观察到的现象是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若只打开止水夹b、c，观察到的现象是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 xml:space="preserve">若同时打开止水夹a、b、c，观察到的现象是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，原因是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jc w:val="center"/>
        <w:rPr>
          <w:rFonts w:hint="eastAsia" w:ascii="Times New Roman" w:hAnsi="Times New Roman" w:eastAsia="新宋体"/>
          <w:b/>
          <w:sz w:val="30"/>
          <w:szCs w:val="30"/>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13" w:right="170" w:bottom="170" w:left="170" w:header="0" w:footer="0" w:gutter="0"/>
          <w:pgNumType w:chapStyle="5" w:chapSep="colon"/>
          <w:cols w:space="708" w:num="1"/>
          <w:docGrid w:type="lines" w:linePitch="312" w:charSpace="0"/>
        </w:sectPr>
      </w:pPr>
    </w:p>
    <w:p>
      <w:pPr>
        <w:spacing w:line="360" w:lineRule="auto"/>
        <w:jc w:val="center"/>
        <w:rPr>
          <w:rFonts w:hint="eastAsia" w:ascii="Times New Roman" w:hAnsi="Times New Roman" w:eastAsia="新宋体"/>
          <w:b/>
          <w:sz w:val="32"/>
          <w:szCs w:val="32"/>
        </w:rPr>
      </w:pPr>
      <w:r>
        <w:rPr>
          <w:rFonts w:hint="eastAsia" w:ascii="Times New Roman" w:hAnsi="Times New Roman" w:eastAsia="新宋体"/>
          <w:b/>
          <w:sz w:val="30"/>
          <w:szCs w:val="30"/>
          <w:lang w:val="en-US" w:eastAsia="zh-CN"/>
        </w:rPr>
        <w:t xml:space="preserve">   </w:t>
      </w:r>
      <w:r>
        <w:rPr>
          <w:rFonts w:hint="eastAsia" w:ascii="Times New Roman" w:hAnsi="Times New Roman" w:eastAsia="新宋体"/>
          <w:b/>
          <w:sz w:val="32"/>
          <w:szCs w:val="32"/>
        </w:rPr>
        <w:t>平潭</w:t>
      </w:r>
      <w:r>
        <w:rPr>
          <w:rFonts w:hint="eastAsia" w:ascii="Times New Roman" w:hAnsi="Times New Roman" w:eastAsia="新宋体"/>
          <w:b/>
          <w:sz w:val="32"/>
          <w:szCs w:val="32"/>
          <w:lang w:val="en-US" w:eastAsia="zh-CN"/>
        </w:rPr>
        <w:t>城关中学</w:t>
      </w:r>
      <w:r>
        <w:rPr>
          <w:rFonts w:hint="eastAsia" w:ascii="Times New Roman" w:hAnsi="Times New Roman" w:eastAsia="新宋体"/>
          <w:b/>
          <w:sz w:val="32"/>
          <w:szCs w:val="32"/>
        </w:rPr>
        <w:t>2022-2023学年第一次适应性练习</w:t>
      </w:r>
    </w:p>
    <w:p>
      <w:pPr>
        <w:spacing w:line="360" w:lineRule="auto"/>
        <w:jc w:val="center"/>
        <w:rPr>
          <w:rFonts w:hint="eastAsia" w:ascii="Times New Roman" w:hAnsi="Times New Roman" w:eastAsia="新宋体"/>
          <w:b/>
          <w:sz w:val="32"/>
          <w:szCs w:val="32"/>
          <w:lang w:val="en-US" w:eastAsia="zh-CN"/>
        </w:rPr>
      </w:pPr>
      <w:r>
        <w:rPr>
          <w:rFonts w:hint="eastAsia" w:ascii="Times New Roman" w:hAnsi="Times New Roman" w:eastAsia="新宋体"/>
          <w:b/>
          <w:sz w:val="32"/>
          <w:szCs w:val="32"/>
        </w:rPr>
        <w:t>九年级化学</w:t>
      </w:r>
      <w:r>
        <w:rPr>
          <w:rFonts w:hint="eastAsia" w:ascii="Times New Roman" w:hAnsi="Times New Roman" w:eastAsia="新宋体"/>
          <w:b/>
          <w:sz w:val="32"/>
          <w:szCs w:val="32"/>
          <w:lang w:val="en-US" w:eastAsia="zh-CN"/>
        </w:rPr>
        <w:t>参考答案</w:t>
      </w:r>
    </w:p>
    <w:p>
      <w:pPr>
        <w:spacing w:line="360" w:lineRule="auto"/>
        <w:jc w:val="both"/>
        <w:rPr>
          <w:rFonts w:hint="default" w:ascii="Times New Roman" w:hAnsi="Times New Roman" w:eastAsia="新宋体"/>
          <w:b/>
          <w:sz w:val="28"/>
          <w:szCs w:val="28"/>
          <w:lang w:val="en-US" w:eastAsia="zh-CN"/>
        </w:rPr>
      </w:pPr>
      <w:r>
        <w:rPr>
          <w:rFonts w:hint="eastAsia" w:ascii="Times New Roman" w:hAnsi="Times New Roman" w:eastAsia="新宋体"/>
          <w:b/>
          <w:sz w:val="28"/>
          <w:szCs w:val="28"/>
          <w:lang w:val="en-US" w:eastAsia="zh-CN"/>
        </w:rPr>
        <w:t>一.选择题（共30分）</w:t>
      </w:r>
    </w:p>
    <w:tbl>
      <w:tblPr>
        <w:tblStyle w:val="9"/>
        <w:tblW w:w="117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1070"/>
        <w:gridCol w:w="1070"/>
        <w:gridCol w:w="1070"/>
        <w:gridCol w:w="1070"/>
        <w:gridCol w:w="1070"/>
        <w:gridCol w:w="1070"/>
        <w:gridCol w:w="1070"/>
        <w:gridCol w:w="1070"/>
        <w:gridCol w:w="1071"/>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题号</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1</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2</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3</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4</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5</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6</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7</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8</w:t>
            </w:r>
          </w:p>
        </w:tc>
        <w:tc>
          <w:tcPr>
            <w:tcW w:w="1071"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9</w:t>
            </w:r>
          </w:p>
        </w:tc>
        <w:tc>
          <w:tcPr>
            <w:tcW w:w="1071"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答案</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A</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C</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C</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A</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B</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B</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C</w:t>
            </w:r>
          </w:p>
        </w:tc>
        <w:tc>
          <w:tcPr>
            <w:tcW w:w="1070"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B</w:t>
            </w:r>
          </w:p>
        </w:tc>
        <w:tc>
          <w:tcPr>
            <w:tcW w:w="1071"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B</w:t>
            </w:r>
          </w:p>
        </w:tc>
        <w:tc>
          <w:tcPr>
            <w:tcW w:w="1071" w:type="dxa"/>
          </w:tcPr>
          <w:p>
            <w:pPr>
              <w:spacing w:line="360" w:lineRule="auto"/>
              <w:jc w:val="center"/>
              <w:rPr>
                <w:rFonts w:hint="default" w:ascii="Times New Roman" w:hAnsi="Times New Roman" w:eastAsia="新宋体"/>
                <w:b/>
                <w:sz w:val="32"/>
                <w:szCs w:val="32"/>
                <w:vertAlign w:val="baseline"/>
                <w:lang w:val="en-US" w:eastAsia="zh-CN"/>
              </w:rPr>
            </w:pPr>
            <w:r>
              <w:rPr>
                <w:rFonts w:hint="eastAsia" w:ascii="Times New Roman" w:hAnsi="Times New Roman" w:eastAsia="新宋体"/>
                <w:b/>
                <w:sz w:val="32"/>
                <w:szCs w:val="32"/>
                <w:vertAlign w:val="baseline"/>
                <w:lang w:val="en-US" w:eastAsia="zh-CN"/>
              </w:rPr>
              <w:t>C</w:t>
            </w:r>
          </w:p>
        </w:tc>
      </w:tr>
    </w:tbl>
    <w:p>
      <w:pPr>
        <w:numPr>
          <w:ilvl w:val="0"/>
          <w:numId w:val="1"/>
        </w:numPr>
        <w:spacing w:line="360" w:lineRule="auto"/>
        <w:jc w:val="both"/>
        <w:rPr>
          <w:rFonts w:hint="eastAsia" w:ascii="Times New Roman" w:hAnsi="Times New Roman" w:eastAsia="新宋体"/>
          <w:b/>
          <w:sz w:val="28"/>
          <w:szCs w:val="28"/>
          <w:lang w:val="en-US" w:eastAsia="zh-CN"/>
        </w:rPr>
      </w:pPr>
      <w:r>
        <w:rPr>
          <w:rFonts w:hint="eastAsia" w:ascii="Times New Roman" w:hAnsi="Times New Roman" w:eastAsia="新宋体"/>
          <w:b/>
          <w:sz w:val="28"/>
          <w:szCs w:val="28"/>
          <w:lang w:val="en-US" w:eastAsia="zh-CN"/>
        </w:rPr>
        <w:t>非选择题（共70分）</w:t>
      </w:r>
    </w:p>
    <w:p>
      <w:pPr>
        <w:spacing w:line="360" w:lineRule="auto"/>
        <w:ind w:left="273" w:leftChars="130" w:right="0" w:firstLine="0" w:firstLineChars="0"/>
      </w:pPr>
      <w:r>
        <w:rPr>
          <w:rFonts w:hint="eastAsia" w:ascii="Times New Roman" w:hAnsi="Times New Roman" w:eastAsia="新宋体"/>
          <w:b/>
          <w:bCs/>
          <w:sz w:val="21"/>
          <w:szCs w:val="21"/>
          <w:lang w:val="en-US" w:eastAsia="zh-CN"/>
        </w:rPr>
        <w:t>11.（7分）</w:t>
      </w:r>
      <w:r>
        <w:rPr>
          <w:rFonts w:hint="eastAsia" w:ascii="Times New Roman" w:hAnsi="Times New Roman" w:eastAsia="新宋体"/>
          <w:sz w:val="21"/>
          <w:szCs w:val="21"/>
        </w:rPr>
        <w:t>属于混合物的是</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 </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属于化合物的是</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①⑤⑧⑨</w:t>
      </w:r>
      <w:r>
        <w:rPr>
          <w:rFonts w:hint="eastAsia" w:ascii="Times New Roman" w:hAnsi="Times New Roman" w:eastAsia="新宋体"/>
          <w:sz w:val="21"/>
          <w:szCs w:val="21"/>
          <w:u w:val="single"/>
        </w:rPr>
        <w:t>　</w:t>
      </w:r>
      <w:r>
        <w:rPr>
          <w:rFonts w:hint="eastAsia" w:ascii="Times New Roman" w:hAnsi="Times New Roman" w:eastAsia="新宋体"/>
          <w:sz w:val="21"/>
          <w:szCs w:val="21"/>
          <w:lang w:val="en-US" w:eastAsia="zh-CN"/>
        </w:rPr>
        <w:t xml:space="preserve">    属</w:t>
      </w:r>
      <w:r>
        <w:rPr>
          <w:rFonts w:hint="eastAsia" w:ascii="Times New Roman" w:hAnsi="Times New Roman" w:eastAsia="新宋体"/>
          <w:sz w:val="21"/>
          <w:szCs w:val="21"/>
        </w:rPr>
        <w:t>于单质的是</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②③⑥⑦⑩</w:t>
      </w:r>
      <w:r>
        <w:rPr>
          <w:rFonts w:hint="eastAsia" w:ascii="Times New Roman" w:hAnsi="Times New Roman" w:eastAsia="新宋体"/>
          <w:sz w:val="21"/>
          <w:szCs w:val="21"/>
          <w:u w:val="single"/>
        </w:rPr>
        <w:t>　</w:t>
      </w:r>
    </w:p>
    <w:p>
      <w:pPr>
        <w:spacing w:line="360" w:lineRule="auto"/>
        <w:ind w:left="273" w:leftChars="130" w:right="0" w:firstLine="210" w:firstLineChars="100"/>
      </w:pPr>
      <w:r>
        <w:rPr>
          <w:rFonts w:hint="eastAsia" w:ascii="Times New Roman" w:hAnsi="Times New Roman" w:eastAsia="新宋体"/>
          <w:sz w:val="21"/>
          <w:szCs w:val="21"/>
        </w:rPr>
        <w:t>属于氧化物的是</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①⑧⑨</w:t>
      </w:r>
      <w:r>
        <w:rPr>
          <w:rFonts w:hint="eastAsia" w:ascii="Times New Roman" w:hAnsi="Times New Roman" w:eastAsia="新宋体"/>
          <w:sz w:val="21"/>
          <w:szCs w:val="21"/>
          <w:u w:val="single"/>
        </w:rPr>
        <w:t>　</w:t>
      </w:r>
      <w:r>
        <w:rPr>
          <w:rFonts w:hint="eastAsia" w:ascii="Times New Roman" w:hAnsi="Times New Roman" w:eastAsia="新宋体"/>
          <w:sz w:val="21"/>
          <w:szCs w:val="21"/>
        </w:rPr>
        <w:t>含有氧元素的化合物是</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①⑤⑧⑨</w:t>
      </w:r>
      <w:r>
        <w:rPr>
          <w:rFonts w:hint="eastAsia" w:ascii="Times New Roman" w:hAnsi="Times New Roman" w:eastAsia="新宋体"/>
          <w:sz w:val="21"/>
          <w:szCs w:val="21"/>
          <w:u w:val="single"/>
        </w:rPr>
        <w:t>　</w:t>
      </w:r>
      <w:r>
        <w:rPr>
          <w:rFonts w:hint="eastAsia" w:ascii="Times New Roman" w:hAnsi="Times New Roman" w:eastAsia="新宋体"/>
          <w:sz w:val="21"/>
          <w:szCs w:val="21"/>
        </w:rPr>
        <w:t>含有氧分子的是</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④⑦</w:t>
      </w:r>
      <w:r>
        <w:rPr>
          <w:rFonts w:hint="eastAsia" w:ascii="Times New Roman" w:hAnsi="Times New Roman" w:eastAsia="新宋体"/>
          <w:sz w:val="21"/>
          <w:szCs w:val="21"/>
          <w:u w:val="single"/>
        </w:rPr>
        <w:t>　</w:t>
      </w:r>
    </w:p>
    <w:p>
      <w:pPr>
        <w:numPr>
          <w:ilvl w:val="0"/>
          <w:numId w:val="0"/>
        </w:numPr>
        <w:spacing w:line="360" w:lineRule="auto"/>
        <w:ind w:firstLine="420" w:firstLineChars="200"/>
        <w:jc w:val="both"/>
        <w:rPr>
          <w:rFonts w:hint="eastAsia" w:ascii="Times New Roman" w:hAnsi="Times New Roman" w:eastAsia="新宋体"/>
          <w:sz w:val="21"/>
          <w:szCs w:val="21"/>
        </w:rPr>
      </w:pPr>
      <w:r>
        <w:rPr>
          <w:rFonts w:hint="eastAsia" w:ascii="Times New Roman" w:hAnsi="Times New Roman" w:eastAsia="新宋体"/>
          <w:sz w:val="21"/>
          <w:szCs w:val="21"/>
        </w:rPr>
        <w:t>由非金属元素组成的纯净物是</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②③⑥⑦⑧⑩</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right="0" w:firstLine="211" w:firstLineChars="100"/>
      </w:pPr>
      <w:r>
        <w:rPr>
          <w:rFonts w:hint="eastAsia" w:ascii="Times New Roman" w:hAnsi="Times New Roman" w:eastAsia="新宋体"/>
          <w:b/>
          <w:bCs/>
          <w:sz w:val="21"/>
          <w:szCs w:val="21"/>
          <w:lang w:val="en-US" w:eastAsia="zh-CN"/>
        </w:rPr>
        <w:t xml:space="preserve"> 12.（5分）</w:t>
      </w:r>
      <w:r>
        <w:rPr>
          <w:rFonts w:hint="eastAsia" w:ascii="Times New Roman" w:hAnsi="Times New Roman" w:eastAsia="新宋体"/>
          <w:sz w:val="21"/>
          <w:szCs w:val="21"/>
        </w:rPr>
        <w:t>（1）给试管内的固体加热，试管口向上倾斜：</w:t>
      </w:r>
      <w:r>
        <w:rPr>
          <w:rFonts w:hint="eastAsia" w:ascii="Times New Roman" w:hAnsi="Times New Roman" w:eastAsia="新宋体"/>
          <w:sz w:val="21"/>
          <w:szCs w:val="21"/>
          <w:u w:val="single"/>
        </w:rPr>
        <w:t>　试管炸裂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（2）倾倒细口瓶里的药液时，标签没向着手心：</w:t>
      </w:r>
      <w:r>
        <w:rPr>
          <w:rFonts w:hint="eastAsia" w:ascii="Times New Roman" w:hAnsi="Times New Roman" w:eastAsia="新宋体"/>
          <w:sz w:val="21"/>
          <w:szCs w:val="21"/>
          <w:u w:val="single"/>
        </w:rPr>
        <w:t>　腐蚀标签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（3）把块状固体药品直接丢入竖直放置的试管底部，后果是 </w:t>
      </w:r>
      <w:r>
        <w:rPr>
          <w:rFonts w:hint="eastAsia" w:ascii="Times New Roman" w:hAnsi="Times New Roman" w:eastAsia="新宋体"/>
          <w:sz w:val="21"/>
          <w:szCs w:val="21"/>
          <w:u w:val="single"/>
        </w:rPr>
        <w:t>　打破试管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（4）使用胶头滴管后未经清洗就吸取别的试剂，后果是 </w:t>
      </w:r>
      <w:r>
        <w:rPr>
          <w:rFonts w:hint="eastAsia" w:ascii="Times New Roman" w:hAnsi="Times New Roman" w:eastAsia="新宋体"/>
          <w:sz w:val="21"/>
          <w:szCs w:val="21"/>
          <w:u w:val="single"/>
        </w:rPr>
        <w:t>　其他药品被污染　</w:t>
      </w:r>
      <w:r>
        <w:rPr>
          <w:rFonts w:hint="eastAsia" w:ascii="Times New Roman" w:hAnsi="Times New Roman" w:eastAsia="新宋体"/>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 xml:space="preserve">（5）用燃着的酒精灯点燃另一只酒精灯，后果是 </w:t>
      </w:r>
      <w:r>
        <w:rPr>
          <w:rFonts w:hint="eastAsia" w:ascii="Times New Roman" w:hAnsi="Times New Roman" w:eastAsia="新宋体"/>
          <w:sz w:val="21"/>
          <w:szCs w:val="21"/>
          <w:u w:val="single"/>
        </w:rPr>
        <w:t>　引发火灾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bCs/>
          <w:sz w:val="21"/>
          <w:szCs w:val="21"/>
          <w:lang w:val="en-US" w:eastAsia="zh-CN"/>
        </w:rPr>
        <w:t>13.（4分）</w:t>
      </w:r>
      <w:r>
        <w:rPr>
          <w:rFonts w:hint="eastAsia" w:ascii="Times New Roman" w:hAnsi="Times New Roman" w:eastAsia="新宋体"/>
          <w:sz w:val="21"/>
          <w:szCs w:val="21"/>
        </w:rPr>
        <w:t xml:space="preserve">（1）属于物理性质的是 </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②</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，属于化学性质的是 </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④</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210" w:firstLineChars="100"/>
        <w:rPr>
          <w:rFonts w:hint="eastAsia" w:ascii="Times New Roman" w:hAnsi="Times New Roman" w:eastAsia="新宋体"/>
          <w:sz w:val="21"/>
          <w:szCs w:val="21"/>
        </w:rPr>
      </w:pPr>
      <w:r>
        <w:rPr>
          <w:rFonts w:hint="eastAsia" w:ascii="Times New Roman" w:hAnsi="Times New Roman" w:eastAsia="新宋体"/>
          <w:sz w:val="21"/>
          <w:szCs w:val="21"/>
        </w:rPr>
        <w:t xml:space="preserve">（2）属于物理变化的是 </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①③⑤⑥</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，属于化学变化的是 </w:t>
      </w:r>
      <w:r>
        <w:rPr>
          <w:rFonts w:hint="eastAsia" w:ascii="Times New Roman" w:hAnsi="Times New Roman" w:eastAsia="新宋体"/>
          <w:sz w:val="21"/>
          <w:szCs w:val="21"/>
          <w:u w:val="single"/>
        </w:rPr>
        <w:t>　</w:t>
      </w:r>
      <w:r>
        <w:rPr>
          <w:rFonts w:hint="eastAsia" w:ascii="Times New Roman" w:hAnsi="Times New Roman" w:eastAsia="Calibri"/>
          <w:sz w:val="21"/>
          <w:szCs w:val="21"/>
          <w:u w:val="single"/>
        </w:rPr>
        <w:t>⑦</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bCs/>
          <w:sz w:val="21"/>
          <w:szCs w:val="21"/>
          <w:lang w:val="en-US" w:eastAsia="zh-CN"/>
        </w:rPr>
        <w:t>14.（10分）</w:t>
      </w:r>
      <w:r>
        <w:rPr>
          <w:rFonts w:hint="eastAsia" w:ascii="Times New Roman" w:hAnsi="Times New Roman" w:eastAsia="新宋体"/>
          <w:sz w:val="21"/>
          <w:szCs w:val="21"/>
        </w:rPr>
        <w:t>（1）D中的x＝</w:t>
      </w:r>
      <w:r>
        <w:rPr>
          <w:rFonts w:hint="eastAsia" w:ascii="Times New Roman" w:hAnsi="Times New Roman" w:eastAsia="新宋体"/>
          <w:sz w:val="21"/>
          <w:szCs w:val="21"/>
          <w:u w:val="single"/>
        </w:rPr>
        <w:t>　8　</w:t>
      </w:r>
      <w:r>
        <w:rPr>
          <w:rFonts w:hint="eastAsia" w:ascii="Times New Roman" w:hAnsi="Times New Roman" w:eastAsia="新宋体"/>
          <w:sz w:val="21"/>
          <w:szCs w:val="21"/>
        </w:rPr>
        <w:t xml:space="preserve">，C粒子的符号为 </w:t>
      </w:r>
      <w:r>
        <w:rPr>
          <w:rFonts w:hint="eastAsia" w:ascii="Times New Roman" w:hAnsi="Times New Roman" w:eastAsia="新宋体"/>
          <w:sz w:val="21"/>
          <w:szCs w:val="21"/>
          <w:u w:val="single"/>
        </w:rPr>
        <w:t>　Cl</w:t>
      </w:r>
      <w:r>
        <w:rPr>
          <w:rFonts w:hint="eastAsia" w:ascii="Times New Roman" w:hAnsi="Times New Roman" w:eastAsia="新宋体"/>
          <w:sz w:val="24"/>
          <w:szCs w:val="24"/>
          <w:u w:val="single"/>
          <w:vertAlign w:val="superscript"/>
        </w:rPr>
        <w:t>﹣</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（2）A、B、C、D中属于同种元素的粒子是 </w:t>
      </w:r>
      <w:r>
        <w:rPr>
          <w:rFonts w:hint="eastAsia" w:ascii="Times New Roman" w:hAnsi="Times New Roman" w:eastAsia="新宋体"/>
          <w:sz w:val="21"/>
          <w:szCs w:val="21"/>
          <w:u w:val="single"/>
        </w:rPr>
        <w:t>　B　</w:t>
      </w:r>
      <w:r>
        <w:rPr>
          <w:rFonts w:hint="eastAsia" w:ascii="Times New Roman" w:hAnsi="Times New Roman" w:eastAsia="新宋体"/>
          <w:sz w:val="21"/>
          <w:szCs w:val="21"/>
        </w:rPr>
        <w:t xml:space="preserve">和 </w:t>
      </w:r>
      <w:r>
        <w:rPr>
          <w:rFonts w:hint="eastAsia" w:ascii="Times New Roman" w:hAnsi="Times New Roman" w:eastAsia="新宋体"/>
          <w:sz w:val="21"/>
          <w:szCs w:val="21"/>
          <w:u w:val="single"/>
        </w:rPr>
        <w:t>　C　</w:t>
      </w:r>
      <w:r>
        <w:rPr>
          <w:rFonts w:hint="eastAsia" w:ascii="Times New Roman" w:hAnsi="Times New Roman" w:eastAsia="新宋体"/>
          <w:sz w:val="21"/>
          <w:szCs w:val="21"/>
        </w:rPr>
        <w:t>（填序号）。</w:t>
      </w:r>
    </w:p>
    <w:p>
      <w:pPr>
        <w:spacing w:line="360" w:lineRule="auto"/>
        <w:ind w:left="273" w:leftChars="130" w:right="0" w:firstLine="0" w:firstLineChars="0"/>
      </w:pPr>
      <w:r>
        <w:rPr>
          <w:rFonts w:hint="eastAsia" w:ascii="Times New Roman" w:hAnsi="Times New Roman" w:eastAsia="新宋体"/>
          <w:sz w:val="21"/>
          <w:szCs w:val="21"/>
        </w:rPr>
        <w:t xml:space="preserve">（3）A和B两种粒子的 </w:t>
      </w:r>
      <w:r>
        <w:rPr>
          <w:rFonts w:hint="eastAsia" w:ascii="Times New Roman" w:hAnsi="Times New Roman" w:eastAsia="新宋体"/>
          <w:sz w:val="21"/>
          <w:szCs w:val="21"/>
          <w:u w:val="single"/>
        </w:rPr>
        <w:t>　最外层电子数　</w:t>
      </w:r>
      <w:r>
        <w:rPr>
          <w:rFonts w:hint="eastAsia" w:ascii="Times New Roman" w:hAnsi="Times New Roman" w:eastAsia="新宋体"/>
          <w:sz w:val="21"/>
          <w:szCs w:val="21"/>
        </w:rPr>
        <w:t>相同，所以它们具有相似的化学性质。</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 xml:space="preserve">（4）写出一种由以上部分粒子构成的盐的化学式 </w:t>
      </w:r>
      <w:r>
        <w:rPr>
          <w:rFonts w:hint="eastAsia" w:ascii="Times New Roman" w:hAnsi="Times New Roman" w:eastAsia="新宋体"/>
          <w:sz w:val="21"/>
          <w:szCs w:val="21"/>
          <w:u w:val="single"/>
        </w:rPr>
        <w:t>　MgCl</w:t>
      </w:r>
      <w:r>
        <w:rPr>
          <w:rFonts w:hint="eastAsia" w:ascii="Times New Roman" w:hAnsi="Times New Roman" w:eastAsia="新宋体"/>
          <w:sz w:val="24"/>
          <w:szCs w:val="24"/>
          <w:u w:val="single"/>
          <w:vertAlign w:val="subscript"/>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rPr>
          <w:rFonts w:hint="eastAsia" w:ascii="Times New Roman" w:hAnsi="Times New Roman" w:eastAsia="新宋体"/>
          <w:sz w:val="21"/>
          <w:szCs w:val="21"/>
          <w:lang w:eastAsia="zh-CN"/>
        </w:rPr>
      </w:pPr>
      <w:r>
        <w:rPr>
          <w:rFonts w:hint="eastAsia" w:ascii="Times New Roman" w:hAnsi="Times New Roman" w:eastAsia="新宋体"/>
          <w:sz w:val="21"/>
          <w:szCs w:val="21"/>
          <w:lang w:val="en-US" w:eastAsia="zh-CN"/>
        </w:rPr>
        <w:t>（5）钠原子在化学反应中易</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失</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填“得”或“失”</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电子，变成</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阳</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填“阴”或“阳”</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离子，并画出它的结构示意图</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略</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4分</w:t>
      </w:r>
      <w:r>
        <w:rPr>
          <w:rFonts w:hint="eastAsia" w:ascii="Times New Roman" w:hAnsi="Times New Roman" w:eastAsia="新宋体"/>
          <w:sz w:val="21"/>
          <w:szCs w:val="21"/>
          <w:lang w:eastAsia="zh-CN"/>
        </w:rPr>
        <w:t>）</w:t>
      </w:r>
    </w:p>
    <w:p>
      <w:pPr>
        <w:spacing w:line="360" w:lineRule="auto"/>
        <w:ind w:left="273" w:leftChars="130" w:right="0" w:firstLine="0" w:firstLineChars="0"/>
      </w:pPr>
      <w:r>
        <w:rPr>
          <w:rFonts w:hint="eastAsia" w:ascii="Times New Roman" w:hAnsi="Times New Roman" w:eastAsia="新宋体"/>
          <w:b/>
          <w:bCs/>
          <w:sz w:val="21"/>
          <w:szCs w:val="21"/>
          <w:lang w:val="en-US" w:eastAsia="zh-CN"/>
        </w:rPr>
        <w:t>15.（6分）</w:t>
      </w:r>
      <w:r>
        <w:rPr>
          <w:rFonts w:hint="eastAsia" w:ascii="Times New Roman" w:hAnsi="Times New Roman" w:eastAsia="新宋体"/>
          <w:sz w:val="21"/>
          <w:szCs w:val="21"/>
        </w:rPr>
        <w:t xml:space="preserve">（1）甲实验中放少量水的目的 </w:t>
      </w:r>
      <w:r>
        <w:rPr>
          <w:rFonts w:hint="eastAsia" w:ascii="Times New Roman" w:hAnsi="Times New Roman" w:eastAsia="新宋体"/>
          <w:sz w:val="21"/>
          <w:szCs w:val="21"/>
          <w:u w:val="single"/>
        </w:rPr>
        <w:t>　吸收二氧化硫，防止污染空气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（2）铁丝在氧气中燃烧的文字表达式 </w:t>
      </w:r>
      <w:r>
        <w:rPr>
          <w:rFonts w:hint="eastAsia" w:ascii="Times New Roman" w:hAnsi="Times New Roman" w:eastAsia="新宋体"/>
          <w:sz w:val="21"/>
          <w:szCs w:val="21"/>
          <w:u w:val="single"/>
        </w:rPr>
        <w:t>　铁+氧气</w:t>
      </w:r>
      <w:r>
        <w:rPr>
          <w:position w:val="-1"/>
        </w:rPr>
        <w:pict>
          <v:shape id="_x0000_i1042" o:spt="75" type="#_x0000_t75" style="height:14.25pt;width:20.95pt;" filled="f" o:preferrelative="t" stroked="f" coordsize="21600,21600">
            <v:path/>
            <v:fill on="f" focussize="0,0"/>
            <v:stroke on="f"/>
            <v:imagedata r:id="rId27" o:title="菁优网-jyeoo"/>
            <o:lock v:ext="edit" aspectratio="t"/>
            <w10:wrap type="none"/>
            <w10:anchorlock/>
          </v:shape>
        </w:pict>
      </w:r>
      <w:r>
        <w:rPr>
          <w:rFonts w:hint="eastAsia" w:ascii="Times New Roman" w:hAnsi="Times New Roman" w:eastAsia="新宋体"/>
          <w:sz w:val="21"/>
          <w:szCs w:val="21"/>
          <w:u w:val="single"/>
        </w:rPr>
        <w:t>四氧化三铁　</w:t>
      </w:r>
      <w:r>
        <w:rPr>
          <w:rFonts w:hint="eastAsia" w:ascii="Times New Roman" w:hAnsi="Times New Roman" w:eastAsia="新宋体"/>
          <w:sz w:val="21"/>
          <w:szCs w:val="21"/>
        </w:rPr>
        <w:t xml:space="preserve">；做铁丝燃烧实验，若实验中没有观察到火星四射，可能的原因是 </w:t>
      </w:r>
      <w:r>
        <w:rPr>
          <w:rFonts w:hint="eastAsia" w:ascii="Times New Roman" w:hAnsi="Times New Roman" w:eastAsia="新宋体"/>
          <w:sz w:val="21"/>
          <w:szCs w:val="21"/>
          <w:u w:val="single"/>
        </w:rPr>
        <w:t>　氧气不纯、铁丝表面有锈等　</w:t>
      </w:r>
      <w:r>
        <w:rPr>
          <w:rFonts w:hint="eastAsia" w:ascii="Times New Roman" w:hAnsi="Times New Roman" w:eastAsia="新宋体"/>
          <w:sz w:val="21"/>
          <w:szCs w:val="21"/>
        </w:rPr>
        <w:t>（填</w:t>
      </w:r>
      <w:r>
        <w:rPr>
          <w:rFonts w:hint="eastAsia" w:ascii="Times New Roman" w:hAnsi="Times New Roman" w:eastAsia="新宋体"/>
          <w:sz w:val="21"/>
          <w:szCs w:val="21"/>
          <w:lang w:val="en-US" w:eastAsia="zh-CN"/>
        </w:rPr>
        <w:t>二</w:t>
      </w:r>
      <w:r>
        <w:rPr>
          <w:rFonts w:hint="eastAsia" w:ascii="Times New Roman" w:hAnsi="Times New Roman" w:eastAsia="新宋体"/>
          <w:sz w:val="21"/>
          <w:szCs w:val="21"/>
        </w:rPr>
        <w:t>种即可</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（3）三个实验有很多共同点。比如：从基本反应类型看，都属于 </w:t>
      </w:r>
      <w:r>
        <w:rPr>
          <w:rFonts w:hint="eastAsia" w:ascii="Times New Roman" w:hAnsi="Times New Roman" w:eastAsia="新宋体"/>
          <w:sz w:val="21"/>
          <w:szCs w:val="21"/>
          <w:u w:val="single"/>
        </w:rPr>
        <w:t>　化合反应　</w:t>
      </w:r>
      <w:r>
        <w:rPr>
          <w:rFonts w:hint="eastAsia" w:ascii="Times New Roman" w:hAnsi="Times New Roman" w:eastAsia="新宋体"/>
          <w:sz w:val="21"/>
          <w:szCs w:val="21"/>
        </w:rPr>
        <w:t>。</w:t>
      </w:r>
    </w:p>
    <w:p>
      <w:p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 xml:space="preserve">（4）为了验证木炭燃烧的产物，可在乙中加入 </w:t>
      </w:r>
      <w:r>
        <w:rPr>
          <w:rFonts w:hint="eastAsia" w:ascii="Times New Roman" w:hAnsi="Times New Roman" w:eastAsia="新宋体"/>
          <w:sz w:val="21"/>
          <w:szCs w:val="21"/>
          <w:u w:val="single"/>
        </w:rPr>
        <w:t>　澄清石灰水　</w:t>
      </w:r>
      <w:r>
        <w:rPr>
          <w:rFonts w:hint="eastAsia" w:ascii="Times New Roman" w:hAnsi="Times New Roman" w:eastAsia="新宋体"/>
          <w:sz w:val="21"/>
          <w:szCs w:val="21"/>
        </w:rPr>
        <w:t>（填物质的名称）。</w:t>
      </w:r>
    </w:p>
    <w:p>
      <w:pPr>
        <w:spacing w:line="360" w:lineRule="auto"/>
        <w:ind w:left="273" w:leftChars="130" w:right="0" w:firstLine="0" w:firstLineChars="0"/>
      </w:pPr>
      <w:r>
        <w:rPr>
          <w:rFonts w:hint="eastAsia" w:ascii="Times New Roman" w:hAnsi="Times New Roman" w:eastAsia="新宋体"/>
          <w:b/>
          <w:bCs/>
          <w:sz w:val="21"/>
          <w:szCs w:val="21"/>
          <w:lang w:val="en-US" w:eastAsia="zh-CN"/>
        </w:rPr>
        <w:t>16.（6分）</w:t>
      </w:r>
      <w:r>
        <w:rPr>
          <w:rFonts w:hint="eastAsia" w:ascii="Times New Roman" w:hAnsi="Times New Roman" w:eastAsia="新宋体"/>
          <w:sz w:val="21"/>
          <w:szCs w:val="21"/>
        </w:rPr>
        <w:t>（1）仔细观察图，填写空白：</w:t>
      </w:r>
      <w:r>
        <w:rPr>
          <w:rFonts w:hint="eastAsia" w:ascii="Times New Roman" w:hAnsi="Times New Roman" w:eastAsia="Calibri"/>
          <w:sz w:val="21"/>
          <w:szCs w:val="21"/>
        </w:rPr>
        <w:t>①</w:t>
      </w:r>
      <w:r>
        <w:rPr>
          <w:rFonts w:hint="eastAsia" w:ascii="Times New Roman" w:hAnsi="Times New Roman" w:eastAsia="新宋体"/>
          <w:sz w:val="21"/>
          <w:szCs w:val="21"/>
          <w:u w:val="single"/>
        </w:rPr>
        <w:t>　氮气　</w:t>
      </w:r>
      <w:r>
        <w:rPr>
          <w:rFonts w:hint="eastAsia" w:ascii="Times New Roman" w:hAnsi="Times New Roman" w:eastAsia="新宋体"/>
          <w:sz w:val="21"/>
          <w:szCs w:val="21"/>
        </w:rPr>
        <w:t>；</w:t>
      </w:r>
      <w:r>
        <w:rPr>
          <w:rFonts w:hint="eastAsia" w:ascii="Times New Roman" w:hAnsi="Times New Roman" w:eastAsia="Calibri"/>
          <w:sz w:val="21"/>
          <w:szCs w:val="21"/>
        </w:rPr>
        <w:t>②</w:t>
      </w:r>
      <w:r>
        <w:rPr>
          <w:rFonts w:hint="eastAsia" w:ascii="Times New Roman" w:hAnsi="Times New Roman" w:eastAsia="新宋体"/>
          <w:sz w:val="21"/>
          <w:szCs w:val="21"/>
          <w:u w:val="single"/>
        </w:rPr>
        <w:t>　21%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（2）“其他成分”中除了含有二氧化碳、水蒸气外，还含有 </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稀有气体 0.94</w:t>
      </w:r>
      <w:r>
        <w:rPr>
          <w:rFonts w:hint="eastAsia" w:ascii="Times New Roman" w:hAnsi="Times New Roman" w:eastAsia="新宋体"/>
          <w:sz w:val="21"/>
          <w:szCs w:val="21"/>
          <w:u w:val="single"/>
        </w:rPr>
        <w:t>%</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rPr>
        <w:t>（填一种</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并写出它的比例，2分</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（3）洁净的空气对人类非常重要。下列做法有利于净化空气的是 </w:t>
      </w:r>
      <w:r>
        <w:rPr>
          <w:rFonts w:hint="eastAsia" w:ascii="Times New Roman" w:hAnsi="Times New Roman" w:eastAsia="新宋体"/>
          <w:sz w:val="21"/>
          <w:szCs w:val="21"/>
          <w:u w:val="single"/>
        </w:rPr>
        <w:t>　ABC　</w:t>
      </w:r>
      <w:r>
        <w:rPr>
          <w:rFonts w:hint="eastAsia" w:ascii="Times New Roman" w:hAnsi="Times New Roman" w:eastAsia="新宋体"/>
          <w:sz w:val="21"/>
          <w:szCs w:val="21"/>
        </w:rPr>
        <w:t>；</w:t>
      </w:r>
    </w:p>
    <w:p>
      <w:pPr>
        <w:spacing w:line="360" w:lineRule="auto"/>
        <w:ind w:right="0" w:firstLine="420" w:firstLineChars="200"/>
      </w:pPr>
      <w:r>
        <w:rPr>
          <w:rFonts w:hint="eastAsia" w:ascii="Times New Roman" w:hAnsi="Times New Roman" w:eastAsia="新宋体"/>
          <w:sz w:val="21"/>
          <w:szCs w:val="21"/>
        </w:rPr>
        <w:t>A.使用清洁能源</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B.工业废气处理达标后再排放</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C.积极植树造林</w:t>
      </w:r>
    </w:p>
    <w:p>
      <w:pPr>
        <w:spacing w:line="360" w:lineRule="auto"/>
        <w:ind w:left="273" w:leftChars="130" w:right="0" w:firstLine="0" w:firstLineChars="0"/>
      </w:pPr>
      <w:r>
        <w:rPr>
          <w:rFonts w:hint="eastAsia" w:ascii="Times New Roman" w:hAnsi="Times New Roman" w:eastAsia="新宋体"/>
          <w:sz w:val="21"/>
          <w:szCs w:val="21"/>
        </w:rPr>
        <w:t xml:space="preserve">（4）请设计一个实验验证空气中含有水蒸气 </w:t>
      </w:r>
      <w:r>
        <w:rPr>
          <w:rFonts w:hint="eastAsia" w:ascii="Times New Roman" w:hAnsi="Times New Roman" w:eastAsia="新宋体"/>
          <w:sz w:val="21"/>
          <w:szCs w:val="21"/>
          <w:u w:val="single"/>
        </w:rPr>
        <w:t>　将在冰箱中冷冻的玻璃瓶放在空气中，表面有水珠出现（合理即可）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bCs/>
          <w:sz w:val="21"/>
          <w:szCs w:val="21"/>
          <w:lang w:val="en-US" w:eastAsia="zh-CN"/>
        </w:rPr>
        <w:t>17.（6分）</w:t>
      </w:r>
      <w:r>
        <w:rPr>
          <w:rFonts w:hint="eastAsia" w:ascii="Times New Roman" w:hAnsi="Times New Roman" w:eastAsia="新宋体"/>
          <w:sz w:val="21"/>
          <w:szCs w:val="21"/>
        </w:rPr>
        <w:t xml:space="preserve">（1）绝大多数a粒子通过，说明 </w:t>
      </w:r>
      <w:r>
        <w:rPr>
          <w:rFonts w:hint="eastAsia" w:ascii="Times New Roman" w:hAnsi="Times New Roman" w:eastAsia="新宋体"/>
          <w:sz w:val="21"/>
          <w:szCs w:val="21"/>
          <w:u w:val="single"/>
        </w:rPr>
        <w:t>　原子核很小，原子内部有很大空间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（2）部分</w:t>
      </w:r>
      <w:r>
        <w:rPr>
          <w:rFonts w:ascii="Cambria Math" w:hAnsi="Cambria Math" w:eastAsia="Cambria Math"/>
          <w:sz w:val="21"/>
          <w:szCs w:val="21"/>
        </w:rPr>
        <w:t>α</w:t>
      </w:r>
      <w:r>
        <w:rPr>
          <w:rFonts w:hint="eastAsia" w:ascii="Times New Roman" w:hAnsi="Times New Roman" w:eastAsia="新宋体"/>
          <w:sz w:val="21"/>
          <w:szCs w:val="21"/>
        </w:rPr>
        <w:t xml:space="preserve">粒子发生偏转，说明 </w:t>
      </w:r>
      <w:r>
        <w:rPr>
          <w:rFonts w:hint="eastAsia" w:ascii="Times New Roman" w:hAnsi="Times New Roman" w:eastAsia="新宋体"/>
          <w:sz w:val="21"/>
          <w:szCs w:val="21"/>
          <w:u w:val="single"/>
        </w:rPr>
        <w:t>　原子核带正电，</w:t>
      </w:r>
      <w:r>
        <w:rPr>
          <w:rFonts w:ascii="Cambria Math" w:hAnsi="Cambria Math" w:eastAsia="Cambria Math"/>
          <w:sz w:val="21"/>
          <w:szCs w:val="21"/>
          <w:u w:val="single"/>
        </w:rPr>
        <w:t>α</w:t>
      </w:r>
      <w:r>
        <w:rPr>
          <w:rFonts w:hint="eastAsia" w:ascii="Times New Roman" w:hAnsi="Times New Roman" w:eastAsia="新宋体"/>
          <w:sz w:val="21"/>
          <w:szCs w:val="21"/>
          <w:u w:val="single"/>
        </w:rPr>
        <w:t>粒子途经金原子核附近时，受到斥力而改变了运动方向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（3）科学家对原子结构的探究经历了三个过程，通过a粒子散射实验，你认为原子结构为以下的 </w:t>
      </w:r>
      <w:r>
        <w:rPr>
          <w:rFonts w:hint="eastAsia" w:ascii="Times New Roman" w:hAnsi="Times New Roman" w:eastAsia="新宋体"/>
          <w:sz w:val="21"/>
          <w:szCs w:val="21"/>
          <w:u w:val="single"/>
        </w:rPr>
        <w:t>　C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pict>
          <v:shape id="_x0000_i1043" o:spt="75" alt="菁优网：http://www.jyeoo.com" type="#_x0000_t75" style="height:65.8pt;width:310.55pt;" filled="f" o:preferrelative="t" stroked="f" coordsize="21600,21600">
            <v:path/>
            <v:fill on="f" focussize="0,0"/>
            <v:stroke on="f"/>
            <v:imagedata r:id="rId28" o:title="菁优网：http://www.jyeoo.com"/>
            <o:lock v:ext="edit" aspectratio="t"/>
            <w10:wrap type="none"/>
            <w10:anchorlock/>
          </v:shape>
        </w:pict>
      </w:r>
    </w:p>
    <w:p>
      <w:pPr>
        <w:numPr>
          <w:ilvl w:val="0"/>
          <w:numId w:val="2"/>
        </w:numPr>
        <w:spacing w:line="36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上述现象说明：原子的体积主要取决于</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核外电子的活动区域</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决定原子种类的是</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核内质子数</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决定原子化学性质的是</w:t>
      </w:r>
      <w:r>
        <w:rPr>
          <w:rFonts w:hint="eastAsia" w:ascii="Times New Roman" w:hAnsi="Times New Roman" w:eastAsia="新宋体"/>
          <w:sz w:val="21"/>
          <w:szCs w:val="21"/>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最外层电子数</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bCs/>
          <w:sz w:val="21"/>
          <w:szCs w:val="21"/>
          <w:lang w:val="en-US" w:eastAsia="zh-CN"/>
        </w:rPr>
        <w:t>18.（10分）</w:t>
      </w:r>
      <w:r>
        <w:rPr>
          <w:rFonts w:hint="eastAsia" w:ascii="Times New Roman" w:hAnsi="Times New Roman" w:eastAsia="新宋体"/>
          <w:sz w:val="21"/>
          <w:szCs w:val="21"/>
        </w:rPr>
        <w:t>（1）图一所示过程属于</w:t>
      </w:r>
      <w:r>
        <w:rPr>
          <w:rFonts w:hint="eastAsia" w:ascii="Times New Roman" w:hAnsi="Times New Roman" w:eastAsia="新宋体"/>
          <w:sz w:val="21"/>
          <w:szCs w:val="21"/>
          <w:u w:val="single"/>
        </w:rPr>
        <w:t>　物理　</w:t>
      </w:r>
      <w:r>
        <w:rPr>
          <w:rFonts w:hint="eastAsia" w:ascii="Times New Roman" w:hAnsi="Times New Roman" w:eastAsia="新宋体"/>
          <w:sz w:val="21"/>
          <w:szCs w:val="21"/>
        </w:rPr>
        <w:t>变化（填“物理”或“化学”）；从微观角度可获得的信息是</w:t>
      </w:r>
      <w:r>
        <w:rPr>
          <w:rFonts w:hint="eastAsia" w:ascii="Times New Roman" w:hAnsi="Times New Roman" w:eastAsia="新宋体"/>
          <w:sz w:val="21"/>
          <w:szCs w:val="21"/>
          <w:u w:val="single"/>
        </w:rPr>
        <w:t>　分子不断运动　</w:t>
      </w:r>
      <w:r>
        <w:rPr>
          <w:rFonts w:hint="eastAsia" w:ascii="Times New Roman" w:hAnsi="Times New Roman" w:eastAsia="新宋体"/>
          <w:sz w:val="21"/>
          <w:szCs w:val="21"/>
        </w:rPr>
        <w:t>。</w:t>
      </w:r>
    </w:p>
    <w:p>
      <w:pPr>
        <w:spacing w:line="360" w:lineRule="auto"/>
        <w:ind w:left="273" w:leftChars="130" w:right="0" w:firstLine="0" w:firstLineChars="0"/>
        <w:rPr>
          <w:rFonts w:hint="eastAsia" w:eastAsia="新宋体"/>
          <w:lang w:eastAsia="zh-CN"/>
        </w:rPr>
      </w:pPr>
      <w:r>
        <w:rPr>
          <w:rFonts w:hint="eastAsia" w:ascii="Times New Roman" w:hAnsi="Times New Roman" w:eastAsia="新宋体"/>
          <w:sz w:val="21"/>
          <w:szCs w:val="21"/>
        </w:rPr>
        <w:t>（2）请在图二空白方框内画出相应的微粒模型图</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rPr>
        <w:pict>
          <v:shape id="_x0000_i1044" o:spt="75" alt="菁优网：http://www.jyeoo.com" type="#_x0000_t75" style="height:41.2pt;width:71.25pt;" filled="f" o:preferrelative="t" stroked="f" coordsize="21600,21600">
            <v:path/>
            <v:fill on="f" focussize="0,0"/>
            <v:stroke on="f"/>
            <v:imagedata r:id="rId29" o:title=""/>
            <o:lock v:ext="edit" aspectratio="t"/>
            <w10:wrap type="none"/>
            <w10:anchorlock/>
          </v:shape>
        </w:pic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pPr>
        <w:spacing w:line="360" w:lineRule="auto"/>
        <w:ind w:left="273" w:leftChars="130" w:right="0" w:firstLine="0" w:firstLineChars="0"/>
        <w:rPr>
          <w:rFonts w:hint="eastAsia" w:ascii="Times New Roman" w:hAnsi="Times New Roman" w:eastAsia="新宋体"/>
          <w:sz w:val="21"/>
          <w:szCs w:val="21"/>
          <w:lang w:eastAsia="zh-CN"/>
        </w:rPr>
      </w:pPr>
      <w:r>
        <w:rPr>
          <w:rFonts w:hint="eastAsia" w:ascii="Times New Roman" w:hAnsi="Times New Roman" w:eastAsia="新宋体"/>
          <w:sz w:val="21"/>
          <w:szCs w:val="21"/>
        </w:rPr>
        <w:t>（3）你对图三所示化学变化的微观解释是</w:t>
      </w:r>
      <w:r>
        <w:rPr>
          <w:rFonts w:hint="eastAsia" w:ascii="Times New Roman" w:hAnsi="Times New Roman" w:eastAsia="新宋体"/>
          <w:sz w:val="21"/>
          <w:szCs w:val="21"/>
          <w:u w:val="single"/>
        </w:rPr>
        <w:t>　碳原子的排列方式发生了改变　</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lang w:eastAsia="zh-CN"/>
        </w:rPr>
        <w:t>）</w:t>
      </w:r>
    </w:p>
    <w:p>
      <w:pPr>
        <w:spacing w:line="360" w:lineRule="auto"/>
        <w:ind w:left="273" w:leftChars="130" w:right="0" w:firstLine="0" w:firstLineChars="0"/>
        <w:rPr>
          <w:rFonts w:hint="eastAsia" w:ascii="Times New Roman" w:hAnsi="Times New Roman" w:eastAsia="新宋体"/>
          <w:sz w:val="21"/>
          <w:szCs w:val="21"/>
          <w:lang w:val="en-US" w:eastAsia="zh-CN"/>
        </w:rPr>
      </w:pPr>
      <w:r>
        <w:rPr>
          <w:rFonts w:hint="eastAsia" w:ascii="Times New Roman" w:hAnsi="Times New Roman" w:eastAsia="新宋体"/>
          <w:sz w:val="21"/>
          <w:szCs w:val="21"/>
          <w:lang w:val="en-US" w:eastAsia="zh-CN"/>
        </w:rPr>
        <w:t>（4）</w:t>
      </w:r>
    </w:p>
    <w:p>
      <w:pPr>
        <w:spacing w:line="360" w:lineRule="auto"/>
        <w:ind w:left="273" w:leftChars="130" w:right="0" w:firstLine="0" w:firstLineChars="0"/>
      </w:pPr>
      <w:r>
        <w:rPr>
          <w:rFonts w:hint="eastAsia" w:ascii="Times New Roman" w:hAnsi="Times New Roman" w:eastAsia="新宋体"/>
          <w:sz w:val="21"/>
          <w:szCs w:val="21"/>
        </w:rPr>
        <w:t>a.由图A信息可推测氪原子中的质子数为</w:t>
      </w:r>
      <w:r>
        <w:rPr>
          <w:rFonts w:hint="eastAsia" w:ascii="Times New Roman" w:hAnsi="Times New Roman" w:eastAsia="新宋体"/>
          <w:sz w:val="21"/>
          <w:szCs w:val="21"/>
          <w:u w:val="single"/>
        </w:rPr>
        <w:t>　36　</w:t>
      </w:r>
      <w:r>
        <w:rPr>
          <w:rFonts w:hint="eastAsia" w:ascii="Times New Roman" w:hAnsi="Times New Roman" w:eastAsia="新宋体"/>
          <w:sz w:val="21"/>
          <w:szCs w:val="21"/>
        </w:rPr>
        <w:t>。</w:t>
      </w:r>
    </w:p>
    <w:p>
      <w:pPr>
        <w:spacing w:line="360" w:lineRule="auto"/>
        <w:ind w:right="0" w:firstLine="210" w:firstLineChars="100"/>
        <w:rPr>
          <w:rFonts w:hint="eastAsia" w:ascii="Times New Roman" w:hAnsi="Times New Roman" w:eastAsia="新宋体"/>
          <w:sz w:val="21"/>
          <w:szCs w:val="21"/>
        </w:rPr>
      </w:pPr>
      <w:r>
        <w:rPr>
          <w:rFonts w:hint="eastAsia" w:ascii="Times New Roman" w:hAnsi="Times New Roman" w:eastAsia="新宋体"/>
          <w:sz w:val="21"/>
          <w:szCs w:val="21"/>
        </w:rPr>
        <w:t>b.在B～F五种粒子中，共有</w:t>
      </w:r>
      <w:r>
        <w:rPr>
          <w:rFonts w:hint="eastAsia" w:ascii="Times New Roman" w:hAnsi="Times New Roman" w:eastAsia="新宋体"/>
          <w:sz w:val="21"/>
          <w:szCs w:val="21"/>
          <w:u w:val="single"/>
        </w:rPr>
        <w:t>　4　</w:t>
      </w:r>
      <w:r>
        <w:rPr>
          <w:rFonts w:hint="eastAsia" w:ascii="Times New Roman" w:hAnsi="Times New Roman" w:eastAsia="新宋体"/>
          <w:sz w:val="21"/>
          <w:szCs w:val="21"/>
        </w:rPr>
        <w:t>（填数字）种元素，具有相对稳定结构的是</w:t>
      </w:r>
      <w:r>
        <w:rPr>
          <w:rFonts w:hint="eastAsia" w:ascii="Times New Roman" w:hAnsi="Times New Roman" w:eastAsia="新宋体"/>
          <w:sz w:val="21"/>
          <w:szCs w:val="21"/>
          <w:u w:val="single"/>
        </w:rPr>
        <w:t>　BD　</w:t>
      </w:r>
      <w:r>
        <w:rPr>
          <w:rFonts w:hint="eastAsia" w:ascii="Times New Roman" w:hAnsi="Times New Roman" w:eastAsia="新宋体"/>
          <w:sz w:val="21"/>
          <w:szCs w:val="21"/>
        </w:rPr>
        <w:t>（填字母序号），E与F的化学性质相似的主要原因是</w:t>
      </w:r>
      <w:r>
        <w:rPr>
          <w:rFonts w:hint="eastAsia" w:ascii="Times New Roman" w:hAnsi="Times New Roman" w:eastAsia="新宋体"/>
          <w:sz w:val="21"/>
          <w:szCs w:val="21"/>
          <w:u w:val="single"/>
        </w:rPr>
        <w:t>　最外层电子数相同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b/>
          <w:bCs/>
          <w:sz w:val="21"/>
          <w:szCs w:val="21"/>
          <w:lang w:val="en-US" w:eastAsia="zh-CN"/>
        </w:rPr>
        <w:t>19.（16分）</w:t>
      </w:r>
      <w:r>
        <w:rPr>
          <w:rFonts w:hint="eastAsia" w:ascii="Times New Roman" w:hAnsi="Times New Roman" w:eastAsia="新宋体"/>
          <w:sz w:val="21"/>
          <w:szCs w:val="21"/>
        </w:rPr>
        <w:t xml:space="preserve">（1）甲同学首先认为不能用铁丝代替红磷，他的理由是 </w:t>
      </w:r>
      <w:r>
        <w:rPr>
          <w:rFonts w:hint="eastAsia" w:ascii="Times New Roman" w:hAnsi="Times New Roman" w:eastAsia="新宋体"/>
          <w:sz w:val="21"/>
          <w:szCs w:val="21"/>
          <w:u w:val="single"/>
        </w:rPr>
        <w:t>　铁丝在空气中不能燃烧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（2）乙同学认为也不能用硫粉、木炭代替红磷。他的理由是 </w:t>
      </w:r>
      <w:r>
        <w:rPr>
          <w:rFonts w:hint="eastAsia" w:ascii="Times New Roman" w:hAnsi="Times New Roman" w:eastAsia="新宋体"/>
          <w:sz w:val="21"/>
          <w:szCs w:val="21"/>
          <w:u w:val="single"/>
        </w:rPr>
        <w:t>　产生的二氧化硫、二氧化碳占据了消耗掉的氧气的空间，压强不变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 xml:space="preserve">（3）小兰用如图1所示装置进行实验，冷却后水能进入集气瓶中的原因是 </w:t>
      </w:r>
      <w:r>
        <w:rPr>
          <w:rFonts w:hint="eastAsia" w:ascii="Times New Roman" w:hAnsi="Times New Roman" w:eastAsia="新宋体"/>
          <w:sz w:val="21"/>
          <w:szCs w:val="21"/>
          <w:u w:val="single"/>
        </w:rPr>
        <w:t>　消耗了瓶内的气体，使压强减小，外界大气压将水压入瓶中　</w:t>
      </w:r>
      <w:r>
        <w:rPr>
          <w:rFonts w:hint="eastAsia" w:ascii="Times New Roman" w:hAnsi="Times New Roman" w:eastAsia="新宋体"/>
          <w:sz w:val="21"/>
          <w:szCs w:val="21"/>
        </w:rPr>
        <w:t xml:space="preserve">。实验后发现测得的氧气体积分数小于五分之一，其原因可能是 </w:t>
      </w:r>
      <w:r>
        <w:rPr>
          <w:rFonts w:hint="eastAsia" w:ascii="Times New Roman" w:hAnsi="Times New Roman" w:eastAsia="新宋体"/>
          <w:sz w:val="21"/>
          <w:szCs w:val="21"/>
          <w:u w:val="single"/>
        </w:rPr>
        <w:t>　装置气密性不好或者红磷量不足等　</w:t>
      </w:r>
      <w:r>
        <w:rPr>
          <w:rFonts w:hint="eastAsia" w:ascii="Times New Roman" w:hAnsi="Times New Roman" w:eastAsia="新宋体"/>
          <w:sz w:val="21"/>
          <w:szCs w:val="21"/>
        </w:rPr>
        <w:t>（答</w:t>
      </w:r>
      <w:r>
        <w:rPr>
          <w:rFonts w:hint="eastAsia" w:ascii="Times New Roman" w:hAnsi="Times New Roman" w:eastAsia="新宋体"/>
          <w:sz w:val="21"/>
          <w:szCs w:val="21"/>
          <w:lang w:val="en-US" w:eastAsia="zh-CN"/>
        </w:rPr>
        <w:t>二</w:t>
      </w:r>
      <w:r>
        <w:rPr>
          <w:rFonts w:hint="eastAsia" w:ascii="Times New Roman" w:hAnsi="Times New Roman" w:eastAsia="新宋体"/>
          <w:sz w:val="21"/>
          <w:szCs w:val="21"/>
        </w:rPr>
        <w:t>点</w:t>
      </w:r>
      <w:r>
        <w:rPr>
          <w:rFonts w:hint="eastAsia" w:ascii="Times New Roman" w:hAnsi="Times New Roman" w:eastAsia="新宋体"/>
          <w:sz w:val="21"/>
          <w:szCs w:val="21"/>
          <w:lang w:eastAsia="zh-CN"/>
        </w:rPr>
        <w:t>，</w:t>
      </w:r>
      <w:r>
        <w:rPr>
          <w:rFonts w:hint="eastAsia" w:ascii="Times New Roman" w:hAnsi="Times New Roman" w:eastAsia="新宋体"/>
          <w:sz w:val="21"/>
          <w:szCs w:val="21"/>
          <w:lang w:val="en-US" w:eastAsia="zh-CN"/>
        </w:rPr>
        <w:t>2分</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（4）如图2所示，关闭止水夹a、b、c，使过量的红磷和木炭分别在盛有空气的等容积的A、B两瓶中同时燃烧，燃烧停止并冷却至室温。</w:t>
      </w:r>
    </w:p>
    <w:p>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 xml:space="preserve">若只打开止水夹a、c，观察到的现象是 </w:t>
      </w:r>
      <w:r>
        <w:rPr>
          <w:rFonts w:hint="eastAsia" w:ascii="Times New Roman" w:hAnsi="Times New Roman" w:eastAsia="新宋体"/>
          <w:sz w:val="21"/>
          <w:szCs w:val="21"/>
          <w:u w:val="single"/>
        </w:rPr>
        <w:t>　水进入A瓶中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 xml:space="preserve">若只打开止水夹b、c，观察到的现象是 </w:t>
      </w:r>
      <w:r>
        <w:rPr>
          <w:rFonts w:hint="eastAsia" w:ascii="Times New Roman" w:hAnsi="Times New Roman" w:eastAsia="新宋体"/>
          <w:sz w:val="21"/>
          <w:szCs w:val="21"/>
          <w:u w:val="single"/>
        </w:rPr>
        <w:t>　水不会进入B瓶中　</w:t>
      </w:r>
      <w:r>
        <w:rPr>
          <w:rFonts w:hint="eastAsia" w:ascii="Times New Roman" w:hAnsi="Times New Roman" w:eastAsia="新宋体"/>
          <w:sz w:val="21"/>
          <w:szCs w:val="21"/>
        </w:rPr>
        <w:t>。</w:t>
      </w:r>
    </w:p>
    <w:p>
      <w:pPr>
        <w:spacing w:line="360" w:lineRule="auto"/>
        <w:ind w:right="0" w:firstLine="210" w:firstLineChars="100"/>
        <w:rPr>
          <w:rFonts w:hint="default" w:ascii="Times New Roman" w:hAnsi="Times New Roman" w:eastAsia="新宋体"/>
          <w:sz w:val="21"/>
          <w:szCs w:val="21"/>
          <w:lang w:val="en-US" w:eastAsia="zh-CN"/>
        </w:rPr>
      </w:pPr>
      <w:r>
        <w:rPr>
          <w:rFonts w:hint="eastAsia" w:ascii="Times New Roman" w:hAnsi="Times New Roman" w:eastAsia="Calibri"/>
          <w:sz w:val="21"/>
          <w:szCs w:val="21"/>
        </w:rPr>
        <w:t>③</w:t>
      </w:r>
      <w:r>
        <w:rPr>
          <w:rFonts w:hint="eastAsia" w:ascii="Times New Roman" w:hAnsi="Times New Roman" w:eastAsia="新宋体"/>
          <w:sz w:val="21"/>
          <w:szCs w:val="21"/>
        </w:rPr>
        <w:t xml:space="preserve">若同时打开止水夹a、b、c，观察到的现象是 </w:t>
      </w:r>
      <w:r>
        <w:rPr>
          <w:rFonts w:hint="eastAsia" w:ascii="Times New Roman" w:hAnsi="Times New Roman" w:eastAsia="新宋体"/>
          <w:sz w:val="21"/>
          <w:szCs w:val="21"/>
          <w:u w:val="single"/>
        </w:rPr>
        <w:t>　水进入两个集气瓶中　</w:t>
      </w:r>
      <w:r>
        <w:rPr>
          <w:rFonts w:hint="eastAsia" w:ascii="Times New Roman" w:hAnsi="Times New Roman" w:eastAsia="新宋体"/>
          <w:sz w:val="21"/>
          <w:szCs w:val="21"/>
        </w:rPr>
        <w:t xml:space="preserve">，原因是 </w:t>
      </w:r>
      <w:r>
        <w:rPr>
          <w:rFonts w:hint="eastAsia" w:ascii="Times New Roman" w:hAnsi="Times New Roman" w:eastAsia="新宋体"/>
          <w:sz w:val="21"/>
          <w:szCs w:val="21"/>
          <w:u w:val="single"/>
        </w:rPr>
        <w:t>　气体总体积减小，压强变小　</w:t>
      </w:r>
      <w:r>
        <w:rPr>
          <w:rFonts w:hint="eastAsia" w:ascii="Times New Roman" w:hAnsi="Times New Roman" w:eastAsia="新宋体"/>
          <w:sz w:val="21"/>
          <w:szCs w:val="21"/>
        </w:rPr>
        <w:t>。</w:t>
      </w:r>
    </w:p>
    <w:p>
      <w:pPr>
        <w:spacing w:line="360" w:lineRule="auto"/>
        <w:ind w:left="273" w:leftChars="130" w:right="0" w:firstLine="0" w:firstLineChars="0"/>
        <w:rPr>
          <w:rFonts w:hint="default" w:ascii="Times New Roman" w:hAnsi="Times New Roman" w:eastAsia="新宋体"/>
          <w:sz w:val="21"/>
          <w:szCs w:val="21"/>
          <w:lang w:val="en-US" w:eastAsia="zh-CN"/>
        </w:rPr>
      </w:pPr>
    </w:p>
    <w:p>
      <w:pPr>
        <w:numPr>
          <w:ilvl w:val="0"/>
          <w:numId w:val="0"/>
        </w:numPr>
        <w:spacing w:line="360" w:lineRule="auto"/>
        <w:ind w:left="273" w:leftChars="130" w:right="0" w:rightChars="0"/>
        <w:rPr>
          <w:rFonts w:hint="default" w:ascii="Times New Roman" w:hAnsi="Times New Roman" w:eastAsia="新宋体"/>
          <w:sz w:val="21"/>
          <w:szCs w:val="21"/>
          <w:lang w:val="en-US" w:eastAsia="zh-CN"/>
        </w:rPr>
      </w:pPr>
    </w:p>
    <w:p>
      <w:pPr>
        <w:spacing w:line="360" w:lineRule="auto"/>
        <w:ind w:left="273" w:leftChars="130" w:right="0" w:firstLine="0" w:firstLineChars="0"/>
        <w:rPr>
          <w:rFonts w:hint="default" w:ascii="Times New Roman" w:hAnsi="Times New Roman" w:eastAsia="新宋体"/>
          <w:sz w:val="21"/>
          <w:szCs w:val="21"/>
          <w:lang w:val="en-US" w:eastAsia="zh-CN"/>
        </w:rPr>
      </w:pPr>
    </w:p>
    <w:p>
      <w:pPr>
        <w:spacing w:line="360" w:lineRule="auto"/>
        <w:ind w:left="273" w:leftChars="130" w:right="0" w:firstLine="0" w:firstLineChars="0"/>
        <w:rPr>
          <w:rFonts w:hint="default" w:ascii="Times New Roman" w:hAnsi="Times New Roman" w:eastAsia="新宋体"/>
          <w:sz w:val="21"/>
          <w:szCs w:val="21"/>
          <w:lang w:val="en-US" w:eastAsia="zh-CN"/>
        </w:rPr>
      </w:pPr>
    </w:p>
    <w:p>
      <w:pPr>
        <w:spacing w:line="360" w:lineRule="auto"/>
        <w:ind w:left="273" w:leftChars="130" w:right="0" w:firstLine="0" w:firstLineChars="0"/>
        <w:rPr>
          <w:rFonts w:hint="default" w:ascii="Times New Roman" w:hAnsi="Times New Roman" w:eastAsia="新宋体"/>
          <w:sz w:val="21"/>
          <w:szCs w:val="21"/>
          <w:lang w:val="en-US" w:eastAsia="zh-CN"/>
        </w:rPr>
      </w:pPr>
    </w:p>
    <w:p>
      <w:pPr>
        <w:numPr>
          <w:ilvl w:val="0"/>
          <w:numId w:val="0"/>
        </w:numPr>
        <w:spacing w:line="360" w:lineRule="auto"/>
        <w:jc w:val="both"/>
        <w:rPr>
          <w:rFonts w:hint="default" w:ascii="Times New Roman" w:hAnsi="Times New Roman" w:eastAsia="新宋体"/>
          <w:sz w:val="21"/>
          <w:szCs w:val="21"/>
          <w:lang w:val="en-US" w:eastAsia="zh-CN"/>
        </w:rPr>
      </w:pPr>
    </w:p>
    <w:p>
      <w:pPr>
        <w:spacing w:line="360" w:lineRule="auto"/>
        <w:jc w:val="both"/>
        <w:rPr>
          <w:rFonts w:hint="default" w:eastAsia="宋体"/>
          <w:lang w:val="en-US" w:eastAsia="zh-CN"/>
        </w:rPr>
        <w:sectPr>
          <w:footerReference r:id="rId9" w:type="default"/>
          <w:pgSz w:w="11906" w:h="16838"/>
          <w:pgMar w:top="113" w:right="170" w:bottom="170" w:left="170" w:header="0" w:footer="0" w:gutter="0"/>
          <w:pgNumType w:chapStyle="5" w:chapSep="colon"/>
          <w:cols w:space="708" w:num="1"/>
          <w:docGrid w:type="lines" w:linePitch="312" w:charSpace="0"/>
        </w:sectPr>
      </w:pPr>
      <w:r>
        <w:rPr>
          <w:rFonts w:hint="eastAsia" w:ascii="Times New Roman" w:hAnsi="Times New Roman" w:eastAsia="新宋体"/>
          <w:b/>
          <w:sz w:val="30"/>
          <w:szCs w:val="30"/>
          <w:lang w:val="en-US" w:eastAsia="zh-CN"/>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rFonts w:hint="eastAsia"/>
        <w:lang w:val="en-US" w:eastAsia="zh-CN"/>
      </w:rPr>
      <w:t>4</w:t>
    </w:r>
    <w:r>
      <w:rPr>
        <w:rFonts w:hint="eastAsia"/>
      </w:rPr>
      <w:t>页）</w:t>
    </w:r>
  </w:p>
  <w:p>
    <w:pPr>
      <w:pStyle w:val="4"/>
    </w:pPr>
  </w:p>
  <w:p>
    <w:pPr>
      <w:tabs>
        <w:tab w:val="center" w:pos="4153"/>
        <w:tab w:val="right" w:pos="8306"/>
      </w:tabs>
      <w:snapToGrid w:val="0"/>
      <w:jc w:val="left"/>
      <w:rPr>
        <w:kern w:val="0"/>
        <w:sz w:val="2"/>
        <w:szCs w:val="2"/>
        <w:lang w:eastAsia="zh-CN"/>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lang w:eastAsia="zh-CN"/>
      </w:rPr>
      <w:t>学科网（北京）股份有限公司</w:t>
    </w:r>
  </w:p>
  <w:p>
    <w:pPr>
      <w:tabs>
        <w:tab w:val="center" w:pos="4153"/>
        <w:tab w:val="right" w:pos="8306"/>
      </w:tabs>
      <w:snapToGrid w:val="0"/>
      <w:jc w:val="left"/>
      <w:rPr>
        <w:kern w:val="0"/>
        <w:sz w:val="2"/>
        <w:szCs w:val="2"/>
        <w:lang w:eastAsia="zh-CN"/>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jc w:val="both"/>
    </w:pPr>
  </w:p>
  <w:p>
    <w:pPr>
      <w:pBdr>
        <w:bottom w:val="none" w:color="auto" w:sz="0" w:space="1"/>
      </w:pBdr>
      <w:snapToGrid w:val="0"/>
      <w:rPr>
        <w:kern w:val="0"/>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lang w:eastAsia="zh-CN"/>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8FFAF"/>
    <w:multiLevelType w:val="singleLevel"/>
    <w:tmpl w:val="2018FFAF"/>
    <w:lvl w:ilvl="0" w:tentative="0">
      <w:start w:val="2"/>
      <w:numFmt w:val="chineseCounting"/>
      <w:lvlText w:val="%1."/>
      <w:lvlJc w:val="left"/>
      <w:pPr>
        <w:tabs>
          <w:tab w:val="left" w:pos="312"/>
        </w:tabs>
      </w:pPr>
      <w:rPr>
        <w:rFonts w:hint="eastAsia"/>
      </w:rPr>
    </w:lvl>
  </w:abstractNum>
  <w:abstractNum w:abstractNumId="1">
    <w:nsid w:val="55EFB82D"/>
    <w:multiLevelType w:val="singleLevel"/>
    <w:tmpl w:val="55EFB82D"/>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FkNmY3NDdkNmM0NTVmOGIzOWYxOTA2NDMxZGRhYzQifQ=="/>
  </w:docVars>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093E0300"/>
    <w:rsid w:val="09852084"/>
    <w:rsid w:val="0EA4177C"/>
    <w:rsid w:val="33776EC6"/>
    <w:rsid w:val="38216F9A"/>
    <w:rsid w:val="43443358"/>
    <w:rsid w:val="48E3121A"/>
    <w:rsid w:val="679B6B33"/>
    <w:rsid w:val="7B8813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en-US"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Balloon Text"/>
    <w:basedOn w:val="1"/>
    <w:link w:val="11"/>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table" w:styleId="9">
    <w:name w:val="Table Grid"/>
    <w:basedOn w:val="8"/>
    <w:uiPriority w:val="99"/>
    <w:tblPr>
      <w:tblLayout w:type="fixed"/>
      <w:tblCellMar>
        <w:top w:w="0" w:type="dxa"/>
        <w:left w:w="0" w:type="dxa"/>
        <w:bottom w:w="0" w:type="dxa"/>
        <w:right w:w="0" w:type="dxa"/>
      </w:tblCellMar>
    </w:tblPr>
  </w:style>
  <w:style w:type="character" w:customStyle="1" w:styleId="10">
    <w:name w:val="日期 Char"/>
    <w:basedOn w:val="6"/>
    <w:link w:val="2"/>
    <w:semiHidden/>
    <w:uiPriority w:val="99"/>
  </w:style>
  <w:style w:type="character" w:customStyle="1" w:styleId="11">
    <w:name w:val="批注框文本 Char"/>
    <w:basedOn w:val="6"/>
    <w:link w:val="3"/>
    <w:semiHidden/>
    <w:uiPriority w:val="99"/>
    <w:rPr>
      <w:sz w:val="18"/>
      <w:szCs w:val="18"/>
    </w:rPr>
  </w:style>
  <w:style w:type="character" w:customStyle="1" w:styleId="12">
    <w:name w:val="页脚 Char"/>
    <w:basedOn w:val="6"/>
    <w:link w:val="4"/>
    <w:semiHidden/>
    <w:uiPriority w:val="99"/>
    <w:rPr>
      <w:sz w:val="18"/>
      <w:szCs w:val="18"/>
    </w:rPr>
  </w:style>
  <w:style w:type="character" w:customStyle="1" w:styleId="13">
    <w:name w:val="页眉 Char"/>
    <w:basedOn w:val="6"/>
    <w:link w:val="5"/>
    <w:semiHidden/>
    <w:uiPriority w:val="99"/>
    <w:rPr>
      <w:sz w:val="18"/>
      <w:szCs w:val="18"/>
    </w:rPr>
  </w:style>
  <w:style w:type="paragraph" w:styleId="14">
    <w:name w:val="No Spacing"/>
    <w:link w:val="15"/>
    <w:qFormat/>
    <w:uiPriority w:val="1"/>
    <w:rPr>
      <w:rFonts w:ascii="Times New Roman" w:hAnsi="Times New Roman" w:eastAsia="宋体" w:cs="Times New Roman"/>
      <w:kern w:val="0"/>
      <w:sz w:val="22"/>
      <w:szCs w:val="22"/>
      <w:lang w:val="en-US" w:eastAsia="en-US" w:bidi="ar-SA"/>
    </w:rPr>
  </w:style>
  <w:style w:type="character" w:customStyle="1" w:styleId="15">
    <w:name w:val="无间隔 Char"/>
    <w:basedOn w:val="6"/>
    <w:link w:val="14"/>
    <w:uiPriority w:val="1"/>
    <w:rPr>
      <w:kern w:val="0"/>
      <w:sz w:val="22"/>
    </w:rPr>
  </w:style>
  <w:style w:type="character" w:styleId="16">
    <w:name w:val="Placeholder Text"/>
    <w:basedOn w:val="6"/>
    <w:semiHidden/>
    <w:uiPriority w:val="99"/>
    <w:rPr>
      <w:color w:val="808080"/>
    </w:rPr>
  </w:style>
  <w:style w:type="paragraph" w:customStyle="1" w:styleId="17">
    <w:name w:val="DefaultParagraph"/>
    <w:uiPriority w:val="0"/>
    <w:rPr>
      <w:rFonts w:ascii="Times New Roman" w:hAnsi="Times New Roman"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化学组</Company>
  <Pages>6</Pages>
  <Words>4355</Words>
  <Characters>4502</Characters>
  <Lines>1</Lines>
  <Paragraphs>1</Paragraphs>
  <TotalTime>1</TotalTime>
  <ScaleCrop>false</ScaleCrop>
  <LinksUpToDate>false</LinksUpToDate>
  <CharactersWithSpaces>5328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2022-09-29T00:33:00Z</dcterms:created>
  <dc:creator>化学组</dc:creator>
  <cp:keywords>命题组</cp:keywords>
  <cp:lastModifiedBy>Administrator</cp:lastModifiedBy>
  <cp:lastPrinted>2022-09-29T00:33:00Z</cp:lastPrinted>
  <dcterms:modified xsi:type="dcterms:W3CDTF">2022-10-03T12:15:11Z</dcterms:modified>
  <dc:title>平潭城关中学2022-2023学年第一次适应性练习九年级化学试卷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