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sz w:val="36"/>
        </w:rPr>
      </w:pPr>
      <w:r>
        <w:rPr>
          <w:rFonts w:hint="eastAsia"/>
          <w:b/>
          <w:sz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11366500</wp:posOffset>
            </wp:positionH>
            <wp:positionV relativeFrom="topMargin">
              <wp:posOffset>11201400</wp:posOffset>
            </wp:positionV>
            <wp:extent cx="469900" cy="317500"/>
            <wp:effectExtent l="0" t="0" r="6350" b="635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6"/>
        </w:rPr>
        <w:t>第一次月考试卷答案</w:t>
      </w:r>
    </w:p>
    <w:p>
      <w:pPr>
        <w:rPr>
          <w:rFonts w:hint="eastAsia"/>
          <w:b/>
          <w:sz w:val="24"/>
        </w:rPr>
      </w:pP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  <w:b/>
          <w:sz w:val="30"/>
        </w:rPr>
        <w:t>单项选择题</w:t>
      </w:r>
      <w:r>
        <w:rPr>
          <w:rFonts w:hint="eastAsia"/>
          <w:b/>
        </w:rPr>
        <w:t>(</w:t>
      </w:r>
      <w:r>
        <w:rPr>
          <w:rFonts w:hint="eastAsia"/>
        </w:rPr>
        <w:t>每题2分，共30分）</w:t>
      </w:r>
    </w:p>
    <w:tbl>
      <w:tblPr>
        <w:tblStyle w:val="5"/>
        <w:tblW w:w="8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"/>
        <w:gridCol w:w="533"/>
        <w:gridCol w:w="533"/>
        <w:gridCol w:w="533"/>
        <w:gridCol w:w="534"/>
        <w:gridCol w:w="533"/>
        <w:gridCol w:w="534"/>
        <w:gridCol w:w="534"/>
        <w:gridCol w:w="534"/>
        <w:gridCol w:w="534"/>
        <w:gridCol w:w="534"/>
        <w:gridCol w:w="534"/>
        <w:gridCol w:w="535"/>
        <w:gridCol w:w="534"/>
        <w:gridCol w:w="534"/>
        <w:gridCol w:w="5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33" w:type="dxa"/>
            <w:noWrap w:val="0"/>
            <w:vAlign w:val="top"/>
          </w:tcPr>
          <w:p>
            <w:pPr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题</w:t>
            </w:r>
          </w:p>
        </w:tc>
        <w:tc>
          <w:tcPr>
            <w:tcW w:w="533" w:type="dxa"/>
            <w:noWrap w:val="0"/>
            <w:vAlign w:val="top"/>
          </w:tcPr>
          <w:p>
            <w:pPr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1</w:t>
            </w:r>
          </w:p>
        </w:tc>
        <w:tc>
          <w:tcPr>
            <w:tcW w:w="533" w:type="dxa"/>
            <w:noWrap w:val="0"/>
            <w:vAlign w:val="top"/>
          </w:tcPr>
          <w:p>
            <w:pPr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2</w:t>
            </w:r>
          </w:p>
        </w:tc>
        <w:tc>
          <w:tcPr>
            <w:tcW w:w="533" w:type="dxa"/>
            <w:noWrap w:val="0"/>
            <w:vAlign w:val="top"/>
          </w:tcPr>
          <w:p>
            <w:pPr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3</w:t>
            </w:r>
          </w:p>
        </w:tc>
        <w:tc>
          <w:tcPr>
            <w:tcW w:w="534" w:type="dxa"/>
            <w:noWrap w:val="0"/>
            <w:vAlign w:val="top"/>
          </w:tcPr>
          <w:p>
            <w:pPr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4</w:t>
            </w:r>
          </w:p>
        </w:tc>
        <w:tc>
          <w:tcPr>
            <w:tcW w:w="533" w:type="dxa"/>
            <w:noWrap w:val="0"/>
            <w:vAlign w:val="top"/>
          </w:tcPr>
          <w:p>
            <w:pPr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5</w:t>
            </w:r>
          </w:p>
        </w:tc>
        <w:tc>
          <w:tcPr>
            <w:tcW w:w="534" w:type="dxa"/>
            <w:noWrap w:val="0"/>
            <w:vAlign w:val="top"/>
          </w:tcPr>
          <w:p>
            <w:pPr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6</w:t>
            </w:r>
          </w:p>
        </w:tc>
        <w:tc>
          <w:tcPr>
            <w:tcW w:w="534" w:type="dxa"/>
            <w:noWrap w:val="0"/>
            <w:vAlign w:val="top"/>
          </w:tcPr>
          <w:p>
            <w:pPr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7</w:t>
            </w:r>
          </w:p>
        </w:tc>
        <w:tc>
          <w:tcPr>
            <w:tcW w:w="534" w:type="dxa"/>
            <w:noWrap w:val="0"/>
            <w:vAlign w:val="top"/>
          </w:tcPr>
          <w:p>
            <w:pPr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8</w:t>
            </w:r>
          </w:p>
        </w:tc>
        <w:tc>
          <w:tcPr>
            <w:tcW w:w="534" w:type="dxa"/>
            <w:noWrap w:val="0"/>
            <w:vAlign w:val="top"/>
          </w:tcPr>
          <w:p>
            <w:pPr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9</w:t>
            </w:r>
          </w:p>
        </w:tc>
        <w:tc>
          <w:tcPr>
            <w:tcW w:w="534" w:type="dxa"/>
            <w:noWrap w:val="0"/>
            <w:vAlign w:val="top"/>
          </w:tcPr>
          <w:p>
            <w:pPr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10</w:t>
            </w:r>
          </w:p>
        </w:tc>
        <w:tc>
          <w:tcPr>
            <w:tcW w:w="534" w:type="dxa"/>
            <w:noWrap w:val="0"/>
            <w:vAlign w:val="top"/>
          </w:tcPr>
          <w:p>
            <w:pPr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11</w:t>
            </w:r>
          </w:p>
        </w:tc>
        <w:tc>
          <w:tcPr>
            <w:tcW w:w="535" w:type="dxa"/>
            <w:noWrap w:val="0"/>
            <w:vAlign w:val="top"/>
          </w:tcPr>
          <w:p>
            <w:pPr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12</w:t>
            </w:r>
          </w:p>
        </w:tc>
        <w:tc>
          <w:tcPr>
            <w:tcW w:w="534" w:type="dxa"/>
            <w:noWrap w:val="0"/>
            <w:vAlign w:val="top"/>
          </w:tcPr>
          <w:p>
            <w:pPr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13</w:t>
            </w:r>
          </w:p>
        </w:tc>
        <w:tc>
          <w:tcPr>
            <w:tcW w:w="534" w:type="dxa"/>
            <w:noWrap w:val="0"/>
            <w:vAlign w:val="top"/>
          </w:tcPr>
          <w:p>
            <w:pPr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14</w:t>
            </w:r>
          </w:p>
        </w:tc>
        <w:tc>
          <w:tcPr>
            <w:tcW w:w="534" w:type="dxa"/>
            <w:noWrap w:val="0"/>
            <w:vAlign w:val="top"/>
          </w:tcPr>
          <w:p>
            <w:pPr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533" w:type="dxa"/>
            <w:noWrap w:val="0"/>
            <w:vAlign w:val="top"/>
          </w:tcPr>
          <w:p>
            <w:pPr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答</w:t>
            </w:r>
          </w:p>
        </w:tc>
        <w:tc>
          <w:tcPr>
            <w:tcW w:w="533" w:type="dxa"/>
            <w:noWrap w:val="0"/>
            <w:vAlign w:val="top"/>
          </w:tcPr>
          <w:p>
            <w:pPr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B</w:t>
            </w:r>
          </w:p>
        </w:tc>
        <w:tc>
          <w:tcPr>
            <w:tcW w:w="533" w:type="dxa"/>
            <w:noWrap w:val="0"/>
            <w:vAlign w:val="top"/>
          </w:tcPr>
          <w:p>
            <w:pPr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C</w:t>
            </w:r>
          </w:p>
        </w:tc>
        <w:tc>
          <w:tcPr>
            <w:tcW w:w="533" w:type="dxa"/>
            <w:noWrap w:val="0"/>
            <w:vAlign w:val="top"/>
          </w:tcPr>
          <w:p>
            <w:pPr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Ｂ</w:t>
            </w:r>
          </w:p>
        </w:tc>
        <w:tc>
          <w:tcPr>
            <w:tcW w:w="534" w:type="dxa"/>
            <w:noWrap w:val="0"/>
            <w:vAlign w:val="top"/>
          </w:tcPr>
          <w:p>
            <w:pPr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Ａ</w:t>
            </w:r>
          </w:p>
        </w:tc>
        <w:tc>
          <w:tcPr>
            <w:tcW w:w="533" w:type="dxa"/>
            <w:noWrap w:val="0"/>
            <w:vAlign w:val="top"/>
          </w:tcPr>
          <w:p>
            <w:pPr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Ａ</w:t>
            </w:r>
          </w:p>
        </w:tc>
        <w:tc>
          <w:tcPr>
            <w:tcW w:w="534" w:type="dxa"/>
            <w:noWrap w:val="0"/>
            <w:vAlign w:val="top"/>
          </w:tcPr>
          <w:p>
            <w:pPr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Ｄ</w:t>
            </w:r>
          </w:p>
        </w:tc>
        <w:tc>
          <w:tcPr>
            <w:tcW w:w="534" w:type="dxa"/>
            <w:noWrap w:val="0"/>
            <w:vAlign w:val="top"/>
          </w:tcPr>
          <w:p>
            <w:pPr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Ａ</w:t>
            </w:r>
          </w:p>
        </w:tc>
        <w:tc>
          <w:tcPr>
            <w:tcW w:w="534" w:type="dxa"/>
            <w:noWrap w:val="0"/>
            <w:vAlign w:val="top"/>
          </w:tcPr>
          <w:p>
            <w:pPr>
              <w:rPr>
                <w:rFonts w:hint="eastAsia" w:eastAsia="宋体"/>
                <w:b/>
                <w:color w:val="000000"/>
                <w:sz w:val="24"/>
                <w:lang w:eastAsia="zh-CN"/>
              </w:rPr>
            </w:pPr>
            <w:r>
              <w:rPr>
                <w:rFonts w:hint="eastAsia"/>
                <w:b/>
                <w:color w:val="000000"/>
                <w:sz w:val="24"/>
                <w:lang w:val="en-US" w:eastAsia="zh-CN"/>
              </w:rPr>
              <w:t>D</w:t>
            </w:r>
          </w:p>
        </w:tc>
        <w:tc>
          <w:tcPr>
            <w:tcW w:w="534" w:type="dxa"/>
            <w:noWrap w:val="0"/>
            <w:vAlign w:val="top"/>
          </w:tcPr>
          <w:p>
            <w:pPr>
              <w:rPr>
                <w:rFonts w:hint="eastAsia" w:eastAsia="宋体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24"/>
                <w:lang w:val="en-US" w:eastAsia="zh-CN"/>
              </w:rPr>
              <w:t>D</w:t>
            </w:r>
          </w:p>
        </w:tc>
        <w:tc>
          <w:tcPr>
            <w:tcW w:w="534" w:type="dxa"/>
            <w:noWrap w:val="0"/>
            <w:vAlign w:val="top"/>
          </w:tcPr>
          <w:p>
            <w:pPr>
              <w:rPr>
                <w:rFonts w:hint="eastAsia" w:eastAsia="宋体"/>
                <w:b/>
                <w:color w:val="000000"/>
                <w:sz w:val="24"/>
                <w:lang w:eastAsia="zh-CN"/>
              </w:rPr>
            </w:pPr>
            <w:r>
              <w:rPr>
                <w:rFonts w:hint="eastAsia"/>
                <w:b/>
                <w:color w:val="000000"/>
                <w:sz w:val="24"/>
                <w:lang w:val="en-US" w:eastAsia="zh-CN"/>
              </w:rPr>
              <w:t>B</w:t>
            </w:r>
          </w:p>
        </w:tc>
        <w:tc>
          <w:tcPr>
            <w:tcW w:w="534" w:type="dxa"/>
            <w:noWrap w:val="0"/>
            <w:vAlign w:val="top"/>
          </w:tcPr>
          <w:p>
            <w:pPr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Ｂ</w:t>
            </w:r>
          </w:p>
        </w:tc>
        <w:tc>
          <w:tcPr>
            <w:tcW w:w="535" w:type="dxa"/>
            <w:noWrap w:val="0"/>
            <w:vAlign w:val="top"/>
          </w:tcPr>
          <w:p>
            <w:pPr>
              <w:rPr>
                <w:rFonts w:hint="eastAsia" w:eastAsia="宋体"/>
                <w:b/>
                <w:color w:val="000000"/>
                <w:sz w:val="24"/>
                <w:lang w:eastAsia="zh-CN"/>
              </w:rPr>
            </w:pPr>
            <w:r>
              <w:rPr>
                <w:rFonts w:hint="eastAsia"/>
                <w:b/>
                <w:color w:val="000000"/>
                <w:sz w:val="24"/>
                <w:lang w:val="en-US" w:eastAsia="zh-CN"/>
              </w:rPr>
              <w:t>A</w:t>
            </w:r>
          </w:p>
        </w:tc>
        <w:tc>
          <w:tcPr>
            <w:tcW w:w="534" w:type="dxa"/>
            <w:noWrap w:val="0"/>
            <w:vAlign w:val="top"/>
          </w:tcPr>
          <w:p>
            <w:pPr>
              <w:rPr>
                <w:rFonts w:hint="eastAsia" w:eastAsia="宋体"/>
                <w:b/>
                <w:color w:val="000000"/>
                <w:sz w:val="24"/>
                <w:lang w:eastAsia="zh-CN"/>
              </w:rPr>
            </w:pPr>
            <w:r>
              <w:rPr>
                <w:rFonts w:hint="eastAsia"/>
                <w:b/>
                <w:color w:val="000000"/>
                <w:sz w:val="24"/>
                <w:lang w:val="en-US" w:eastAsia="zh-CN"/>
              </w:rPr>
              <w:t>D</w:t>
            </w:r>
          </w:p>
        </w:tc>
        <w:tc>
          <w:tcPr>
            <w:tcW w:w="534" w:type="dxa"/>
            <w:noWrap w:val="0"/>
            <w:vAlign w:val="top"/>
          </w:tcPr>
          <w:p>
            <w:pPr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Ｂ</w:t>
            </w:r>
          </w:p>
        </w:tc>
        <w:tc>
          <w:tcPr>
            <w:tcW w:w="534" w:type="dxa"/>
            <w:noWrap w:val="0"/>
            <w:vAlign w:val="top"/>
          </w:tcPr>
          <w:p>
            <w:pPr>
              <w:rPr>
                <w:rFonts w:hint="eastAsia"/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Ｃ</w:t>
            </w:r>
          </w:p>
        </w:tc>
      </w:tr>
    </w:tbl>
    <w:p>
      <w:pPr>
        <w:numPr>
          <w:ilvl w:val="0"/>
          <w:numId w:val="0"/>
        </w:numPr>
        <w:rPr>
          <w:rFonts w:hint="eastAsia" w:ascii="宋体" w:hAnsi="宋体"/>
          <w:sz w:val="24"/>
          <w:szCs w:val="22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2"/>
          <w:lang w:val="en-US" w:eastAsia="zh-CN"/>
        </w:rPr>
        <w:t>二、填空题</w:t>
      </w:r>
      <w:r>
        <w:rPr>
          <w:rFonts w:hint="eastAsia" w:ascii="宋体" w:hAnsi="宋体"/>
          <w:sz w:val="24"/>
          <w:szCs w:val="22"/>
          <w:lang w:val="en-US" w:eastAsia="zh-CN"/>
        </w:rPr>
        <w:t>(每空1 分、共18分)</w:t>
      </w:r>
    </w:p>
    <w:p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　 相对性　 　 河岸　 　 舟</w:t>
      </w:r>
    </w:p>
    <w:p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　 甲　 　 丙　 　 乙</w:t>
      </w:r>
    </w:p>
    <w:p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　 此处汽车限速４</w:t>
      </w:r>
      <w:r>
        <w:t>0km/h；</w:t>
      </w:r>
      <w:r>
        <w:rPr>
          <w:rFonts w:hint="eastAsia"/>
        </w:rPr>
        <w:t xml:space="preserve">　 </w:t>
      </w:r>
      <w:r>
        <w:t>1.5．</w:t>
      </w:r>
    </w:p>
    <w:p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　 甲　 　 　 乙</w:t>
      </w:r>
    </w:p>
    <w:p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 xml:space="preserve">　 </w:t>
      </w:r>
      <w:r>
        <w:rPr>
          <w:rFonts w:hint="eastAsia"/>
          <w:lang w:val="en-US" w:eastAsia="zh-CN"/>
        </w:rPr>
        <w:t>静止的，运动的，静止，课桌</w:t>
      </w:r>
    </w:p>
    <w:p>
      <w:pPr>
        <w:numPr>
          <w:ilvl w:val="0"/>
          <w:numId w:val="2"/>
        </w:numPr>
        <w:rPr>
          <w:rFonts w:hint="eastAsia"/>
        </w:rPr>
      </w:pPr>
      <w:r>
        <w:rPr>
          <w:rFonts w:hint="eastAsia"/>
          <w:lang w:val="en-US" w:eastAsia="zh-CN"/>
        </w:rPr>
        <w:t>先乘飞机到九江，在乘火车到上海（2分），不相等，一样，能</w:t>
      </w: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3"/>
        </w:numPr>
        <w:rPr>
          <w:rFonts w:hint="eastAsia"/>
          <w:sz w:val="24"/>
          <w:szCs w:val="22"/>
        </w:rPr>
      </w:pPr>
      <w:r>
        <w:rPr>
          <w:rFonts w:hint="eastAsia"/>
          <w:b/>
          <w:sz w:val="24"/>
          <w:szCs w:val="22"/>
        </w:rPr>
        <w:t>实验题</w:t>
      </w:r>
      <w:r>
        <w:rPr>
          <w:rFonts w:hint="eastAsia"/>
          <w:sz w:val="24"/>
          <w:szCs w:val="22"/>
        </w:rPr>
        <w:t>（4分+2分+1</w:t>
      </w:r>
      <w:r>
        <w:rPr>
          <w:rFonts w:hint="eastAsia"/>
          <w:sz w:val="24"/>
          <w:szCs w:val="22"/>
          <w:lang w:val="en-US" w:eastAsia="zh-CN"/>
        </w:rPr>
        <w:t>2</w:t>
      </w:r>
      <w:r>
        <w:rPr>
          <w:rFonts w:hint="eastAsia"/>
          <w:sz w:val="24"/>
          <w:szCs w:val="22"/>
        </w:rPr>
        <w:t>分＋６＝２</w:t>
      </w:r>
      <w:r>
        <w:rPr>
          <w:rFonts w:hint="eastAsia"/>
          <w:sz w:val="24"/>
          <w:szCs w:val="22"/>
          <w:lang w:val="en-US" w:eastAsia="zh-CN"/>
        </w:rPr>
        <w:t>4</w:t>
      </w:r>
      <w:r>
        <w:rPr>
          <w:rFonts w:hint="eastAsia"/>
          <w:sz w:val="24"/>
          <w:szCs w:val="22"/>
        </w:rPr>
        <w:t>分）</w:t>
      </w:r>
    </w:p>
    <w:p>
      <w:pPr>
        <w:numPr>
          <w:ilvl w:val="0"/>
          <w:numId w:val="4"/>
        </w:numPr>
        <w:rPr>
          <w:rFonts w:hint="eastAsia" w:ascii="宋体" w:hAnsi="宋体"/>
        </w:rPr>
      </w:pPr>
      <w:r>
        <w:rPr>
          <w:rFonts w:hint="eastAsia"/>
        </w:rPr>
        <w:t xml:space="preserve">　 １ｍｍ　 　 </w:t>
      </w:r>
      <w:r>
        <w:rPr>
          <w:rFonts w:hint="eastAsia"/>
          <w:lang w:val="en-US" w:eastAsia="zh-CN"/>
        </w:rPr>
        <w:t>1.91</w:t>
      </w:r>
      <w:r>
        <w:rPr>
          <w:rFonts w:hint="eastAsia" w:ascii="宋体" w:hAnsi="宋体"/>
          <w:lang w:val="en-US" w:eastAsia="zh-CN"/>
        </w:rPr>
        <w:t>~1.93</w:t>
      </w:r>
      <w:r>
        <w:rPr>
          <w:rFonts w:hint="eastAsia" w:ascii="宋体" w:hAnsi="宋体"/>
        </w:rPr>
        <w:t>均可</w:t>
      </w:r>
    </w:p>
    <w:p>
      <w:pPr>
        <w:numPr>
          <w:ilvl w:val="0"/>
          <w:numId w:val="4"/>
        </w:numPr>
        <w:rPr>
          <w:rFonts w:hint="eastAsia" w:ascii="宋体" w:hAnsi="宋体"/>
        </w:rPr>
      </w:pPr>
      <w:r>
        <w:rPr>
          <w:rFonts w:hint="eastAsia" w:ascii="宋体" w:hAnsi="宋体"/>
        </w:rPr>
        <w:t xml:space="preserve">　 </w:t>
      </w:r>
      <w:r>
        <w:rPr>
          <w:rFonts w:hint="eastAsia" w:ascii="宋体" w:hAnsi="宋体"/>
          <w:lang w:val="en-US" w:eastAsia="zh-CN"/>
        </w:rPr>
        <w:t>475.3</w:t>
      </w:r>
    </w:p>
    <w:p>
      <w:pPr>
        <w:numPr>
          <w:ilvl w:val="0"/>
          <w:numId w:val="4"/>
        </w:numPr>
        <w:rPr>
          <w:rFonts w:hint="eastAsia" w:ascii="宋体" w:hAnsi="宋体"/>
        </w:rPr>
      </w:pPr>
      <w:r>
        <w:rPr>
          <w:rFonts w:hint="eastAsia" w:ascii="宋体" w:hAnsi="宋体"/>
        </w:rPr>
        <w:t xml:space="preserve">　（１） </w:t>
      </w:r>
    </w:p>
    <w:tbl>
      <w:tblPr>
        <w:tblStyle w:val="5"/>
        <w:tblW w:w="8871" w:type="dxa"/>
        <w:tblCellSpacing w:w="1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25"/>
        <w:gridCol w:w="2240"/>
        <w:gridCol w:w="2180"/>
        <w:gridCol w:w="222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1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/>
        </w:tc>
        <w:tc>
          <w:tcPr>
            <w:tcW w:w="22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小车由甲至乙</w:t>
            </w:r>
          </w:p>
        </w:tc>
        <w:tc>
          <w:tcPr>
            <w:tcW w:w="21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小车由乙至丙</w:t>
            </w:r>
          </w:p>
        </w:tc>
        <w:tc>
          <w:tcPr>
            <w:tcW w:w="218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小车由甲至丙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1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路程S/</w:t>
            </w:r>
            <w:r>
              <w:rPr>
                <w:rFonts w:hint="eastAsia"/>
              </w:rPr>
              <w:t>ｃ</w:t>
            </w:r>
            <w:r>
              <w:t>m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６４</w:t>
            </w:r>
          </w:p>
        </w:tc>
        <w:tc>
          <w:tcPr>
            <w:tcW w:w="21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９０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1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时间t/s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２</w:t>
            </w:r>
          </w:p>
        </w:tc>
        <w:tc>
          <w:tcPr>
            <w:tcW w:w="21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21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６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1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平均速度v/（</w:t>
            </w:r>
            <w:r>
              <w:rPr>
                <w:rFonts w:hint="eastAsia"/>
              </w:rPr>
              <w:t>ｃ</w:t>
            </w:r>
            <w:r>
              <w:t>m/s）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１３</w:t>
            </w:r>
          </w:p>
        </w:tc>
        <w:tc>
          <w:tcPr>
            <w:tcW w:w="21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１６</w:t>
            </w:r>
          </w:p>
        </w:tc>
        <w:tc>
          <w:tcPr>
            <w:tcW w:w="21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</w:tr>
    </w:tbl>
    <w:p>
      <w:pPr>
        <w:shd w:val="solid" w:color="FFFFFF" w:fill="auto"/>
        <w:autoSpaceDN w:val="0"/>
        <w:rPr>
          <w:rFonts w:hint="eastAsia"/>
          <w:shd w:val="clear" w:color="auto" w:fill="FFFFFF"/>
        </w:rPr>
      </w:pPr>
      <w:r>
        <w:rPr>
          <w:rFonts w:hint="eastAsia"/>
          <w:shd w:val="clear" w:color="auto" w:fill="FFFFFF"/>
        </w:rPr>
        <w:t>（２）</w:t>
      </w:r>
      <w:r>
        <w:rPr>
          <w:shd w:val="clear" w:color="auto" w:fill="FFFFFF"/>
        </w:rPr>
        <w:t>不是.分析表中数据可知小车前段路程运动慢，后段路程运动快.</w:t>
      </w:r>
      <w:r>
        <w:rPr>
          <w:shd w:val="clear" w:color="auto" w:fill="FFFFFF"/>
        </w:rPr>
        <w:br w:type="textWrapping"/>
      </w:r>
      <w:r>
        <w:rPr>
          <w:rFonts w:hint="eastAsia"/>
          <w:shd w:val="clear" w:color="auto" w:fill="FFFFFF"/>
        </w:rPr>
        <w:t>（３）刻度尺　 　 停表（或秒表或钟表）</w:t>
      </w:r>
    </w:p>
    <w:p>
      <w:pPr>
        <w:numPr>
          <w:ilvl w:val="0"/>
          <w:numId w:val="4"/>
        </w:numPr>
        <w:shd w:val="solid" w:color="FFFFFF" w:fill="auto"/>
        <w:autoSpaceDN w:val="0"/>
        <w:rPr>
          <w:shd w:val="clear" w:color="auto" w:fill="FFFFFF"/>
        </w:rPr>
      </w:pPr>
      <w:r>
        <w:rPr>
          <w:rFonts w:hint="eastAsia"/>
          <w:shd w:val="clear" w:color="auto" w:fill="FFFFFF"/>
          <w:lang w:val="en-US" w:eastAsia="zh-CN"/>
        </w:rPr>
        <w:t>(1)气泡，乙（2）15（3）运动（4）慢</w:t>
      </w:r>
    </w:p>
    <w:p>
      <w:pPr>
        <w:numPr>
          <w:ilvl w:val="0"/>
          <w:numId w:val="0"/>
        </w:numPr>
        <w:shd w:val="solid" w:color="FFFFFF" w:fill="auto"/>
        <w:autoSpaceDN w:val="0"/>
        <w:rPr>
          <w:shd w:val="clear" w:color="auto" w:fill="FFFFFF"/>
        </w:rPr>
      </w:pPr>
      <w:r>
        <w:rPr>
          <w:rFonts w:hint="eastAsia"/>
          <w:shd w:val="clear" w:color="auto" w:fill="FFFFFF"/>
          <w:lang w:val="en-US" w:eastAsia="zh-CN"/>
        </w:rPr>
        <w:t>（5)</w:t>
      </w:r>
    </w:p>
    <w:p>
      <w:pPr>
        <w:numPr>
          <w:ilvl w:val="0"/>
          <w:numId w:val="0"/>
        </w:numPr>
        <w:shd w:val="solid" w:color="FFFFFF" w:fill="auto"/>
        <w:autoSpaceDN w:val="0"/>
        <w:rPr>
          <w:rFonts w:hint="default"/>
          <w:shd w:val="clear" w:color="auto" w:fill="FFFFFF"/>
          <w:lang w:val="en-US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1818005</wp:posOffset>
                </wp:positionH>
                <wp:positionV relativeFrom="paragraph">
                  <wp:posOffset>365125</wp:posOffset>
                </wp:positionV>
                <wp:extent cx="75565" cy="78105"/>
                <wp:effectExtent l="6350" t="6350" r="13335" b="10795"/>
                <wp:wrapNone/>
                <wp:docPr id="6" name="椭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775960" y="7051040"/>
                          <a:ext cx="75565" cy="78105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43.15pt;margin-top:28.75pt;height:6.15pt;width:5.95pt;z-index:251665408;v-text-anchor:middle;mso-width-relative:page;mso-height-relative:page;" fillcolor="#000000 [3213]" filled="t" stroked="t" coordsize="21600,21600" o:gfxdata="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NITsRnYAAAACQEAAA8AAAAA&#10;AAAAAQAgAAAAIgAAAGRycy9kb3ducmV2LnhtbFBLAQIUABQAAAAIAIdO4kCNDHLbTQIAAIUEAAAO&#10;AAAAAAAAAAEAIAAAACcBAABkcnMvZTJvRG9jLnhtbFBLBQYAAAAABgAGAFkBAADmBQAAAAA=&#10;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996315</wp:posOffset>
                </wp:positionH>
                <wp:positionV relativeFrom="paragraph">
                  <wp:posOffset>1022350</wp:posOffset>
                </wp:positionV>
                <wp:extent cx="76200" cy="76200"/>
                <wp:effectExtent l="6350" t="6350" r="12700" b="12700"/>
                <wp:wrapNone/>
                <wp:docPr id="5" name="椭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83175" y="7536180"/>
                          <a:ext cx="76200" cy="762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78.45pt;margin-top:80.5pt;height:6pt;width:6pt;z-index:251663360;v-text-anchor:middle;mso-width-relative:page;mso-height-relative:page;" fillcolor="#000000 [3213]" filled="t" stroked="t" coordsize="21600,21600" o:gfxdata="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yW7pgdcAAAALAQAADwAAAAAAAAAB&#10;ACAAAAAiAAAAZHJzL2Rvd25yZXYueG1sUEsBAhQAFAAAAAgAh07iQO5GbjpKAgAAhQQAAA4AAAAA&#10;AAAAAQAgAAAAJgEAAGRycy9lMm9Eb2MueG1sUEsFBgAAAAAGAAYAWQEAAOIFAAAAAA==&#10;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1663700</wp:posOffset>
                </wp:positionH>
                <wp:positionV relativeFrom="paragraph">
                  <wp:posOffset>1741805</wp:posOffset>
                </wp:positionV>
                <wp:extent cx="364490" cy="294005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269740" y="7276465"/>
                          <a:ext cx="364490" cy="2940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b/>
                                <w:bCs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lang w:val="en-US" w:eastAsia="zh-CN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1pt;margin-top:137.15pt;height:23.15pt;width:28.7pt;z-index:251661312;mso-width-relative:page;mso-height-relative:page;" filled="f" stroked="f" coordsize="21600,21600" o:gfxdata="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rBESIdwAAAALAQAADwAAAAAAAAABACAA&#10;AAAiAAAAZHJzL2Rvd25yZXYueG1sUEsBAhQAFAAAAAgAh07iQMA75VkJAgAA1QMAAA4AAAAAAAAA&#10;AQAgAAAAKwEAAGRycy9lMm9Eb2MueG1sUEsFBgAAAAAGAAYAWQEAAK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b/>
                          <w:bCs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lang w:val="en-US" w:eastAsia="zh-CN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919480</wp:posOffset>
                </wp:positionH>
                <wp:positionV relativeFrom="paragraph">
                  <wp:posOffset>1708150</wp:posOffset>
                </wp:positionV>
                <wp:extent cx="398780" cy="287655"/>
                <wp:effectExtent l="0" t="0" r="1270" b="1714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74240" y="8185785"/>
                          <a:ext cx="398780" cy="287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b/>
                                <w:bCs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2.4pt;margin-top:134.5pt;height:22.65pt;width:31.4pt;z-index:251659264;mso-width-relative:page;mso-height-relative:page;" filled="f" stroked="f" coordsize="21600,21600" o:gfxdata="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5y4hNsAAAALAQAADwAAAAAAAAABACAA&#10;AAAiAAAAZHJzL2Rvd25yZXYueG1sUEsBAhQAFAAAAAgAh07iQPp3OMAKAgAA1QMAAA4AAAAAAAAA&#10;AQAgAAAAKgEAAGRycy9lMm9Eb2MueG1sUEsFBgAAAAAGAAYAWQEAAKY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b/>
                          <w:bCs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251460</wp:posOffset>
                </wp:positionH>
                <wp:positionV relativeFrom="paragraph">
                  <wp:posOffset>373380</wp:posOffset>
                </wp:positionV>
                <wp:extent cx="1628140" cy="1324610"/>
                <wp:effectExtent l="5715" t="7620" r="23495" b="2032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706245" y="6696075"/>
                          <a:ext cx="1628140" cy="132461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9.8pt;margin-top:29.4pt;height:104.3pt;width:128.2pt;z-index:251667456;mso-width-relative:page;mso-height-relative:page;" filled="f" stroked="t" coordsize="21600,21600" o:gfxdata="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NeRhaPXAAAACQEA&#10;AA8AAAAAAAAAAQAgAAAAIgAAAGRycy9kb3ducmV2LnhtbFBLAQIUABQAAAAIAIdO4kD0Z1Qb4gEA&#10;AIADAAAOAAAAAAAAAAEAIAAAACYBAABkcnMvZTJvRG9jLnhtbFBLBQYAAAAABgAGAFkBAAB6BQAA&#10;AAA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/>
          <w:shd w:val="clear" w:color="auto" w:fill="FFFFFF"/>
          <w:lang w:val="en-US"/>
        </w:rPr>
        <w:drawing>
          <wp:inline distT="0" distB="0" distL="114300" distR="114300">
            <wp:extent cx="2419350" cy="1952625"/>
            <wp:effectExtent l="0" t="0" r="0" b="9525"/>
            <wp:docPr id="1" name="图片 1" descr="微信截图_20220926084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截图_2022092608442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hd w:val="solid" w:color="FFFFFF" w:fill="auto"/>
        <w:autoSpaceDN w:val="0"/>
        <w:rPr>
          <w:rFonts w:hint="default" w:eastAsia="宋体"/>
          <w:shd w:val="clear" w:color="auto" w:fill="FFFFFF"/>
          <w:lang w:val="en-US" w:eastAsia="zh-CN"/>
        </w:rPr>
      </w:pPr>
      <w:r>
        <w:rPr>
          <w:rFonts w:hint="eastAsia"/>
          <w:shd w:val="clear" w:color="auto" w:fill="FFFFFF"/>
          <w:lang w:val="en-US" w:eastAsia="zh-CN"/>
        </w:rPr>
        <w:t>四、应用与创新</w:t>
      </w:r>
    </w:p>
    <w:p>
      <w:pPr>
        <w:numPr>
          <w:ilvl w:val="0"/>
          <w:numId w:val="0"/>
        </w:numPr>
        <w:shd w:val="solid" w:color="FFFFFF" w:fill="auto"/>
        <w:autoSpaceDN w:val="0"/>
        <w:rPr>
          <w:shd w:val="clear" w:color="auto" w:fill="FFFFFF"/>
        </w:rPr>
      </w:pPr>
      <w:r>
        <w:rPr>
          <w:rFonts w:hint="eastAsia"/>
          <w:shd w:val="clear" w:color="auto" w:fill="FFFFFF"/>
          <w:lang w:val="en-US" w:eastAsia="zh-CN"/>
        </w:rPr>
        <w:t>26.(1)</w:t>
      </w:r>
      <w:r>
        <w:rPr>
          <w:rFonts w:hint="eastAsia"/>
          <w:shd w:val="clear" w:color="auto" w:fill="FFFFFF"/>
        </w:rPr>
        <w:t>　</w:t>
      </w:r>
      <w:r>
        <w:rPr>
          <w:rFonts w:hint="eastAsia"/>
          <w:shd w:val="clear" w:color="auto" w:fill="FFFFFF"/>
          <w:lang w:val="en-US" w:eastAsia="zh-CN"/>
        </w:rPr>
        <w:t>4500m</w:t>
      </w:r>
      <w:r>
        <w:rPr>
          <w:rFonts w:hint="eastAsia"/>
          <w:shd w:val="clear" w:color="auto" w:fill="FFFFFF"/>
        </w:rPr>
        <w:t>　　</w:t>
      </w:r>
      <w:r>
        <w:rPr>
          <w:rFonts w:hint="eastAsia"/>
          <w:shd w:val="clear" w:color="auto" w:fill="FFFFFF"/>
          <w:lang w:val="en-US" w:eastAsia="zh-CN"/>
        </w:rPr>
        <w:t>(2)  9</w:t>
      </w:r>
      <w:r>
        <w:t>m</w:t>
      </w:r>
      <w:r>
        <w:rPr>
          <w:rFonts w:hint="eastAsia"/>
        </w:rPr>
        <w:t>/</w:t>
      </w:r>
      <w:r>
        <w:t>s</w:t>
      </w:r>
    </w:p>
    <w:p>
      <w:pPr>
        <w:numPr>
          <w:ilvl w:val="0"/>
          <w:numId w:val="0"/>
        </w:numPr>
        <w:shd w:val="solid" w:color="FFFFFF" w:fill="auto"/>
        <w:autoSpaceDN w:val="0"/>
        <w:rPr>
          <w:rFonts w:hint="default"/>
          <w:shd w:val="clear" w:color="auto" w:fill="FFFFFF"/>
          <w:lang w:val="en-US"/>
        </w:rPr>
      </w:pPr>
      <w:r>
        <w:rPr>
          <w:rFonts w:hint="eastAsia"/>
          <w:shd w:val="clear" w:color="auto" w:fill="FFFFFF"/>
          <w:lang w:val="en-US" w:eastAsia="zh-CN"/>
        </w:rPr>
        <w:t>27.</w:t>
      </w:r>
      <w:r>
        <w:rPr>
          <w:rFonts w:hint="eastAsia"/>
          <w:shd w:val="clear" w:color="auto" w:fill="FFFFFF"/>
        </w:rPr>
        <w:t>　</w:t>
      </w:r>
      <w:r>
        <w:rPr>
          <w:rFonts w:hint="eastAsia"/>
          <w:shd w:val="clear" w:color="auto" w:fill="FFFFFF"/>
          <w:lang w:val="en-US" w:eastAsia="zh-CN"/>
        </w:rPr>
        <w:t>100s</w:t>
      </w:r>
    </w:p>
    <w:p>
      <w:pPr>
        <w:shd w:val="solid" w:color="FFFFFF" w:fill="auto"/>
        <w:autoSpaceDN w:val="0"/>
        <w:rPr>
          <w:shd w:val="clear" w:color="auto" w:fill="FFFFFF"/>
        </w:rPr>
      </w:pPr>
    </w:p>
    <w:p>
      <w:pPr>
        <w:shd w:val="solid" w:color="FFFFFF" w:fill="auto"/>
        <w:autoSpaceDN w:val="0"/>
        <w:rPr>
          <w:shd w:val="clear" w:color="auto" w:fill="FFFFFF"/>
        </w:rPr>
      </w:pPr>
    </w:p>
    <w:p>
      <w:pPr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00000007"/>
    <w:multiLevelType w:val="singleLevel"/>
    <w:tmpl w:val="00000007"/>
    <w:lvl w:ilvl="0" w:tentative="0">
      <w:start w:val="3"/>
      <w:numFmt w:val="chineseCounting"/>
      <w:suff w:val="nothing"/>
      <w:lvlText w:val="%1、"/>
      <w:lvlJc w:val="left"/>
    </w:lvl>
  </w:abstractNum>
  <w:abstractNum w:abstractNumId="2">
    <w:nsid w:val="0000000C"/>
    <w:multiLevelType w:val="singleLevel"/>
    <w:tmpl w:val="0000000C"/>
    <w:lvl w:ilvl="0" w:tentative="0">
      <w:start w:val="22"/>
      <w:numFmt w:val="decimalFullWidth"/>
      <w:suff w:val="nothing"/>
      <w:lvlText w:val="%1."/>
      <w:lvlJc w:val="left"/>
    </w:lvl>
  </w:abstractNum>
  <w:abstractNum w:abstractNumId="3">
    <w:nsid w:val="00000010"/>
    <w:multiLevelType w:val="singleLevel"/>
    <w:tmpl w:val="00000010"/>
    <w:lvl w:ilvl="0" w:tentative="0">
      <w:start w:val="16"/>
      <w:numFmt w:val="decimalFullWidth"/>
      <w:suff w:val="nothing"/>
      <w:lvlText w:val="%1.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ljNWVmOWY5MTU0NzliNDE1YTZjOTQ2ZmE0ODMwNDYifQ=="/>
  </w:docVars>
  <w:rsids>
    <w:rsidRoot w:val="00000000"/>
    <w:rsid w:val="004151FC"/>
    <w:rsid w:val="00C02FC6"/>
    <w:rsid w:val="025602C8"/>
    <w:rsid w:val="32246067"/>
    <w:rsid w:val="43687F12"/>
    <w:rsid w:val="4D405821"/>
    <w:rsid w:val="6B213096"/>
    <w:rsid w:val="77CA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356</Characters>
  <Lines>0</Lines>
  <Paragraphs>0</Paragraphs>
  <TotalTime>27</TotalTime>
  <ScaleCrop>false</ScaleCrop>
  <LinksUpToDate>false</LinksUpToDate>
  <CharactersWithSpaces>411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2022-09-26T01:47:00Z</dcterms:created>
  <dc:creator>lalala</dc:creator>
  <cp:lastModifiedBy>Administrator</cp:lastModifiedBy>
  <dcterms:modified xsi:type="dcterms:W3CDTF">2022-10-08T03:00:44Z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