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10236200</wp:posOffset>
            </wp:positionV>
            <wp:extent cx="419100" cy="266700"/>
            <wp:effectExtent l="0" t="0" r="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</w:rPr>
        <w:t>2022年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下期八年级第一次学情调查物理试卷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一．选择题（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每</w:t>
      </w:r>
      <w:r>
        <w:rPr>
          <w:rFonts w:hint="eastAsia" w:ascii="宋体" w:hAnsi="宋体" w:eastAsia="宋体" w:cs="宋体"/>
          <w:b/>
          <w:sz w:val="28"/>
          <w:szCs w:val="28"/>
        </w:rPr>
        <w:t>小题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3分，共45分</w:t>
      </w:r>
      <w:r>
        <w:rPr>
          <w:rFonts w:hint="eastAsia" w:ascii="宋体" w:hAnsi="宋体" w:eastAsia="宋体" w:cs="宋体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1．下列对一些常见物体的估测最恰当的是（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A．中学生课桌高度约80 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B．物理课本长度约50 cm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C．学校教室的长度约20 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D．学生用笔直径约4 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2．下列有关误差的说法中，正确的是（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A．多次测量取平均值可以减小误差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B．误差就是测量中产生的错误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C．只要认真测量，就可以避免误差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D．选用精密的测量仪器可以消除误差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3．如图是小明用刻度尺测量一条形金属片长度的情形，该刻度尺的分度值和金属片的长度分别是（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416175" cy="669290"/>
            <wp:effectExtent l="0" t="0" r="3175" b="1651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75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A．1cm、5.50cm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B．1cm、8.30cm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C．1mm、8.30cm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D．1mm、2.80cm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4．下列关于声音说法正确的是（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A．只要物体振动，我们就能听到声音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B．飞机场的地勤人员戴耳塞是为了在声源处减弱噪声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C．声音在各种介质的传播速度都是340m/s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D．物体振动的频率越高，产生声音的音调越高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5．李白的七言绝句《早发白帝城》中有诗句“两岸猿声啼不住，轻舟已过万重山”。诗句中描述的“轻舟”是运动的，所选择的参照物是（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A．轻舟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B．山峰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C．船夫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D．船舱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6．下列有关生活中声音的说法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A．俗话说：“隔墙有耳”，说明固体也能传声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B．“震耳欲聋”主要说明声音的响度大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C．“闻其声而知其人”主要是根据声音的音调来判断的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D．用超声波清洗钟表等精密仪器，说明声波能传递能量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7．关于声现象，下列说法正确的是（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6174740" cy="1294765"/>
            <wp:effectExtent l="0" t="0" r="16510" b="635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lum bright="-30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740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A．图甲中发声的音叉将乒乓球弹开说明声是由物体振动产生的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B．图乙中钢尺伸出桌面的长度越长，振动时，音调越高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C．图丙中小白兔通过声音的音调判断出叫门的不是妈妈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D．图丁中捕鱼船通过声呐确定鱼群位置利用了声波传递能量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8．下列的实验和实例，能说明声音的产生或传播条件的一组是（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①锣发声时用手按住锣，锣声就停止发声；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②拿一张硬纸片，让它在木梳齿上划过，一次快些，一次慢些，比较两次的不同；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③在鼓面上放些碎纸屑，敲鼓时可观察到纸屑在不停地跳动；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④放在真空罩里的手机当来电时，只见指示灯闪烁，听不见铃声.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C．①③④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9．编钟是中国最古老的乐器之一，编钟大小不同是为了改变声音的（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A．速度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B．音色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C．响度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D．音调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10．我国的古诗词和民间俗语中往往包含着物理知识的运用。从物理知识运用的角度看，下列对于诗句或俗语的理解、解释正确的是（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A．“隔墙有耳”——说明固体能传播声音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B．“震耳欲聋”——说明声音的音调很高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C．“闻其声知其人”——可以根据响度来判断说话者是谁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D．“响鼓也要重锤敲”——声音是由物体振动产生的，且振幅越大音调越大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11．下列关于声现象的说法中，正确的是（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A．在街头设置噪声监测仪，属于在传播过程中减弱噪声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B．用大小不同的力敲响同一音叉，它发出声音的音调不同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C．用手按住正在发声的锣面，锣声消失，这是因为手吸收了锣声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D．超声波能粉碎人体内的“石头”，说明声波能传递能量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12．小明用最小刻度是 1mm 的刻度尺先后5次测量科学课本的厚度，各次测量值分别为2.46cm、2.45cm、2.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6cm、2.44cm、2.47cm，则科学课本的测量值应取（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A．2.455cm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B．2.46cm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536</w:t>
      </w:r>
      <w:r>
        <w:rPr>
          <w:rFonts w:hint="eastAsia" w:ascii="宋体" w:hAnsi="宋体" w:eastAsia="宋体" w:cs="宋体"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D．2.47cm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13．观察如图所示的烟和小旗，关于甲、乙两车相对于房子的运动情况，下列说法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597025" cy="940435"/>
            <wp:effectExtent l="0" t="0" r="3175" b="12065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lum bright="-24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A．甲车可能在向左运动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B．乙车可能在向右运动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C．甲车可能在向右运动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D．甲车可能静止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14．一位短跑运动员在10s内跑完了100m，汽车行驶的速度是72km/h，兔子奔跑的速度是8m/s，那么三者速度从大到小的顺序是（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A．运动员、兔子、汽车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B．汽车、运动员、兔子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C．兔子、汽车、运动员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D．汽车、兔子、运动员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15．一学生在百米赛跑中，测得他在50m处的瞬时速度为6m/s，16s末到达终点的瞬时速度为7.5m/s，则他在全程内的平均速度是（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A．6m/s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B．6.25m/s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C．6.67m/s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D．7.5m/s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二．填空题（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每空1分，共22分</w:t>
      </w:r>
      <w:r>
        <w:rPr>
          <w:rFonts w:hint="eastAsia" w:ascii="宋体" w:hAnsi="宋体" w:eastAsia="宋体" w:cs="宋体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16．甲、乙两辆汽车在水平路面上同时向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东</w:t>
      </w:r>
      <w:r>
        <w:rPr>
          <w:rFonts w:hint="eastAsia" w:ascii="宋体" w:hAnsi="宋体" w:eastAsia="宋体" w:cs="宋体"/>
          <w:sz w:val="24"/>
          <w:szCs w:val="24"/>
        </w:rPr>
        <w:t>行驶，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S-t</w:t>
      </w:r>
      <w:r>
        <w:rPr>
          <w:rFonts w:hint="eastAsia" w:ascii="宋体" w:hAnsi="宋体" w:eastAsia="宋体" w:cs="宋体"/>
          <w:sz w:val="24"/>
          <w:szCs w:val="24"/>
        </w:rPr>
        <w:t>图象如图所示，则甲车的速度是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m/s，乙车的速度是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m/s；两车行驶过程中，若以甲车为参照物，乙车向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(东、西)</w:t>
      </w:r>
      <w:r>
        <w:rPr>
          <w:rFonts w:hint="eastAsia" w:ascii="宋体" w:hAnsi="宋体" w:eastAsia="宋体" w:cs="宋体"/>
          <w:sz w:val="24"/>
          <w:szCs w:val="24"/>
        </w:rPr>
        <w:t>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56080" cy="1574165"/>
            <wp:effectExtent l="0" t="0" r="1270" b="6985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lum bright="-18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033395" cy="1155700"/>
            <wp:effectExtent l="0" t="0" r="14605" b="635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lum bright="-3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3395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右上</w:t>
      </w:r>
      <w:r>
        <w:rPr>
          <w:rFonts w:hint="eastAsia" w:ascii="宋体" w:hAnsi="宋体" w:eastAsia="宋体" w:cs="宋体"/>
          <w:sz w:val="24"/>
          <w:szCs w:val="24"/>
        </w:rPr>
        <w:t xml:space="preserve">图是两个声音在同一个示波器上显示出来的波形。从图形可知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图响度大，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73" w:leftChars="-130"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图音调高。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18．一台好的音响设备，不仅要起到“扩音”的作用，而且应有较高的“保真度”，从声音的特性的角度来看，“扩音”是使声音的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变大，较高的“保真度”是要求能较好地保持原声的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；从环保的角度来看，再美妙的音乐，只要干扰了人们正常的学习、工作或休息，都属于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19．某同学用刻度尺测量小木块的长度，如图甲所示，该小木块的长度是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cm。图乙中秒表的读数是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965700" cy="2129155"/>
            <wp:effectExtent l="0" t="0" r="6350" b="4445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lum bright="-3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700" cy="212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20．2021年5月30日5时1分，天舟二号货运飞船与天和核心舱完成对接，天舟二号飞船精准对接于天和核心舱后向端口，如图所示，对接后，天舟二号飞船相对于天和核心舱是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的，相对于地球是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（选填“运动”或“静止”）的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734185" cy="891540"/>
            <wp:effectExtent l="0" t="0" r="18415" b="381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lum bright="18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577340" cy="899160"/>
            <wp:effectExtent l="0" t="0" r="3810" b="1524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lum bright="-24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21．小莉一家周末乘车外出行至某隧道前，看到路边的如图所示的信息。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右上</w:t>
      </w:r>
      <w:r>
        <w:rPr>
          <w:rFonts w:hint="eastAsia" w:ascii="宋体" w:hAnsi="宋体" w:eastAsia="宋体" w:cs="宋体"/>
          <w:sz w:val="24"/>
          <w:szCs w:val="24"/>
        </w:rPr>
        <w:t xml:space="preserve">图中“60”的单位是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；据此可知，根据交通规则，车（车长可忽略）通过隧道至少需要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22．2021年8月1日，在东京奥运会男子百米半决赛中，中国选手苏炳添以9.83s的成绩成为首位闯进奥运男子百米决赛的中国人。裁判员是通过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相等，比较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的方法来判断运动员运动的快慢，比赛全程运动员做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（选填“匀速”或“变速”）运动。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470660" cy="867410"/>
            <wp:effectExtent l="0" t="0" r="15240" b="889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lum bright="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66240" cy="895350"/>
            <wp:effectExtent l="0" t="0" r="1016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lum bright="-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2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23．医生利用的“B超”是通过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（选填“超声波”或“次声波”）来观察胎儿的发育情况，这是利用了声音能够传递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（选填“信息”或“能量”）。超声波在真空中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（选填“能”或“不能”）传播。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24．如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右上</w:t>
      </w:r>
      <w:r>
        <w:rPr>
          <w:rFonts w:hint="eastAsia" w:ascii="宋体" w:hAnsi="宋体" w:eastAsia="宋体" w:cs="宋体"/>
          <w:sz w:val="24"/>
          <w:szCs w:val="24"/>
        </w:rPr>
        <w:t xml:space="preserve">图所示，四个相同玻璃瓶内装有深度不同的水。小周用嘴贴着瓶口吹气，发出声音音调最高的是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 xml:space="preserve">。小张则用木棒敲击瓶子，发出声音音调最低的是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。（选填“甲、乙、丙、丁”）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三．实验探究题（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每空2分，共24分</w:t>
      </w:r>
      <w:r>
        <w:rPr>
          <w:rFonts w:hint="eastAsia" w:ascii="宋体" w:hAnsi="宋体" w:eastAsia="宋体" w:cs="宋体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25．在如图所示的斜面上测量小车运动的平均速度。该斜面的标尺分度值为1cm，让小车从斜面的A点由静止开始下滑，分别测出小车到达B点和C点的时间，即可测出不同阶段的平均速度。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2596515</wp:posOffset>
                </wp:positionH>
                <wp:positionV relativeFrom="paragraph">
                  <wp:posOffset>486410</wp:posOffset>
                </wp:positionV>
                <wp:extent cx="138430" cy="372110"/>
                <wp:effectExtent l="5715" t="1905" r="8255" b="6985"/>
                <wp:wrapNone/>
                <wp:docPr id="1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" cy="37211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18" h="586">
                              <a:moveTo>
                                <a:pt x="0" y="0"/>
                              </a:moveTo>
                              <a:lnTo>
                                <a:pt x="218" y="586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4" o:spid="_x0000_s1026" o:spt="100" style="position:absolute;left:0pt;margin-left:204.45pt;margin-top:38.3pt;height:29.3pt;width:10.9pt;z-index:251663360;mso-width-relative:page;mso-height-relative:page;" filled="f" stroked="t" coordsize="218,586" o:gfxdata="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YmmzTZAAAA&#10;CgEAAA8AAAAAAAAAAQAgAAAAIgAAAGRycy9kb3ducmV2LnhtbFBLAQIUABQAAAAIAIdO4kBikpnJ&#10;4wEAAL8DAAAOAAAAAAAAAAEAIAAAACgBAABkcnMvZTJvRG9jLnhtbFBLBQYAAAAABgAGAFkBAAB9&#10;BQAAAAA=&#10;" path="m0,0l218,586e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4016375</wp:posOffset>
                </wp:positionH>
                <wp:positionV relativeFrom="paragraph">
                  <wp:posOffset>113665</wp:posOffset>
                </wp:positionV>
                <wp:extent cx="108585" cy="316230"/>
                <wp:effectExtent l="5715" t="1905" r="19050" b="5715"/>
                <wp:wrapNone/>
                <wp:docPr id="13" name="任意多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" cy="3162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8" h="498">
                              <a:moveTo>
                                <a:pt x="0" y="0"/>
                              </a:moveTo>
                              <a:lnTo>
                                <a:pt x="198" y="498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" o:spid="_x0000_s1026" o:spt="100" style="position:absolute;left:0pt;margin-left:316.25pt;margin-top:8.95pt;height:24.9pt;width:8.55pt;z-index:251661312;mso-width-relative:page;mso-height-relative:page;" filled="f" stroked="t" coordsize="198,498" o:gfxdata="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fWwZ/1gAAAAkBAAAP&#10;AAAAAAAAAAEAIAAAACIAAABkcnMvZG93bnJldi54bWxQSwECFAAUAAAACACHTuJAImqU0OEBAAC/&#10;AwAADgAAAAAAAAABACAAAAAlAQAAZHJzL2Uyb0RvYy54bWxQSwUGAAAAAAYABgBZAQAAeAUAAAAA&#10;" path="m0,0l198,498e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3954780</wp:posOffset>
                </wp:positionH>
                <wp:positionV relativeFrom="paragraph">
                  <wp:posOffset>40640</wp:posOffset>
                </wp:positionV>
                <wp:extent cx="113030" cy="316230"/>
                <wp:effectExtent l="17780" t="6350" r="21590" b="20320"/>
                <wp:wrapNone/>
                <wp:docPr id="1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" cy="3162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78" h="498">
                              <a:moveTo>
                                <a:pt x="0" y="0"/>
                              </a:moveTo>
                              <a:lnTo>
                                <a:pt x="178" y="498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FFFF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" o:spid="_x0000_s1026" o:spt="100" style="position:absolute;left:0pt;margin-left:311.4pt;margin-top:3.2pt;height:24.9pt;width:8.9pt;z-index:251659264;mso-width-relative:page;mso-height-relative:page;" filled="f" stroked="t" coordsize="178,498" o:gfxdata="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lwzKj1AAAAAgBAAAP&#10;AAAAAAAAAAEAIAAAACIAAABkcnMvZG93bnJldi54bWxQSwECFAAUAAAACACHTuJAQHTjYuMBAAC/&#10;AwAADgAAAAAAAAABACAAAAAjAQAAZHJzL2Uyb0RvYy54bWxQSwUGAAAAAAYABgBZAQAAeAUAAAAA&#10;" path="m0,0l178,498e">
                <v:fill on="f" focussize="0,0"/>
                <v:stroke weight="3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163060" cy="1510665"/>
            <wp:effectExtent l="0" t="0" r="8890" b="13335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lum bright="-24000" contrast="94000"/>
                    </a:blip>
                    <a:srcRect t="3099" b="8184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（1）该实验的原理是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（2）在测平均速度的实验中（如图），斜面应选择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（选填“较缓”或“较陡”）的坡度，这样设计是为了实验中便于测量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（选填“路程”、“速度”或“时间”）。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（3）图中AB段的路程S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cm，如果测得时间t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＝1.6s，则AB段的平均速度v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m/s。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（4）在测量小车到达C点的时间时，如果小车没有到达C点就停止计时，测得AC段的平均速度v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将会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（选填“偏大”，“不变”或“偏小”）。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（5）为了测量小车运动过程中下半程的平均速度，某同学让小车从B点由静止释放，测出小车到达C点的时间，从而计算出小车运动过程中下半程的平均速度，他这样测得的平均速度将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（选填“偏大”，“不变”或“偏小”）。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．在学习吉他演奏的过程中，小华发现琴弦发出的声音的音调高低是受各种因素影响的．他决定对此进行研究．经过和同学们讨论，提出了以下猜想：猜想一，琴弦发出声音的音调高低，可能与琴弦的横截面积有关：猜想二，琴弦发出声音的音调高低，可能与琴弦的长短有关；猜想三，琴弦发出声音的音调高低，可能与琴弦的材料有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为了验证上述猜想是否正确，他们找到了下表所列9种规格的琴弦，因为音调的高低取决于声源振动频率，于是借来一个能够测量振动频率的仪器进行实验。</w:t>
      </w:r>
    </w:p>
    <w:tbl>
      <w:tblPr>
        <w:tblStyle w:val="8"/>
        <w:tblW w:w="63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90"/>
        <w:gridCol w:w="1590"/>
        <w:gridCol w:w="1590"/>
        <w:gridCol w:w="15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编号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长度/cm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横截面积/mm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0.89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F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尼龙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尼龙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（1）为了验证猜想一，应选编号为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的三根琴弦进行试验；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（2）为了验证猜想三，必须知道表中E项内容，请填上所缺数据：①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；②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小华还想探究琴弦音调的高低是否与琴弦的松紧程度有关，他选择了编号为A的琴弦，只改变琴弦的松紧，用相同的力度拨动琴弦，听音调的变化同时观察仪器的示数．小明却认为他的实验还需要改进，指出具体的改进之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　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（4）本实验采用的物理探究方法是：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四．计算题（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每小问3分，共9分</w:t>
      </w:r>
      <w:r>
        <w:rPr>
          <w:rFonts w:hint="eastAsia" w:ascii="宋体" w:hAnsi="宋体" w:eastAsia="宋体" w:cs="宋体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27．一列动车长200m，以一定的速度沿直线匀速行驶，在进入某一隧道前800m处鸣笛，司机在鸣笛4s后听到隧道口处山崖反射的回声，已知声音在空气中的传播速度为340m/s。求：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（1）鸣笛声从发出到反射传回司机耳中，声音通过的路程为多少米？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（2）该动车行驶的速度是多少千米每小时？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（3）若该列动车以这个速度匀速通过一个长820m的隧道，则动车完全穿过隧道的时间为多少秒？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宋体" w:hAnsi="宋体" w:eastAsia="宋体" w:cs="宋体"/>
          <w:b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sz w:val="40"/>
          <w:szCs w:val="40"/>
          <w:lang w:val="en-US" w:eastAsia="zh-CN"/>
        </w:rPr>
        <w:t>2022年下期八年级第一次学情调查物理答案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一．选择题（共15小题）</w:t>
      </w:r>
    </w:p>
    <w:tbl>
      <w:tblPr>
        <w:tblStyle w:val="9"/>
        <w:tblW w:w="99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9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1．下列对一些常见物体的估测最恰当的是（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A．中学生课桌高度约80 cm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B．物理课本长度约50 cm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C．学校教室的长度约20 cm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D．学生用笔直径约4 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解：A、中学生课桌高度小于1m，与80cm接近；故A正确；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B、物理课本的长度在25cm左右，达不到50cm；故B错误；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C、学校教室的长度在10m左右，远远大于20cm；故C错误；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D、学生用笔的直径接近1cm；达不到4cm；故D错误；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2．下列有关误差的说法中，正确的是（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A．多次测量取平均值可以减小误差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B．误差就是测量中产生的错误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C．只要认真测量，就可以避免误差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D．选用精密的测量仪器可以消除误差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解：A、多次测量取平均值就是为了减小误差，符合题意；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B、误差和错误产生的原因不同，不符合题意；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C、误差是不可以避免的，不符合题意；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D、误差是不可以消除的，不符合题意；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3．如图是小明用刻度尺测量一条形金属片长度的情形，该刻度尺的分度值和金属片的长度分别是（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028825" cy="561975"/>
            <wp:effectExtent l="0" t="0" r="9525" b="9525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108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A．1cm、5.50cm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B．1cm、8.30cm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C．1mm、8.30cm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D．1mm、2.80cm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解：由图可知，在（5～6）cm之间有10个格，那么每一个小格就是1mm，即该刻度尺的分度值为1mm；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从图中可看出，测量的起始刻度不是零刻度，而是5.50cm的刻线，金属片末端对着的刻度线为8.30cm，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所以金属片的长度即为两刻度值差L＝8.30cm﹣5.50cm＝2.80cm。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4．下列关于声音说法正确的是（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A．只要物体振动，我们就能听到声音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B．飞机场的地勤人员戴耳塞是为了在声源处减弱噪声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C．声音在各种介质的传播速度都是340m/s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D．物体振动的频率越高，产生声音的音调越高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解：A、人的听觉范围是20Hz～20000Hz；物体振动产生声音，但人不一定听见，故A错误；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B、机场工作人员通常佩戴防噪音耳罩，是为了在人耳处减弱噪声。故B错误；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C、声音在15℃的空气中的传播速度是340m/s，液体和固体中传播速度比空气中传播速度大，故C错误；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D、音调是由频率决定的，频率就越高，发出声音的音调越高，故D正确。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5．李白的七言绝句《早发白帝城》中有诗句“两岸猿声啼不住，轻舟已过万重山”。诗句中描述的“轻舟”是运动的，所选择的参照物是（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A．轻舟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B．山峰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C．船夫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D．船舱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解：A、研究对象是“轻舟”，所以不能选择“轻舟”做参照物，故A错误；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B、“轻舟”已过“万重山”，说明轻舟相对于山峰的位置不断变化，“轻舟”在运动，所以选择的参照物是山峰，故B正确；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C、相对于船夫，“轻舟”的位置没有变化，则“轻舟”是静止的，故C错误；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D、相对于船舱，“轻舟”的位置没有变化，则“轻舟”是静止的，故D错误。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6．下列有关生活中声音的说法不正确的是（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A．俗话说：“隔墙有耳”，说明固体也能传声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B．“震耳欲聋”主要说明声音的响度大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C．“闻其声而知其人”主要是根据声音的音调来判断的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D．用超声波清洗钟表等精密仪器，说明声波能传递能量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解：A、“隔墙有耳”说明固体也能传声，故A正确；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B、“震耳欲聋”是形容声音特别响亮，指的是声音的响度大，B正确；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C、不同人说话的特点不同，即音色不同；所以“闻其声知其人”说明可以根据音色来判断说话者，故C错误；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D、用超声波清洗钟表等精密仪器，这是声波能传递能量的应用，故D正确。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7．关于声现象，下列说法正确的是（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6450965" cy="1352550"/>
            <wp:effectExtent l="0" t="0" r="6985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1032" cy="135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A．图甲中发声的音叉将乒乓球弹开说明声是由物体振动产生的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B．图乙中钢尺伸出桌面的长度越长，振动时，音调越高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C．图丙中小白兔通过声音的音调判断出叫门的不是妈妈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D．图丁中捕鱼船通过声呐确定鱼群位置利用了声波传递能量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解：A、发声的音叉将乒乓球弹开，该现象说明发声的物体在振动，故A正确；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B、尺子发出声音的音调高低与尺子的振动快慢有关，当尺子伸出桌面的长度越长时，振动越慢，发出声音的音调越低，故B错误；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C、不同材料的物体发出声音的音色不同，所以小兔子根据音色判断出叫门的不是妈妈，故C错误；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D、捕鱼船通过声呐确定鱼群位置是利用超声波的反射来传递信息，不是传递能量，故D错误。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8．下列的实验和实例，能说明声音的产生或传播条件的一组是（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①锣发声时用手按住锣，锣声就停止发声；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②拿一张硬纸片，让它在木梳齿上划过，一次快些，一次慢些，比较两次的不同；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③在鼓面上放些碎纸屑，敲鼓时可观察到纸屑在不停地跳动；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④放在真空罩里的手机当来电时，只见指示灯闪烁，听不见铃声.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C．①③④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解：①锣发声时用手按住锣，锣声就停止发声，说明振动发声，符合题意；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②拿一张硬纸片，让它在木梳齿上划过，一次快些，一次慢些，比较两次的不同，说明音调高低和发声体的振动频率有关，不合题意；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③在鼓面上放些碎纸屑，敲鼓时可观察到纸屑在不停地跳动，说明振动发声，符合题意；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④放在真空罩里的手机当来电时，只见指示灯闪烁，听不见铃声，说明真空不能传播声音，符合题意。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故①③④能说明声音的产生或传播条件，C符合题意。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9．编钟是中国最古老的乐器之一，编钟大小不同是为了改变声音的（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A．速度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B．音色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C．响度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D．音调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解：钟振动频率的大小与编钟钟体的大小有关，编钟钟体越小，越容易振动，频率越高，发出声音的音调越高，故D正确。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10．我国的古诗词和民间俗语中往往包含着物理知识的运用。从物理知识运用的角度看，下列对于诗句或俗语的理解、解释正确的是（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A．“隔墙有耳”——说明固体能传播声音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B．“震耳欲聋”——说明声音的音调很高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C．“闻其声知其人”——可以根据响度来判断说话者是谁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D．“响鼓也要重锤敲”——声音是由物体振动产生的，且振幅越大音调越大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解：A、“隔墙有耳”说明固体能传播声音，故A正确；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B、“震耳欲聋”说明声音的响度很大，故B错误；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C、“闻其声知其人”可以根据音色来判断说话者是谁，故C错误；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D、“响鼓也要重锤敲”说明声音是由物体振动产生的，且振幅越大响度越大，故D错误。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11．下列关于声现象的说法中，正确的是（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A．在街头设置噪声监测仪，属于在传播过程中减弱噪声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B．用大小不同的力敲响同一音叉，它发出声音的音调不同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C．用手按住正在发声的锣面，锣声消失，这是因为手吸收了锣声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D．超声波能粉碎人体内的“石头”，说明声波能传递能量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A、噪声监测器可不断检测噪声等级，此时噪声显示装置上的示数就表示此时的噪声，其单位是分贝，但不能减弱噪声，故A错误；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B、用大小不同的力先后敲击同一音叉，音叉发声的振幅不同，则响度不同，故B错误；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C、锣发声的时候，锣面是振动的，当用手按住锣面，锣面停止振动，所以锣声就消失了，故C错误；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D、超声波能粉碎人体内的“石头”，说明声波能传递能量，故D正确。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12．小明用最小刻度是 1mm 的刻度尺先后5次测量科学课本的厚度，各次测量值分别为2.46cm、2.45cm、2.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6cm、2.44cm、2.47cm，则科学课本的测量值应取（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A．2.455cm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B．2.46cm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536</w:t>
      </w:r>
      <w:r>
        <w:rPr>
          <w:rFonts w:hint="eastAsia" w:ascii="宋体" w:hAnsi="宋体" w:eastAsia="宋体" w:cs="宋体"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D．2.47cm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解：分析5次测量数据可以发现，2.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6cm这个数据与其他4个相差太大，应该是一个错误数据；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所以其它4次测量的平均值为：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2.46cm+2.45cm+2.44cm+2.47cm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≈</m:t>
        </m:r>
      </m:oMath>
      <w:r>
        <w:rPr>
          <w:rFonts w:hint="eastAsia" w:ascii="宋体" w:hAnsi="宋体" w:eastAsia="宋体" w:cs="宋体"/>
          <w:sz w:val="24"/>
          <w:szCs w:val="24"/>
        </w:rPr>
        <w:t>2.46cm，所以物体的厚度为2.46cm，故B正确。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13．观察如图所示的烟和小旗，关于甲、乙两车相对于房子的运动情况，下列说法不正确的是（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038350" cy="1200150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635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A．甲车可能在向左运动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B．乙车可能在向右运动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C．甲车可能在向右运动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D．甲车可能静止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解：如图所示的烟和小旗，可以看出风在向左刮，即空气向左运动；关于甲、乙两车相对于房子的运动情况。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甲的情况可能是：向右运动、静止、向左运动但比风速慢。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乙的情况是：向左运动且速度比风速快。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故ACD说法正确，B说法不正确。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14．一位短跑运动员在10s内跑完了100m，汽车行驶的速度是72km/h，兔子奔跑的速度是8m/s，那么三者速度从大到小的顺序是（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A．运动员、兔子、汽车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B．汽车、运动员、兔子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C．兔子、汽车、运动员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D．汽车、兔子、运动员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解：运动员的速度：v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运动员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100m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10s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sz w:val="24"/>
          <w:szCs w:val="24"/>
        </w:rPr>
        <w:t>10m/s；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汽车的速度：v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汽车</w:t>
      </w:r>
      <w:r>
        <w:rPr>
          <w:rFonts w:hint="eastAsia" w:ascii="宋体" w:hAnsi="宋体" w:eastAsia="宋体" w:cs="宋体"/>
          <w:sz w:val="24"/>
          <w:szCs w:val="24"/>
        </w:rPr>
        <w:t>＝72km/h＝20m/s；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兔子的速度：v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兔子</w:t>
      </w:r>
      <w:r>
        <w:rPr>
          <w:rFonts w:hint="eastAsia" w:ascii="宋体" w:hAnsi="宋体" w:eastAsia="宋体" w:cs="宋体"/>
          <w:sz w:val="24"/>
          <w:szCs w:val="24"/>
        </w:rPr>
        <w:t>＝8m/s；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因此速度从大到小的顺序是：汽车、运动员、兔子。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15．一学生在百米赛跑中，测得他在50m处的瞬时速度为6m/s，16s末到达终点的瞬时速度为7.5m/s，则他在全程内的平均速度是（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2" w:firstLineChars="13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A．6m/s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B．6.25m/s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C．6.67m/s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D．7.5m/s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解：由题知：路程s＝100m，时间t＝16s，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平均速度v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100m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16s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m/s＝6.25m/s。故ACD错误，B正确。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二．填空题（共9小题）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16．甲、乙两辆汽车在水平路面上同时向东行驶，路程﹣﹣﹣时间图象如图所示，则甲车的速度是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15　</w:t>
      </w:r>
      <w:r>
        <w:rPr>
          <w:rFonts w:hint="eastAsia" w:ascii="宋体" w:hAnsi="宋体" w:eastAsia="宋体" w:cs="宋体"/>
          <w:sz w:val="24"/>
          <w:szCs w:val="24"/>
        </w:rPr>
        <w:t>m/s，乙车的速度是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6　</w:t>
      </w:r>
      <w:r>
        <w:rPr>
          <w:rFonts w:hint="eastAsia" w:ascii="宋体" w:hAnsi="宋体" w:eastAsia="宋体" w:cs="宋体"/>
          <w:sz w:val="24"/>
          <w:szCs w:val="24"/>
        </w:rPr>
        <w:t>m/s；两车行驶过程中，若以甲车为参照物，乙车向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西　</w:t>
      </w:r>
      <w:r>
        <w:rPr>
          <w:rFonts w:hint="eastAsia" w:ascii="宋体" w:hAnsi="宋体" w:eastAsia="宋体" w:cs="宋体"/>
          <w:sz w:val="24"/>
          <w:szCs w:val="24"/>
        </w:rPr>
        <w:t>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343025" cy="1276350"/>
            <wp:effectExtent l="0" t="0" r="9525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解：由图象可知，当t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＝10s时，s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＝150m，当t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＝50s时，s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＝300m，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所以甲车的速度：v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甲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s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甲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t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甲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150m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10s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sz w:val="24"/>
          <w:szCs w:val="24"/>
        </w:rPr>
        <w:t>15m/s；乙车的速度：v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乙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s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乙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t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乙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300m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50s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sz w:val="24"/>
          <w:szCs w:val="24"/>
        </w:rPr>
        <w:t>6m/s；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比较可知，v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＞v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由于甲、乙两辆汽车在水平路面上同时向东行驶，甲车的速度大于乙车的速度，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所以，以甲车为参照物，乙车在向西运动。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故答案为：15；6；西。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17．如图是两个声音在同一个示波器上显示出来的波形。从图形可知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甲　</w:t>
      </w:r>
      <w:r>
        <w:rPr>
          <w:rFonts w:hint="eastAsia" w:ascii="宋体" w:hAnsi="宋体" w:eastAsia="宋体" w:cs="宋体"/>
          <w:sz w:val="24"/>
          <w:szCs w:val="24"/>
        </w:rPr>
        <w:t>图响度大，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乙　</w:t>
      </w:r>
      <w:r>
        <w:rPr>
          <w:rFonts w:hint="eastAsia" w:ascii="宋体" w:hAnsi="宋体" w:eastAsia="宋体" w:cs="宋体"/>
          <w:sz w:val="24"/>
          <w:szCs w:val="24"/>
        </w:rPr>
        <w:t>图音调高。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600325" cy="990600"/>
            <wp:effectExtent l="0" t="0" r="9525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解：振幅描述物体振动幅度，振动幅度越大，振幅越大，响度越大。如图，甲比乙的振动幅度大，甲的响度大，乙的响度小。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每秒物体振动的次数是频率，如图，相同时间内，甲振动了1.5次，乙振动了4次。甲的频率小乙的频率大，甲的音调低乙的音调高。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故答案为：甲；乙。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18．一台好的音响设备，不仅要起到“扩音”的作用，而且应有较高的“保真度”，从声音的特性的角度来看，“扩音”是使声音的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响度　</w:t>
      </w:r>
      <w:r>
        <w:rPr>
          <w:rFonts w:hint="eastAsia" w:ascii="宋体" w:hAnsi="宋体" w:eastAsia="宋体" w:cs="宋体"/>
          <w:sz w:val="24"/>
          <w:szCs w:val="24"/>
        </w:rPr>
        <w:t>变大，较高的“保真度”是要求能较好地保持原声的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音色　</w:t>
      </w:r>
      <w:r>
        <w:rPr>
          <w:rFonts w:hint="eastAsia" w:ascii="宋体" w:hAnsi="宋体" w:eastAsia="宋体" w:cs="宋体"/>
          <w:sz w:val="24"/>
          <w:szCs w:val="24"/>
        </w:rPr>
        <w:t>；从环保的角度来看，再美妙的音乐，只要干扰了人们正常的学习、工作或休息，都属于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噪声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扩音时改变了声音的响度的大小；音色是由发声体本身决定的一个特性，从声学上讲，较高的“保真度”是要求较好地保持原声的音色；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再美妙的音乐，只要干扰了人们正常的学习、工作或休息，都属于噪声。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故答案为：响度；音色；噪声。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19．某同学用刻度尺测量小木块的长度，如图甲所示，该小木块的长度是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2.50　</w:t>
      </w:r>
      <w:r>
        <w:rPr>
          <w:rFonts w:hint="eastAsia" w:ascii="宋体" w:hAnsi="宋体" w:eastAsia="宋体" w:cs="宋体"/>
          <w:sz w:val="24"/>
          <w:szCs w:val="24"/>
        </w:rPr>
        <w:t xml:space="preserve">cm。图乙中秒表的读数是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281.9　</w:t>
      </w:r>
      <w:r>
        <w:rPr>
          <w:rFonts w:hint="eastAsia" w:ascii="宋体" w:hAnsi="宋体" w:eastAsia="宋体" w:cs="宋体"/>
          <w:sz w:val="24"/>
          <w:szCs w:val="24"/>
        </w:rPr>
        <w:t>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553710" cy="2381250"/>
            <wp:effectExtent l="0" t="0" r="889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238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（1）刻度尺上1cm之间有10个小格，所以一个小格代表的长度是0.1cm，即此刻度尺的分度值为0.1cm；木块左侧与1.00cm对齐，右侧与3.50cm对齐，所以木块的长度为L＝3.50cm﹣1.00cm＝2.50cm；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图可知，在停表的中间表盘上，1min中间有2个小格，所以一个小格代表0.5min，指针在“4”和“5”之间，偏向“5”一侧，所以分针指示的时间超过4.5min；在停表的大表盘上，1s之间有10个小格，所以一个小格代表0.1s，指针在41.9s处，所以秒针指示的时间为41.9s，即秒表的读数为4min41.9s＝281.9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故答案为：2.50；281.9。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20．2021年5月30日5时1分，天舟二号货运飞船与天和核心舱完成对接，天舟二号飞船精准对接于天和核心舱后向端口，如图所示，对接后，天舟二号飞船相对于天和核心舱是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静止　</w:t>
      </w:r>
      <w:r>
        <w:rPr>
          <w:rFonts w:hint="eastAsia" w:ascii="宋体" w:hAnsi="宋体" w:eastAsia="宋体" w:cs="宋体"/>
          <w:sz w:val="24"/>
          <w:szCs w:val="24"/>
        </w:rPr>
        <w:t xml:space="preserve">的，相对于地球是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运动　</w:t>
      </w:r>
      <w:r>
        <w:rPr>
          <w:rFonts w:hint="eastAsia" w:ascii="宋体" w:hAnsi="宋体" w:eastAsia="宋体" w:cs="宋体"/>
          <w:sz w:val="24"/>
          <w:szCs w:val="24"/>
        </w:rPr>
        <w:t xml:space="preserve">（选填“运动”或“静止”）的，物体的运动和静止都是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相对　</w:t>
      </w:r>
      <w:r>
        <w:rPr>
          <w:rFonts w:hint="eastAsia" w:ascii="宋体" w:hAnsi="宋体" w:eastAsia="宋体" w:cs="宋体"/>
          <w:sz w:val="24"/>
          <w:szCs w:val="24"/>
        </w:rPr>
        <w:t>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85925" cy="866775"/>
            <wp:effectExtent l="0" t="0" r="9525" b="9525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6160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解：对接后，天舟二号相对于天和核心舱之间没有位置变化，所以天舟二号相对于天和核心舱是静止的；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天舟二号与天和核心舱对接后，相对地球之间的位置发生了变化，所以相对地球是运动的，由此可以看出：物体的运动和静止都是相对的。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故答案为：静止；运动；相对。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21．小莉一家周末乘车外出行至某隧道前，看到路边的如图所示的信息。图中“60”的单位是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km/h　</w:t>
      </w:r>
      <w:r>
        <w:rPr>
          <w:rFonts w:hint="eastAsia" w:ascii="宋体" w:hAnsi="宋体" w:eastAsia="宋体" w:cs="宋体"/>
          <w:sz w:val="24"/>
          <w:szCs w:val="24"/>
        </w:rPr>
        <w:t xml:space="preserve">；据此可知，根据交通规则，车（车长可忽略）通过隧道至少需要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246　</w:t>
      </w:r>
      <w:r>
        <w:rPr>
          <w:rFonts w:hint="eastAsia" w:ascii="宋体" w:hAnsi="宋体" w:eastAsia="宋体" w:cs="宋体"/>
          <w:sz w:val="24"/>
          <w:szCs w:val="24"/>
        </w:rPr>
        <w:t>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571625" cy="895350"/>
            <wp:effectExtent l="0" t="0" r="9525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解：（1）交通指示牌上的“60”表示：汽车在该路段的速度不得高于60km/h；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由交通标志牌可知，隧道长度s＝4.1km，限速v＝60km/h，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车长忽略，由速度公式得车通过隧道的时间为：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t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v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4.1km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60km/ℎ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41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600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h＝246s；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故答案为：km/h；246。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22．2021年8月1日，在东京奥运会男子百米半决赛中，中国选手苏炳添以9.83s的成绩成为首位闯进奥运男子百米决赛的中国人。裁判员是通过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路程　</w:t>
      </w:r>
      <w:r>
        <w:rPr>
          <w:rFonts w:hint="eastAsia" w:ascii="宋体" w:hAnsi="宋体" w:eastAsia="宋体" w:cs="宋体"/>
          <w:sz w:val="24"/>
          <w:szCs w:val="24"/>
        </w:rPr>
        <w:t xml:space="preserve">相等，比较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时间　</w:t>
      </w:r>
      <w:r>
        <w:rPr>
          <w:rFonts w:hint="eastAsia" w:ascii="宋体" w:hAnsi="宋体" w:eastAsia="宋体" w:cs="宋体"/>
          <w:sz w:val="24"/>
          <w:szCs w:val="24"/>
        </w:rPr>
        <w:t xml:space="preserve">的方法来判断运动员运动的快慢，比赛全程运动员做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变速　</w:t>
      </w:r>
      <w:r>
        <w:rPr>
          <w:rFonts w:hint="eastAsia" w:ascii="宋体" w:hAnsi="宋体" w:eastAsia="宋体" w:cs="宋体"/>
          <w:sz w:val="24"/>
          <w:szCs w:val="24"/>
        </w:rPr>
        <w:t>（选填“匀速”或“变速”）运动。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743710" cy="1028700"/>
            <wp:effectExtent l="0" t="0" r="889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780" cy="102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解：苏炳添百米成绩为9.83s，裁判员是通过路程相等，比较时间的方法比较运动员跑的快慢的；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根据生活经验可知，运动员全程运动的速度是变化的，做变速运动。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故答案为：路程；时间；变速。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23．医生利用的“B超”是通过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超声波　</w:t>
      </w:r>
      <w:r>
        <w:rPr>
          <w:rFonts w:hint="eastAsia" w:ascii="宋体" w:hAnsi="宋体" w:eastAsia="宋体" w:cs="宋体"/>
          <w:sz w:val="24"/>
          <w:szCs w:val="24"/>
        </w:rPr>
        <w:t xml:space="preserve">（选填“超声波”或“次声波”）来观察胎儿的发育情况，这是利用了声音能够传递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信息　</w:t>
      </w:r>
      <w:r>
        <w:rPr>
          <w:rFonts w:hint="eastAsia" w:ascii="宋体" w:hAnsi="宋体" w:eastAsia="宋体" w:cs="宋体"/>
          <w:sz w:val="24"/>
          <w:szCs w:val="24"/>
        </w:rPr>
        <w:t xml:space="preserve">（选填“信息”或“能量”）。超声波在真空中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不能　</w:t>
      </w:r>
      <w:r>
        <w:rPr>
          <w:rFonts w:hint="eastAsia" w:ascii="宋体" w:hAnsi="宋体" w:eastAsia="宋体" w:cs="宋体"/>
          <w:sz w:val="24"/>
          <w:szCs w:val="24"/>
        </w:rPr>
        <w:t>（选填“能”或“不能”）传播。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解：B超是超声波的应用，说明声音可以传递信息；声音的传播需要介质，超声波不能在真空中传播。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故答案为：超声波；信息；不能。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24．如图所示，四个相同玻璃瓶内装有深度不同的水。小周用嘴贴着瓶口吹气，发出声音音调最高的是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甲　</w:t>
      </w:r>
      <w:r>
        <w:rPr>
          <w:rFonts w:hint="eastAsia" w:ascii="宋体" w:hAnsi="宋体" w:eastAsia="宋体" w:cs="宋体"/>
          <w:sz w:val="24"/>
          <w:szCs w:val="24"/>
        </w:rPr>
        <w:t xml:space="preserve">。小张则用木棒敲击瓶子，发出声音音调最低的是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甲　</w:t>
      </w:r>
      <w:r>
        <w:rPr>
          <w:rFonts w:hint="eastAsia" w:ascii="宋体" w:hAnsi="宋体" w:eastAsia="宋体" w:cs="宋体"/>
          <w:sz w:val="24"/>
          <w:szCs w:val="24"/>
        </w:rPr>
        <w:t>。（选填“甲、乙、丙、丁”）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66875" cy="895350"/>
            <wp:effectExtent l="0" t="0" r="9525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解：用嘴贴着瓶口吹气，振动发声的是由于瓶内空气柱的振动发出的，空气柱长度越短，音调越高；因此甲的音调最高；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木棒敲击瓶子，声音是由瓶子和瓶内的水振动发出的，水越多，音调越低；因此丁的音调最高，甲的音调最低。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故答案为：甲；甲。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三．实验探究题（共2小题）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25．在如图所示的斜面上测量小车运动的平均速度。该斜面的标尺分度值为1cm，让小车从斜面的A点由静止开始下滑，分别测出小车到达B点和C点的时间，即可测出不同阶段的平均速度。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190875" cy="1304925"/>
            <wp:effectExtent l="0" t="0" r="9525" b="9525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 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（1）该实验的原理是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v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（2）在测平均速度的实验中（如图），斜面应选择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较缓　</w:t>
      </w:r>
      <w:r>
        <w:rPr>
          <w:rFonts w:hint="eastAsia" w:ascii="宋体" w:hAnsi="宋体" w:eastAsia="宋体" w:cs="宋体"/>
          <w:sz w:val="24"/>
          <w:szCs w:val="24"/>
        </w:rPr>
        <w:t>（选填“较缓”或“较陡”）的坡度，这样设计是为了实验中便于测量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时间　</w:t>
      </w:r>
      <w:r>
        <w:rPr>
          <w:rFonts w:hint="eastAsia" w:ascii="宋体" w:hAnsi="宋体" w:eastAsia="宋体" w:cs="宋体"/>
          <w:sz w:val="24"/>
          <w:szCs w:val="24"/>
        </w:rPr>
        <w:t>（选填“路程”、“速度”或“时间”）。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（3）图中AB段的路程S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40.0　</w:t>
      </w:r>
      <w:r>
        <w:rPr>
          <w:rFonts w:hint="eastAsia" w:ascii="宋体" w:hAnsi="宋体" w:eastAsia="宋体" w:cs="宋体"/>
          <w:sz w:val="24"/>
          <w:szCs w:val="24"/>
        </w:rPr>
        <w:t>cm，如果测得时间t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＝1.6s，则AB段的平均速度v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0.25　</w:t>
      </w:r>
      <w:r>
        <w:rPr>
          <w:rFonts w:hint="eastAsia" w:ascii="宋体" w:hAnsi="宋体" w:eastAsia="宋体" w:cs="宋体"/>
          <w:sz w:val="24"/>
          <w:szCs w:val="24"/>
        </w:rPr>
        <w:t>m/s。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（4）在测量小车到达C点的时间时，如果小车没有到达C点就停止计时，测得AC段的平均速度v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将会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偏大　</w:t>
      </w:r>
      <w:r>
        <w:rPr>
          <w:rFonts w:hint="eastAsia" w:ascii="宋体" w:hAnsi="宋体" w:eastAsia="宋体" w:cs="宋体"/>
          <w:sz w:val="24"/>
          <w:szCs w:val="24"/>
        </w:rPr>
        <w:t>（选填“偏大”，“不变”或“偏小”）。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（5）为了测量小车运动过程中下半程的平均速度，某同学让小车从B点由静止释放，测出小车到达C点的时间，从而计算出小车运动过程中下半程的平均速度，他这样测得的平均速度将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偏小　</w:t>
      </w:r>
      <w:r>
        <w:rPr>
          <w:rFonts w:hint="eastAsia" w:ascii="宋体" w:hAnsi="宋体" w:eastAsia="宋体" w:cs="宋体"/>
          <w:sz w:val="24"/>
          <w:szCs w:val="24"/>
        </w:rPr>
        <w:t>（选填“偏大”，“不变”或“偏小”）。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解：（1）测量平均速度的原理是v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（2）实验中，斜面应选择较缓的坡度，这样设计是为了便于测量时间；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（3）图中AB段的路程：s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＝80.0cm﹣40.0＝40.0cm＝0.4m，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测得时间t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＝1.6s，则AB段的平均速度：v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AB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s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AB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t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AB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0.4m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1.6s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sz w:val="24"/>
          <w:szCs w:val="24"/>
        </w:rPr>
        <w:t>0.25m/s；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（4）在测量小车到达C点的时间时，如果小车没有到达C点就停止计时，会导致时间偏小，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根据v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可得测得AC段的平均速度v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将会偏大；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让小车从B点由静止释放，测出小车到达C点的时间，所测时间不是运动过程中下半程的时间；小车从A到C的过程中通过B点时的速度不为0；小车通过AC段的时间与AB段的时间之差才是下半程BC段的时间，所以按这种方法测出的时间偏大，根据v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可知他这样测得的平均速度将偏小。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故答案为：（1）v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；（2）较缓；时间；（3）40.0；0.25；（4）偏大；（5）偏小。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．在学习吉他演奏的过程中，小华发现琴弦发出的声音的音调高低是受各种因素影响的．他决定对此进行研究．经过和同学们讨论，提出了以下猜想：猜想一，琴弦发出声音的音调高低，可能与琴弦的横截面积有关：猜想二，琴弦发出声音的音调高低，可能与琴弦的长短有关；猜想三，琴弦发出声音的音调高低，可能与琴弦的材料有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为了验证上述猜想是否正确，他们找到了下表所列9种规格的琴弦，因为音调的高低取决于声源振动频率，于是借来一个能够测量振动频率的仪器进行实验。</w:t>
      </w:r>
    </w:p>
    <w:tbl>
      <w:tblPr>
        <w:tblStyle w:val="8"/>
        <w:tblW w:w="63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90"/>
        <w:gridCol w:w="1590"/>
        <w:gridCol w:w="1590"/>
        <w:gridCol w:w="15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编号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长度/cm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横截面积/mm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0.89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F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铜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钢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尼龙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尼龙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（1）为了验证猜想一，应选编号为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A、B、C　</w:t>
      </w:r>
      <w:r>
        <w:rPr>
          <w:rFonts w:hint="eastAsia" w:ascii="宋体" w:hAnsi="宋体" w:eastAsia="宋体" w:cs="宋体"/>
          <w:sz w:val="24"/>
          <w:szCs w:val="24"/>
        </w:rPr>
        <w:t>的三根琴弦进行试验；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（2）为了验证猜想三，必须知道表中E项内容，请填上所缺数据：①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80　</w:t>
      </w:r>
      <w:r>
        <w:rPr>
          <w:rFonts w:hint="eastAsia" w:ascii="宋体" w:hAnsi="宋体" w:eastAsia="宋体" w:cs="宋体"/>
          <w:sz w:val="24"/>
          <w:szCs w:val="24"/>
        </w:rPr>
        <w:t>；②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1.02　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小华还想探究琴弦音调的高低是否与琴弦的松紧程度有关，他选择了编号为A的琴弦，只改变琴弦的松紧，用相同的力度拨动琴弦，听音调的变化同时观察仪器的示数．小明却认为他的实验还需要改进，指出具体的改进之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用同一根琴弦多次改变其松紧程度，用同样大小的力去拨动琴弦进行实验　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（4）本实验采用的物理探究方法是：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控制变量法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（1）要验证猜想一：琴弦发出声音的音调高低，可能与琴弦的横截面积有关，应控制琴弦的材料和长短相同而横截面积不同，由表中实验数据可知，编号为A、B、C的琴弦材料、长度相同而横截面积不同，应用编号为A、B、C的琴弦可以验证猜想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（2）要验证猜想三：琴弦发出声音的音调高低，可能与琴弦的材料有关，应控制琴弦的长度和横截面积相同而材料不同，可以选用编号为E、G、H的琴弦进行实验，所以数据为：80、1.02。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（3）验证琴弦音调的高低与琴弦的松紧程度的关系，应控制琴弦的材料、长度、横截面积都相同而琴弦的松紧程度不同，可以用同一根琴弦多次改变其松紧程度，用同样大小的力去拨动琴弦进行实验；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（4）实验中采用的是控制变量法。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故答案为：（1）A、B、C；（2）80；1.02；（3）用同一根琴弦多次改变其松紧程度，用同样大小的力去拨动琴弦进行实验；（4）控制变量法。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四．计算题（共1小题）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27．一列动车长200m，以一定的速度沿直线匀速行驶，在进入某一隧道前800m处鸣笛，司机在鸣笛4s后听到隧道口处山崖反射的回声，已知声音在空气中的传播速度为340m/s。求：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（1）鸣笛声从发出到反射传回司机耳中，声音通过的路程为多少米？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（2）该动车行驶的速度是多少？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（3）若该列动车以这个速度匀速通过一个长820m的隧道，则动车完全穿过隧道的时间为多少秒？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（1）根据v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得声音传播的距离：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声</w:t>
      </w:r>
      <w:r>
        <w:rPr>
          <w:rFonts w:hint="eastAsia" w:ascii="宋体" w:hAnsi="宋体" w:eastAsia="宋体" w:cs="宋体"/>
          <w:sz w:val="24"/>
          <w:szCs w:val="24"/>
        </w:rPr>
        <w:t>＝v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声</w:t>
      </w:r>
      <w:r>
        <w:rPr>
          <w:rFonts w:hint="eastAsia" w:ascii="宋体" w:hAnsi="宋体" w:eastAsia="宋体" w:cs="宋体"/>
          <w:sz w:val="24"/>
          <w:szCs w:val="24"/>
        </w:rPr>
        <w:t>t＝340m/s×4s＝1360m；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列车和声音的运动示意图如下：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419475" cy="676275"/>
            <wp:effectExtent l="0" t="0" r="9525" b="9525"/>
            <wp:docPr id="2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 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由图知，司机听到反射的回声时，他离隧道口的距离：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s＝s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声</w:t>
      </w:r>
      <w:r>
        <w:rPr>
          <w:rFonts w:hint="eastAsia" w:ascii="宋体" w:hAnsi="宋体" w:eastAsia="宋体" w:cs="宋体"/>
          <w:sz w:val="24"/>
          <w:szCs w:val="24"/>
        </w:rPr>
        <w:t>﹣s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＝1360m﹣800m＝560m；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（2）由题意知，列车行驶的距离为：s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车</w:t>
      </w:r>
      <w:r>
        <w:rPr>
          <w:rFonts w:hint="eastAsia" w:ascii="宋体" w:hAnsi="宋体" w:eastAsia="宋体" w:cs="宋体"/>
          <w:sz w:val="24"/>
          <w:szCs w:val="24"/>
        </w:rPr>
        <w:t>＝s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﹣s＝800m﹣560m＝240m；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列车的速度：v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车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s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车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t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车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240m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4s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sz w:val="24"/>
          <w:szCs w:val="24"/>
        </w:rPr>
        <w:t>60m/s＝216km/h；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（3）列车匀速通过隧道行驶的路程：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s′＝L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车</w:t>
      </w:r>
      <w:r>
        <w:rPr>
          <w:rFonts w:hint="eastAsia" w:ascii="宋体" w:hAnsi="宋体" w:eastAsia="宋体" w:cs="宋体"/>
          <w:sz w:val="24"/>
          <w:szCs w:val="24"/>
        </w:rPr>
        <w:t>+L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隧道</w:t>
      </w:r>
      <w:r>
        <w:rPr>
          <w:rFonts w:hint="eastAsia" w:ascii="宋体" w:hAnsi="宋体" w:eastAsia="宋体" w:cs="宋体"/>
          <w:sz w:val="24"/>
          <w:szCs w:val="24"/>
        </w:rPr>
        <w:t>＝200m+820m＝1020m，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列车完全穿过隧道的时间：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t′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s′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b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车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1020m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60m/s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sz w:val="24"/>
          <w:szCs w:val="24"/>
        </w:rPr>
        <w:t>17s。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答：（1）鸣笛声从发出到反射传回司机耳中，声音通过的路程为1360m；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（2）列车行驶的速度是216km/h；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（3）全部通过隧道的时间为17s。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873" w:right="839" w:bottom="873" w:left="839" w:header="397" w:footer="425" w:gutter="0"/>
          <w:pgNumType w:chapStyle="5" w:chapSep="colon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B6668B"/>
    <w:multiLevelType w:val="singleLevel"/>
    <w:tmpl w:val="C0B6668B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E157626"/>
    <w:rsid w:val="1ABB34A6"/>
    <w:rsid w:val="20930D72"/>
    <w:rsid w:val="215E53CF"/>
    <w:rsid w:val="2B552D29"/>
    <w:rsid w:val="2C97411A"/>
    <w:rsid w:val="325E42E9"/>
    <w:rsid w:val="414C4097"/>
    <w:rsid w:val="47CA00CF"/>
    <w:rsid w:val="68B631F6"/>
    <w:rsid w:val="6C22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10611</Words>
  <Characters>11574</Characters>
  <Lines>1</Lines>
  <Paragraphs>1</Paragraphs>
  <TotalTime>1</TotalTime>
  <ScaleCrop>false</ScaleCrop>
  <LinksUpToDate>false</LinksUpToDate>
  <CharactersWithSpaces>12278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2022-09-21T11:58:00Z</dcterms:created>
  <dc:creator>DELL</dc:creator>
  <cp:lastModifiedBy>Administrator</cp:lastModifiedBy>
  <cp:lastPrinted>2022-09-21T11:58:00Z</cp:lastPrinted>
  <dcterms:modified xsi:type="dcterms:W3CDTF">2022-10-08T03:43:16Z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