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Times New Roman"/>
          <w:b/>
          <w:kern w:val="2"/>
          <w:sz w:val="44"/>
          <w:szCs w:val="44"/>
          <w:lang w:val="en-US" w:eastAsia="zh-CN"/>
        </w:rPr>
      </w:pPr>
      <w:r>
        <w:rPr>
          <w:rFonts w:hint="eastAsia" w:ascii="宋体" w:hAnsi="宋体" w:eastAsia="宋体" w:cs="Times New Roman"/>
          <w:b/>
          <w:kern w:val="2"/>
          <w:sz w:val="44"/>
          <w:szCs w:val="44"/>
          <w:lang w:val="en-US" w:eastAsia="zh-CN"/>
        </w:rPr>
        <w:drawing>
          <wp:anchor distT="0" distB="0" distL="114300" distR="114300" simplePos="0" relativeHeight="251658240" behindDoc="0" locked="0" layoutInCell="1" allowOverlap="1">
            <wp:simplePos x="0" y="0"/>
            <wp:positionH relativeFrom="page">
              <wp:posOffset>10858500</wp:posOffset>
            </wp:positionH>
            <wp:positionV relativeFrom="topMargin">
              <wp:posOffset>11722100</wp:posOffset>
            </wp:positionV>
            <wp:extent cx="279400" cy="457200"/>
            <wp:effectExtent l="0" t="0" r="635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279400" cy="457200"/>
                    </a:xfrm>
                    <a:prstGeom prst="rect">
                      <a:avLst/>
                    </a:prstGeom>
                  </pic:spPr>
                </pic:pic>
              </a:graphicData>
            </a:graphic>
          </wp:anchor>
        </w:drawing>
      </w:r>
      <w:r>
        <w:rPr>
          <w:rFonts w:hint="eastAsia" w:ascii="宋体" w:hAnsi="宋体" w:eastAsia="宋体" w:cs="Times New Roman"/>
          <w:b/>
          <w:kern w:val="2"/>
          <w:sz w:val="44"/>
          <w:szCs w:val="44"/>
          <w:lang w:val="en-US" w:eastAsia="zh-CN"/>
        </w:rPr>
        <w:t>教学资源共建共享联合学校</w:t>
      </w:r>
    </w:p>
    <w:p>
      <w:pPr>
        <w:jc w:val="center"/>
        <w:rPr>
          <w:rFonts w:hint="eastAsia" w:ascii="宋体" w:hAnsi="宋体" w:eastAsia="宋体" w:cs="Times New Roman"/>
          <w:b/>
          <w:kern w:val="2"/>
          <w:sz w:val="44"/>
          <w:szCs w:val="44"/>
          <w:lang w:val="en-US" w:eastAsia="zh-CN"/>
        </w:rPr>
      </w:pPr>
      <w:r>
        <w:rPr>
          <w:rFonts w:hint="eastAsia" w:ascii="宋体" w:hAnsi="宋体" w:eastAsia="宋体" w:cs="Times New Roman"/>
          <w:b/>
          <w:kern w:val="2"/>
          <w:sz w:val="44"/>
          <w:szCs w:val="44"/>
          <w:lang w:val="en-US"/>
        </w:rPr>
        <w:t>黔东南</w:t>
      </w:r>
      <w:r>
        <w:rPr>
          <w:rFonts w:hint="eastAsia" w:ascii="宋体" w:hAnsi="宋体" w:eastAsia="宋体" w:cs="Times New Roman"/>
          <w:b/>
          <w:kern w:val="2"/>
          <w:sz w:val="44"/>
          <w:szCs w:val="44"/>
          <w:lang w:val="en-US" w:eastAsia="zh-CN"/>
        </w:rPr>
        <w:t>2022年秋季学期</w:t>
      </w:r>
      <w:r>
        <w:rPr>
          <w:rFonts w:hint="eastAsia" w:ascii="宋体" w:hAnsi="宋体" w:eastAsia="宋体" w:cs="Times New Roman"/>
          <w:b/>
          <w:kern w:val="2"/>
          <w:sz w:val="44"/>
          <w:szCs w:val="44"/>
          <w:lang w:val="en-US"/>
        </w:rPr>
        <w:t>九</w:t>
      </w:r>
      <w:r>
        <w:rPr>
          <w:rFonts w:hint="eastAsia" w:ascii="宋体" w:hAnsi="宋体" w:eastAsia="宋体" w:cs="Times New Roman"/>
          <w:b/>
          <w:kern w:val="2"/>
          <w:sz w:val="44"/>
          <w:szCs w:val="44"/>
          <w:lang w:val="en-US" w:eastAsia="zh-CN"/>
        </w:rPr>
        <w:t>年级第一次月考</w:t>
      </w:r>
    </w:p>
    <w:p>
      <w:pPr>
        <w:jc w:val="center"/>
        <w:rPr>
          <w:rFonts w:hint="eastAsia" w:ascii="宋体" w:hAnsi="宋体" w:eastAsia="宋体" w:cs="Times New Roman"/>
          <w:b/>
          <w:kern w:val="2"/>
          <w:sz w:val="44"/>
          <w:szCs w:val="44"/>
          <w:lang w:val="en-US" w:eastAsia="zh-CN"/>
        </w:rPr>
      </w:pPr>
      <w:r>
        <w:rPr>
          <w:rFonts w:hint="eastAsia" w:ascii="宋体" w:hAnsi="宋体" w:eastAsia="宋体" w:cs="Times New Roman"/>
          <w:b/>
          <w:kern w:val="2"/>
          <w:sz w:val="44"/>
          <w:szCs w:val="44"/>
          <w:lang w:val="en-US" w:eastAsia="zh-CN"/>
        </w:rPr>
        <w:t>英语参考答案</w:t>
      </w:r>
    </w:p>
    <w:p>
      <w:pPr>
        <w:spacing w:line="400" w:lineRule="exact"/>
        <w:rPr>
          <w:b/>
        </w:rPr>
      </w:pPr>
      <w:r>
        <w:rPr>
          <w:rFonts w:hint="eastAsia"/>
          <w:b/>
        </w:rPr>
        <w:t>听力部分</w:t>
      </w:r>
    </w:p>
    <w:p>
      <w:pPr>
        <w:spacing w:line="400" w:lineRule="exact"/>
        <w:rPr>
          <w:rFonts w:hint="default" w:ascii="Times New Roman" w:hAnsi="Times New Roman" w:cs="Times New Roman"/>
        </w:rPr>
      </w:pPr>
      <w:r>
        <w:rPr>
          <w:rFonts w:hint="default" w:ascii="Times New Roman" w:hAnsi="Times New Roman" w:cs="Times New Roman"/>
        </w:rPr>
        <w:t>第一节：</w:t>
      </w:r>
      <w:r>
        <w:rPr>
          <w:rFonts w:hint="default" w:ascii="Times New Roman" w:hAnsi="Times New Roman" w:eastAsia="方正报宋简体" w:cs="Times New Roman"/>
          <w:b/>
          <w:spacing w:val="-11"/>
        </w:rPr>
        <w:t>听句子两遍，选择正确的应答语。完成1-5小题。并用2B铅笔把答题卡上对应题目的答案标号涂黑。</w:t>
      </w:r>
    </w:p>
    <w:p>
      <w:pPr>
        <w:spacing w:line="400" w:lineRule="exact"/>
        <w:ind w:firstLine="630" w:firstLineChars="300"/>
      </w:pPr>
      <w:r>
        <w:t xml:space="preserve">1—5 </w:t>
      </w:r>
      <w:r>
        <w:rPr>
          <w:rFonts w:hint="eastAsia"/>
          <w:lang w:val="en-US" w:eastAsia="zh-CN"/>
        </w:rPr>
        <w:t>CBABC</w:t>
      </w:r>
      <w:r>
        <w:t xml:space="preserve">    </w:t>
      </w:r>
    </w:p>
    <w:p>
      <w:pPr>
        <w:spacing w:line="400" w:lineRule="exact"/>
        <w:rPr>
          <w:rFonts w:hint="eastAsia" w:ascii="方正粗宋简体"/>
          <w:b/>
        </w:rPr>
      </w:pPr>
      <w:r>
        <w:rPr>
          <w:rFonts w:hint="eastAsia"/>
        </w:rPr>
        <w:t>第二节：</w:t>
      </w:r>
      <w:r>
        <w:rPr>
          <w:rFonts w:hint="eastAsia" w:ascii="方正粗宋简体"/>
          <w:b/>
        </w:rPr>
        <w:t>听小对话两遍，选择与对话内容相符的图画（其中一幅是多余的）。完成6-10题，并用2B铅笔把答题卡上对应答案标号涂黑。</w:t>
      </w:r>
    </w:p>
    <w:p>
      <w:pPr>
        <w:spacing w:line="400" w:lineRule="exact"/>
        <w:ind w:firstLine="630" w:firstLineChars="300"/>
      </w:pPr>
      <w:r>
        <w:t>6—10</w:t>
      </w:r>
      <w:r>
        <w:rPr>
          <w:rFonts w:hint="eastAsia"/>
        </w:rPr>
        <w:t xml:space="preserve"> </w:t>
      </w:r>
      <w:r>
        <w:rPr>
          <w:rFonts w:hint="eastAsia"/>
          <w:lang w:val="en-US" w:eastAsia="zh-CN"/>
        </w:rPr>
        <w:t>FCAED</w:t>
      </w:r>
      <w:r>
        <w:rPr>
          <w:rFonts w:hint="eastAsia"/>
        </w:rPr>
        <w:t xml:space="preserve"> </w:t>
      </w:r>
      <w:r>
        <w:t xml:space="preserve">  </w:t>
      </w:r>
    </w:p>
    <w:p>
      <w:pPr>
        <w:spacing w:line="400" w:lineRule="exact"/>
        <w:rPr>
          <w:rFonts w:hint="eastAsia"/>
        </w:rPr>
      </w:pPr>
      <w:r>
        <w:rPr>
          <w:rFonts w:hint="eastAsia"/>
        </w:rPr>
        <w:t>第三节：</w:t>
      </w:r>
      <w:r>
        <w:rPr>
          <w:rFonts w:hint="eastAsia"/>
          <w:b/>
          <w:bCs/>
        </w:rPr>
        <w:t>听对话和问题两遍，根据对话内容，选择最佳答案，完成11-15题。并用2B铅笔把答题卡上对应题目的答案标号涂黑。</w:t>
      </w:r>
    </w:p>
    <w:p>
      <w:pPr>
        <w:spacing w:line="400" w:lineRule="exact"/>
        <w:ind w:firstLine="630" w:firstLineChars="300"/>
        <w:rPr>
          <w:rFonts w:hint="eastAsia"/>
        </w:rPr>
      </w:pPr>
      <w:r>
        <w:t>11—15</w:t>
      </w:r>
      <w:r>
        <w:rPr>
          <w:rFonts w:hint="eastAsia"/>
        </w:rPr>
        <w:t xml:space="preserve"> </w:t>
      </w:r>
      <w:r>
        <w:rPr>
          <w:rFonts w:hint="eastAsia"/>
          <w:lang w:val="en-US" w:eastAsia="zh-CN"/>
        </w:rPr>
        <w:t>BACBC</w:t>
      </w:r>
      <w:r>
        <w:rPr>
          <w:rFonts w:hint="eastAsia"/>
        </w:rPr>
        <w:t xml:space="preserve"> </w:t>
      </w:r>
    </w:p>
    <w:p>
      <w:pPr>
        <w:spacing w:line="400" w:lineRule="exact"/>
        <w:rPr>
          <w:rFonts w:hint="eastAsia"/>
        </w:rPr>
      </w:pPr>
      <w:r>
        <w:rPr>
          <w:rFonts w:hint="eastAsia"/>
        </w:rPr>
        <w:t>第四节：</w:t>
      </w:r>
      <w:r>
        <w:rPr>
          <w:rFonts w:hint="eastAsia" w:ascii="方正粗宋简体"/>
          <w:b/>
        </w:rPr>
        <w:t>听短文三遍，</w:t>
      </w:r>
      <w:r>
        <w:rPr>
          <w:rFonts w:hint="eastAsia" w:hAnsi="宋体"/>
          <w:b/>
          <w:lang w:eastAsia="zh-CN"/>
        </w:rPr>
        <w:t>根据短文内容在表格</w:t>
      </w:r>
      <w:r>
        <w:rPr>
          <w:rFonts w:hint="eastAsia" w:hAnsi="宋体"/>
          <w:b/>
          <w:lang w:val="en-US" w:eastAsia="zh-CN"/>
        </w:rPr>
        <w:t>里的横线处填入适当 的单词，每处限填一词，必须写英文单词。并将所填单词用0.5毫米黑色签字笔填入答题卡相应的位置上。</w:t>
      </w:r>
    </w:p>
    <w:p>
      <w:pPr>
        <w:spacing w:line="400" w:lineRule="exact"/>
        <w:ind w:firstLine="630" w:firstLineChars="300"/>
        <w:rPr>
          <w:rFonts w:hint="eastAsia"/>
        </w:rPr>
      </w:pPr>
      <w:r>
        <w:rPr>
          <w:rFonts w:hint="eastAsia"/>
          <w:sz w:val="21"/>
          <w:szCs w:val="21"/>
        </w:rPr>
        <w:t xml:space="preserve">16. </w:t>
      </w:r>
      <w:r>
        <w:rPr>
          <w:rFonts w:hint="eastAsia"/>
          <w:sz w:val="21"/>
          <w:szCs w:val="21"/>
          <w:lang w:val="en-US" w:eastAsia="zh-CN"/>
        </w:rPr>
        <w:t>First</w:t>
      </w:r>
      <w:r>
        <w:rPr>
          <w:rFonts w:hint="eastAsia"/>
          <w:sz w:val="21"/>
          <w:szCs w:val="21"/>
        </w:rPr>
        <w:t xml:space="preserve">    17.</w:t>
      </w:r>
      <w:r>
        <w:rPr>
          <w:rFonts w:hint="eastAsia"/>
          <w:sz w:val="21"/>
          <w:szCs w:val="21"/>
          <w:lang w:val="en-US" w:eastAsia="zh-CN"/>
        </w:rPr>
        <w:t>using</w:t>
      </w:r>
      <w:r>
        <w:rPr>
          <w:rFonts w:hint="eastAsia"/>
          <w:sz w:val="21"/>
          <w:szCs w:val="21"/>
        </w:rPr>
        <w:t xml:space="preserve">    18.</w:t>
      </w:r>
      <w:r>
        <w:rPr>
          <w:rFonts w:hint="eastAsia"/>
          <w:sz w:val="21"/>
          <w:szCs w:val="21"/>
          <w:lang w:val="en-US" w:eastAsia="zh-CN"/>
        </w:rPr>
        <w:t>dictionary</w:t>
      </w:r>
      <w:r>
        <w:rPr>
          <w:rFonts w:hint="eastAsia"/>
          <w:sz w:val="21"/>
          <w:szCs w:val="21"/>
        </w:rPr>
        <w:t xml:space="preserve">   19.</w:t>
      </w:r>
      <w:r>
        <w:rPr>
          <w:rFonts w:hint="eastAsia"/>
          <w:sz w:val="21"/>
          <w:szCs w:val="21"/>
          <w:lang w:val="en-US" w:eastAsia="zh-CN"/>
        </w:rPr>
        <w:t>mirror</w:t>
      </w:r>
      <w:r>
        <w:rPr>
          <w:rFonts w:hint="eastAsia"/>
          <w:sz w:val="21"/>
          <w:szCs w:val="21"/>
        </w:rPr>
        <w:t xml:space="preserve">    20.</w:t>
      </w:r>
      <w:r>
        <w:rPr>
          <w:rFonts w:hint="eastAsia"/>
          <w:sz w:val="21"/>
          <w:szCs w:val="21"/>
          <w:lang w:val="en-US" w:eastAsia="zh-CN"/>
        </w:rPr>
        <w:t>record</w:t>
      </w:r>
    </w:p>
    <w:p>
      <w:pPr>
        <w:pStyle w:val="2"/>
        <w:spacing w:before="0" w:after="0" w:line="400" w:lineRule="exact"/>
        <w:ind w:firstLine="3360" w:firstLineChars="1400"/>
        <w:jc w:val="both"/>
        <w:rPr>
          <w:rFonts w:ascii="Times New Roman" w:hAnsi="Times New Roman" w:cs="Times New Roman"/>
        </w:rPr>
      </w:pPr>
      <w:r>
        <w:rPr>
          <w:rFonts w:ascii="Times New Roman" w:cs="Times New Roman"/>
        </w:rPr>
        <w:t>第</w:t>
      </w:r>
      <w:r>
        <w:rPr>
          <w:rFonts w:ascii="Times New Roman" w:hAnsi="Times New Roman" w:cs="Times New Roman"/>
        </w:rPr>
        <w:t>I</w:t>
      </w:r>
      <w:r>
        <w:rPr>
          <w:rFonts w:hint="eastAsia" w:ascii="Times New Roman" w:hAnsi="Times New Roman" w:cs="Times New Roman"/>
          <w:lang w:val="en-US" w:eastAsia="zh-CN"/>
        </w:rPr>
        <w:t>I</w:t>
      </w:r>
      <w:r>
        <w:rPr>
          <w:rFonts w:ascii="Times New Roman" w:hAnsi="Times New Roman" w:cs="Times New Roman"/>
        </w:rPr>
        <w:t xml:space="preserve"> </w:t>
      </w:r>
      <w:r>
        <w:rPr>
          <w:rFonts w:ascii="Times New Roman" w:cs="Times New Roman"/>
        </w:rPr>
        <w:t>卷</w:t>
      </w:r>
      <w:r>
        <w:rPr>
          <w:rFonts w:ascii="Times New Roman" w:hAnsi="Times New Roman" w:cs="Times New Roman"/>
        </w:rPr>
        <w:t xml:space="preserve">  </w:t>
      </w:r>
      <w:r>
        <w:rPr>
          <w:rFonts w:ascii="Times New Roman" w:cs="Times New Roman"/>
        </w:rPr>
        <w:t>选择题</w:t>
      </w:r>
    </w:p>
    <w:p>
      <w:pPr>
        <w:spacing w:line="700" w:lineRule="exact"/>
        <w:jc w:val="left"/>
        <w:rPr>
          <w:b/>
          <w:color w:val="000000"/>
          <w:sz w:val="24"/>
          <w:szCs w:val="24"/>
        </w:rPr>
      </w:pPr>
      <w:r>
        <w:rPr>
          <w:rFonts w:hint="eastAsia" w:ascii="黑体" w:hAnsi="宋体" w:eastAsia="黑体"/>
          <w:b/>
          <w:color w:val="000000"/>
          <w:spacing w:val="-6"/>
          <w:sz w:val="24"/>
          <w:szCs w:val="24"/>
        </w:rPr>
        <w:t>第</w:t>
      </w:r>
      <w:r>
        <w:rPr>
          <w:rFonts w:hint="eastAsia" w:ascii="黑体" w:hAnsi="宋体" w:eastAsia="黑体"/>
          <w:b/>
          <w:color w:val="000000"/>
          <w:spacing w:val="-6"/>
          <w:sz w:val="24"/>
          <w:szCs w:val="24"/>
          <w:lang w:val="en-US" w:eastAsia="zh-CN"/>
        </w:rPr>
        <w:t>二</w:t>
      </w:r>
      <w:r>
        <w:rPr>
          <w:rFonts w:hint="eastAsia" w:ascii="黑体" w:hAnsi="宋体" w:eastAsia="黑体"/>
          <w:b/>
          <w:color w:val="000000"/>
          <w:spacing w:val="-6"/>
          <w:sz w:val="24"/>
          <w:szCs w:val="24"/>
        </w:rPr>
        <w:t>部分   完形填空  共两节，16小题；每小题1分，共16分</w:t>
      </w:r>
    </w:p>
    <w:p>
      <w:pPr>
        <w:spacing w:line="400" w:lineRule="exact"/>
        <w:rPr>
          <w:sz w:val="24"/>
          <w:szCs w:val="24"/>
        </w:rPr>
      </w:pPr>
      <w:r>
        <w:rPr>
          <w:color w:val="000000"/>
          <w:sz w:val="24"/>
          <w:szCs w:val="24"/>
        </w:rPr>
        <w:t>第</w:t>
      </w:r>
      <w:r>
        <w:rPr>
          <w:rFonts w:hint="eastAsia"/>
          <w:color w:val="000000"/>
          <w:sz w:val="24"/>
          <w:szCs w:val="24"/>
        </w:rPr>
        <w:t>一节  阅读下面一篇短文，从短文前的选项中选出能填入空白处的最佳选项。选项中有一个为多余选项。</w:t>
      </w:r>
    </w:p>
    <w:p>
      <w:pPr>
        <w:ind w:firstLine="210" w:firstLineChars="100"/>
        <w:rPr>
          <w:kern w:val="0"/>
        </w:rPr>
      </w:pPr>
      <w:r>
        <w:rPr>
          <w:kern w:val="0"/>
        </w:rPr>
        <w:t>1.</w:t>
      </w:r>
      <w:r>
        <w:rPr>
          <w:rFonts w:hint="eastAsia"/>
          <w:kern w:val="0"/>
        </w:rPr>
        <w:t xml:space="preserve">C   </w:t>
      </w:r>
      <w:r>
        <w:rPr>
          <w:kern w:val="0"/>
        </w:rPr>
        <w:t xml:space="preserve">2. </w:t>
      </w:r>
      <w:r>
        <w:rPr>
          <w:rFonts w:hint="eastAsia"/>
          <w:kern w:val="0"/>
        </w:rPr>
        <w:t xml:space="preserve">A    </w:t>
      </w:r>
      <w:r>
        <w:t>3.</w:t>
      </w:r>
      <w:r>
        <w:rPr>
          <w:rFonts w:hint="eastAsia"/>
        </w:rPr>
        <w:t xml:space="preserve">D   </w:t>
      </w:r>
      <w:r>
        <w:t xml:space="preserve"> </w:t>
      </w:r>
      <w:r>
        <w:rPr>
          <w:kern w:val="0"/>
        </w:rPr>
        <w:t>4.</w:t>
      </w:r>
      <w:r>
        <w:rPr>
          <w:rFonts w:hint="eastAsia"/>
          <w:kern w:val="0"/>
        </w:rPr>
        <w:t xml:space="preserve">B   </w:t>
      </w:r>
      <w:r>
        <w:rPr>
          <w:kern w:val="0"/>
        </w:rPr>
        <w:t xml:space="preserve"> 5.</w:t>
      </w:r>
      <w:r>
        <w:rPr>
          <w:rFonts w:hint="eastAsia"/>
          <w:kern w:val="0"/>
        </w:rPr>
        <w:t xml:space="preserve">E    </w:t>
      </w:r>
      <w:r>
        <w:rPr>
          <w:kern w:val="0"/>
        </w:rPr>
        <w:t xml:space="preserve"> </w:t>
      </w:r>
      <w:r>
        <w:rPr>
          <w:rFonts w:hint="eastAsia"/>
          <w:kern w:val="0"/>
        </w:rPr>
        <w:t>6.F</w:t>
      </w:r>
    </w:p>
    <w:p>
      <w:pPr>
        <w:spacing w:line="300" w:lineRule="exact"/>
        <w:ind w:left="1"/>
        <w:rPr>
          <w:b/>
          <w:sz w:val="24"/>
          <w:szCs w:val="24"/>
        </w:rPr>
      </w:pPr>
      <w:r>
        <w:rPr>
          <w:b/>
          <w:sz w:val="24"/>
          <w:szCs w:val="24"/>
        </w:rPr>
        <w:t>第二节</w:t>
      </w:r>
      <w:r>
        <w:rPr>
          <w:rFonts w:hint="eastAsia"/>
          <w:b/>
          <w:sz w:val="24"/>
          <w:szCs w:val="24"/>
        </w:rPr>
        <w:t xml:space="preserve"> 阅读下面一篇短文，从每题所给的A、B、C三个选项中选出能填入空白处的最佳选项</w:t>
      </w:r>
      <w:r>
        <w:rPr>
          <w:b/>
          <w:sz w:val="24"/>
          <w:szCs w:val="24"/>
        </w:rPr>
        <w:t>。</w:t>
      </w:r>
    </w:p>
    <w:p>
      <w:pPr>
        <w:spacing w:line="320" w:lineRule="exact"/>
        <w:ind w:firstLine="210" w:firstLineChars="100"/>
        <w:rPr>
          <w:rFonts w:eastAsia="楷体_GB2312"/>
        </w:rPr>
      </w:pPr>
      <w:r>
        <w:rPr>
          <w:rFonts w:hint="eastAsia" w:eastAsia="楷体_GB2312"/>
        </w:rPr>
        <w:t>7</w:t>
      </w:r>
      <w:r>
        <w:rPr>
          <w:rFonts w:eastAsia="楷体_GB2312"/>
        </w:rPr>
        <w:t xml:space="preserve">. </w:t>
      </w:r>
      <w:r>
        <w:rPr>
          <w:rFonts w:hint="eastAsia" w:eastAsia="楷体_GB2312"/>
        </w:rPr>
        <w:t>C   8.A    9.C    10.B    11.A    12.C    13.B    14.B    15.A    16.C</w:t>
      </w:r>
    </w:p>
    <w:p>
      <w:pPr>
        <w:spacing w:line="260" w:lineRule="exact"/>
        <w:rPr>
          <w:rFonts w:hint="eastAsia"/>
          <w:b/>
          <w:sz w:val="24"/>
          <w:szCs w:val="24"/>
        </w:rPr>
      </w:pPr>
      <w:r>
        <w:rPr>
          <w:rFonts w:ascii="黑体" w:hAnsi="黑体" w:eastAsia="黑体"/>
          <w:b/>
          <w:color w:val="000000"/>
          <w:sz w:val="24"/>
          <w:szCs w:val="24"/>
        </w:rPr>
        <w:t>第</w:t>
      </w:r>
      <w:r>
        <w:rPr>
          <w:rFonts w:hint="eastAsia" w:ascii="黑体" w:hAnsi="黑体" w:eastAsia="黑体"/>
          <w:b/>
          <w:color w:val="000000"/>
          <w:sz w:val="24"/>
          <w:szCs w:val="24"/>
          <w:lang w:val="en-US" w:eastAsia="zh-CN"/>
        </w:rPr>
        <w:t>三</w:t>
      </w:r>
      <w:r>
        <w:rPr>
          <w:rFonts w:ascii="黑体" w:hAnsi="黑体" w:eastAsia="黑体"/>
          <w:b/>
          <w:color w:val="000000"/>
          <w:sz w:val="24"/>
          <w:szCs w:val="24"/>
        </w:rPr>
        <w:t>部分</w:t>
      </w:r>
      <w:r>
        <w:rPr>
          <w:rFonts w:hint="eastAsia"/>
          <w:b/>
          <w:color w:val="000000"/>
          <w:sz w:val="24"/>
          <w:szCs w:val="24"/>
        </w:rPr>
        <w:t xml:space="preserve"> </w:t>
      </w:r>
      <w:r>
        <w:rPr>
          <w:rFonts w:hint="eastAsia" w:ascii="黑体" w:hAnsi="黑体" w:eastAsia="黑体"/>
          <w:b/>
          <w:color w:val="000000"/>
          <w:sz w:val="24"/>
          <w:szCs w:val="24"/>
        </w:rPr>
        <w:t>阅读理解 共三节，22小题(含第</w:t>
      </w:r>
      <w:r>
        <w:rPr>
          <w:rFonts w:eastAsia="黑体"/>
          <w:b/>
          <w:color w:val="000000"/>
          <w:sz w:val="24"/>
          <w:szCs w:val="24"/>
        </w:rPr>
        <w:t>II</w:t>
      </w:r>
      <w:r>
        <w:rPr>
          <w:rFonts w:hint="eastAsia" w:ascii="黑体" w:hAnsi="黑体" w:eastAsia="黑体"/>
          <w:b/>
          <w:color w:val="000000"/>
          <w:sz w:val="24"/>
          <w:szCs w:val="24"/>
        </w:rPr>
        <w:t>卷第三节5小题)；每小题2分，共44分</w:t>
      </w:r>
    </w:p>
    <w:p>
      <w:pPr>
        <w:ind w:left="240" w:hanging="241" w:hangingChars="100"/>
        <w:rPr>
          <w:rFonts w:hint="eastAsia"/>
          <w:sz w:val="24"/>
          <w:szCs w:val="24"/>
        </w:rPr>
      </w:pPr>
      <w:r>
        <w:rPr>
          <w:rFonts w:hint="eastAsia"/>
          <w:b/>
          <w:sz w:val="24"/>
          <w:szCs w:val="24"/>
        </w:rPr>
        <w:t>第一节阅读下面三个语篇，从每题所给的A、B、C三个选项中选出最佳选项</w:t>
      </w:r>
      <w:r>
        <w:rPr>
          <w:b/>
          <w:sz w:val="24"/>
          <w:szCs w:val="24"/>
        </w:rPr>
        <w:t>。</w:t>
      </w:r>
      <w:r>
        <w:rPr>
          <w:rFonts w:hint="eastAsia"/>
          <w:sz w:val="24"/>
          <w:szCs w:val="24"/>
        </w:rPr>
        <w:t xml:space="preserve">(A)17.C  18.A  19.B     20.C  </w:t>
      </w:r>
      <w:r>
        <w:rPr>
          <w:rFonts w:hint="eastAsia"/>
          <w:sz w:val="24"/>
          <w:szCs w:val="24"/>
        </w:rPr>
        <w:tab/>
      </w:r>
      <w:r>
        <w:rPr>
          <w:rFonts w:hint="eastAsia"/>
          <w:sz w:val="24"/>
          <w:szCs w:val="24"/>
        </w:rPr>
        <w:tab/>
      </w:r>
      <w:r>
        <w:rPr>
          <w:rFonts w:hint="eastAsia"/>
          <w:sz w:val="24"/>
          <w:szCs w:val="24"/>
        </w:rPr>
        <w:t xml:space="preserve">(B)21.A  22.B  23.C  24.B  </w:t>
      </w:r>
    </w:p>
    <w:p>
      <w:pPr>
        <w:ind w:left="210" w:leftChars="100"/>
        <w:rPr>
          <w:b/>
          <w:sz w:val="24"/>
          <w:szCs w:val="24"/>
        </w:rPr>
      </w:pPr>
      <w:r>
        <w:rPr>
          <w:rFonts w:hint="eastAsia"/>
          <w:sz w:val="24"/>
          <w:szCs w:val="24"/>
        </w:rPr>
        <w:t>(C) 25.A  26.C   27.B</w:t>
      </w:r>
      <w:r>
        <w:rPr>
          <w:rFonts w:hint="eastAsia"/>
          <w:sz w:val="24"/>
          <w:szCs w:val="24"/>
        </w:rPr>
        <w:tab/>
      </w:r>
      <w:r>
        <w:rPr>
          <w:rFonts w:hint="eastAsia"/>
          <w:sz w:val="24"/>
          <w:szCs w:val="24"/>
        </w:rPr>
        <w:t xml:space="preserve"> 28.C </w:t>
      </w:r>
    </w:p>
    <w:p>
      <w:pPr>
        <w:pStyle w:val="2"/>
        <w:spacing w:before="0" w:after="0" w:line="320" w:lineRule="exact"/>
        <w:jc w:val="both"/>
        <w:rPr>
          <w:rFonts w:hint="eastAsia" w:ascii="Times New Roman" w:hAnsi="Times New Roman" w:eastAsia="宋体" w:cs="Times New Roman"/>
          <w:b/>
          <w:kern w:val="2"/>
        </w:rPr>
      </w:pPr>
      <w:r>
        <w:rPr>
          <w:rFonts w:hint="eastAsia" w:ascii="Times New Roman" w:hAnsi="Times New Roman" w:eastAsia="宋体" w:cs="Times New Roman"/>
          <w:b/>
          <w:kern w:val="2"/>
        </w:rPr>
        <w:t>第二节  阅读下面一篇短文，从短文后的选项中选出能填入空白处的最佳选项。选项中有一个多余选项。</w:t>
      </w:r>
    </w:p>
    <w:p>
      <w:pPr>
        <w:pStyle w:val="2"/>
        <w:spacing w:before="0" w:after="0"/>
        <w:ind w:firstLine="420" w:firstLineChars="200"/>
        <w:jc w:val="both"/>
        <w:rPr>
          <w:rFonts w:ascii="Times New Roman" w:hAnsi="Times New Roman" w:cs="Times New Roman"/>
          <w:bCs/>
          <w:iCs/>
          <w:sz w:val="21"/>
          <w:szCs w:val="21"/>
        </w:rPr>
      </w:pPr>
      <w:r>
        <w:rPr>
          <w:rFonts w:hint="eastAsia" w:ascii="Times New Roman" w:hAnsi="Times New Roman" w:cs="Times New Roman"/>
          <w:sz w:val="21"/>
          <w:szCs w:val="21"/>
        </w:rPr>
        <w:t>29.F</w:t>
      </w:r>
      <w:r>
        <w:rPr>
          <w:rFonts w:hint="eastAsia" w:ascii="Times New Roman" w:hAnsi="Times New Roman" w:cs="Times New Roman"/>
          <w:sz w:val="21"/>
          <w:szCs w:val="21"/>
        </w:rPr>
        <w:tab/>
      </w:r>
      <w:r>
        <w:rPr>
          <w:rFonts w:hint="eastAsia" w:ascii="Times New Roman" w:hAnsi="Times New Roman" w:cs="Times New Roman"/>
          <w:sz w:val="21"/>
          <w:szCs w:val="21"/>
        </w:rPr>
        <w:tab/>
      </w:r>
      <w:r>
        <w:rPr>
          <w:rFonts w:hint="eastAsia" w:ascii="Times New Roman" w:hAnsi="Times New Roman" w:cs="Times New Roman"/>
          <w:sz w:val="21"/>
          <w:szCs w:val="21"/>
        </w:rPr>
        <w:t>30.C</w:t>
      </w:r>
      <w:r>
        <w:rPr>
          <w:rFonts w:hint="eastAsia" w:ascii="Times New Roman" w:hAnsi="Times New Roman" w:cs="Times New Roman"/>
          <w:sz w:val="21"/>
          <w:szCs w:val="21"/>
        </w:rPr>
        <w:tab/>
      </w:r>
      <w:r>
        <w:rPr>
          <w:rFonts w:hint="eastAsia" w:ascii="Times New Roman" w:hAnsi="Times New Roman" w:cs="Times New Roman"/>
          <w:sz w:val="21"/>
          <w:szCs w:val="21"/>
        </w:rPr>
        <w:tab/>
      </w:r>
      <w:r>
        <w:rPr>
          <w:rFonts w:hint="eastAsia" w:ascii="Times New Roman" w:hAnsi="Times New Roman" w:cs="Times New Roman"/>
          <w:sz w:val="21"/>
          <w:szCs w:val="21"/>
        </w:rPr>
        <w:t>31.D</w:t>
      </w:r>
      <w:r>
        <w:rPr>
          <w:rFonts w:hint="eastAsia" w:ascii="Times New Roman" w:hAnsi="Times New Roman" w:cs="Times New Roman"/>
          <w:sz w:val="21"/>
          <w:szCs w:val="21"/>
        </w:rPr>
        <w:tab/>
      </w:r>
      <w:r>
        <w:rPr>
          <w:rFonts w:hint="eastAsia" w:ascii="Times New Roman" w:hAnsi="Times New Roman" w:cs="Times New Roman"/>
          <w:sz w:val="21"/>
          <w:szCs w:val="21"/>
        </w:rPr>
        <w:tab/>
      </w:r>
      <w:r>
        <w:rPr>
          <w:rFonts w:hint="eastAsia" w:ascii="Times New Roman" w:hAnsi="Times New Roman" w:cs="Times New Roman"/>
          <w:sz w:val="21"/>
          <w:szCs w:val="21"/>
        </w:rPr>
        <w:t>32.E</w:t>
      </w:r>
      <w:r>
        <w:rPr>
          <w:rFonts w:hint="eastAsia" w:ascii="Times New Roman" w:hAnsi="Times New Roman" w:cs="Times New Roman"/>
          <w:sz w:val="21"/>
          <w:szCs w:val="21"/>
        </w:rPr>
        <w:tab/>
      </w:r>
      <w:r>
        <w:rPr>
          <w:rFonts w:hint="eastAsia" w:ascii="Times New Roman" w:hAnsi="Times New Roman" w:cs="Times New Roman"/>
          <w:sz w:val="21"/>
          <w:szCs w:val="21"/>
        </w:rPr>
        <w:tab/>
      </w:r>
      <w:r>
        <w:rPr>
          <w:rFonts w:hint="eastAsia" w:ascii="Times New Roman" w:hAnsi="Times New Roman" w:cs="Times New Roman"/>
          <w:sz w:val="21"/>
          <w:szCs w:val="21"/>
        </w:rPr>
        <w:t>33.A</w:t>
      </w:r>
    </w:p>
    <w:p>
      <w:pPr>
        <w:spacing w:line="360" w:lineRule="exact"/>
        <w:jc w:val="center"/>
        <w:rPr>
          <w:rFonts w:hint="eastAsia" w:ascii="黑体" w:hAnsi="宋体" w:eastAsia="黑体"/>
          <w:sz w:val="28"/>
          <w:szCs w:val="28"/>
        </w:rPr>
      </w:pPr>
      <w:r>
        <w:rPr>
          <w:rFonts w:hint="eastAsia" w:ascii="黑体" w:hAnsi="宋体" w:eastAsia="黑体"/>
          <w:sz w:val="28"/>
          <w:szCs w:val="28"/>
        </w:rPr>
        <w:t>第</w:t>
      </w:r>
      <w:r>
        <w:rPr>
          <w:rFonts w:eastAsia="黑体"/>
          <w:sz w:val="28"/>
          <w:szCs w:val="28"/>
        </w:rPr>
        <w:t>II</w:t>
      </w:r>
      <w:r>
        <w:rPr>
          <w:rFonts w:hint="eastAsia" w:eastAsia="黑体"/>
          <w:sz w:val="28"/>
          <w:szCs w:val="28"/>
          <w:lang w:val="en-US" w:eastAsia="zh-CN"/>
        </w:rPr>
        <w:t>I</w:t>
      </w:r>
      <w:r>
        <w:rPr>
          <w:rFonts w:hint="eastAsia" w:ascii="黑体" w:hAnsi="宋体" w:eastAsia="黑体"/>
          <w:sz w:val="28"/>
          <w:szCs w:val="28"/>
        </w:rPr>
        <w:t>卷  非选择题</w:t>
      </w:r>
    </w:p>
    <w:p>
      <w:pPr>
        <w:spacing w:line="260" w:lineRule="exact"/>
        <w:rPr>
          <w:rFonts w:hint="eastAsia" w:ascii="宋体" w:hAnsi="宋体"/>
          <w:b/>
        </w:rPr>
      </w:pPr>
    </w:p>
    <w:p>
      <w:pPr>
        <w:spacing w:line="400" w:lineRule="exact"/>
        <w:rPr>
          <w:rFonts w:hint="eastAsia" w:ascii="宋体" w:hAnsi="宋体"/>
          <w:b/>
          <w:sz w:val="24"/>
          <w:szCs w:val="24"/>
        </w:rPr>
      </w:pPr>
      <w:r>
        <w:rPr>
          <w:rFonts w:hint="eastAsia" w:ascii="宋体" w:hAnsi="宋体"/>
          <w:b/>
          <w:sz w:val="24"/>
          <w:szCs w:val="24"/>
        </w:rPr>
        <w:t>第三节  阅读下面一篇短文，根据其内容填空。</w:t>
      </w:r>
    </w:p>
    <w:p>
      <w:pPr>
        <w:ind w:firstLine="240" w:firstLineChars="100"/>
        <w:rPr>
          <w:rFonts w:hint="eastAsia"/>
          <w:sz w:val="24"/>
          <w:szCs w:val="24"/>
        </w:rPr>
      </w:pPr>
      <w:r>
        <w:rPr>
          <w:sz w:val="24"/>
          <w:szCs w:val="24"/>
        </w:rPr>
        <w:t>34.</w:t>
      </w:r>
      <w:r>
        <w:rPr>
          <w:rFonts w:hint="eastAsia"/>
          <w:sz w:val="24"/>
          <w:szCs w:val="24"/>
        </w:rPr>
        <w:t xml:space="preserve">bravely  </w:t>
      </w:r>
      <w:r>
        <w:rPr>
          <w:rFonts w:hint="eastAsia"/>
          <w:sz w:val="24"/>
          <w:szCs w:val="24"/>
        </w:rPr>
        <w:tab/>
      </w:r>
    </w:p>
    <w:p>
      <w:pPr>
        <w:ind w:firstLine="240" w:firstLineChars="100"/>
        <w:rPr>
          <w:rFonts w:hint="eastAsia"/>
          <w:sz w:val="24"/>
          <w:szCs w:val="24"/>
        </w:rPr>
      </w:pPr>
      <w:r>
        <w:rPr>
          <w:sz w:val="24"/>
          <w:szCs w:val="24"/>
        </w:rPr>
        <w:t>35.</w:t>
      </w:r>
      <w:r>
        <w:rPr>
          <w:rFonts w:hint="eastAsia"/>
          <w:sz w:val="24"/>
          <w:szCs w:val="24"/>
        </w:rPr>
        <w:t>have in common</w:t>
      </w:r>
      <w:r>
        <w:rPr>
          <w:rFonts w:hint="eastAsia"/>
          <w:sz w:val="24"/>
          <w:szCs w:val="24"/>
        </w:rPr>
        <w:tab/>
      </w:r>
      <w:r>
        <w:rPr>
          <w:rFonts w:hint="eastAsia"/>
          <w:sz w:val="24"/>
          <w:szCs w:val="24"/>
        </w:rPr>
        <w:t xml:space="preserve">  </w:t>
      </w:r>
    </w:p>
    <w:p>
      <w:pPr>
        <w:ind w:firstLine="240" w:firstLineChars="100"/>
        <w:rPr>
          <w:rFonts w:hint="eastAsia"/>
          <w:sz w:val="24"/>
          <w:szCs w:val="24"/>
        </w:rPr>
      </w:pPr>
      <w:r>
        <w:rPr>
          <w:sz w:val="24"/>
          <w:szCs w:val="24"/>
        </w:rPr>
        <w:t>36.</w:t>
      </w:r>
      <w:r>
        <w:rPr>
          <w:rFonts w:hint="eastAsia"/>
          <w:sz w:val="24"/>
          <w:szCs w:val="24"/>
        </w:rPr>
        <w:t>smile</w:t>
      </w:r>
      <w:r>
        <w:rPr>
          <w:rFonts w:hint="eastAsia"/>
          <w:sz w:val="24"/>
          <w:szCs w:val="24"/>
        </w:rPr>
        <w:tab/>
      </w:r>
      <w:r>
        <w:rPr>
          <w:rFonts w:hint="eastAsia"/>
          <w:sz w:val="24"/>
          <w:szCs w:val="24"/>
        </w:rPr>
        <w:t xml:space="preserve"> </w:t>
      </w:r>
    </w:p>
    <w:p>
      <w:pPr>
        <w:ind w:firstLine="240" w:firstLineChars="100"/>
        <w:rPr>
          <w:rFonts w:hint="eastAsia"/>
          <w:sz w:val="24"/>
          <w:szCs w:val="24"/>
        </w:rPr>
      </w:pPr>
      <w:r>
        <w:rPr>
          <w:sz w:val="24"/>
          <w:szCs w:val="24"/>
        </w:rPr>
        <w:t>37.</w:t>
      </w:r>
      <w:r>
        <w:rPr>
          <w:rFonts w:hint="eastAsia"/>
          <w:sz w:val="24"/>
          <w:szCs w:val="24"/>
        </w:rPr>
        <w:t>expectation of talking</w:t>
      </w:r>
      <w:r>
        <w:rPr>
          <w:rFonts w:hint="eastAsia"/>
          <w:sz w:val="24"/>
          <w:szCs w:val="24"/>
        </w:rPr>
        <w:tab/>
      </w:r>
    </w:p>
    <w:p>
      <w:pPr>
        <w:ind w:firstLine="240" w:firstLineChars="100"/>
        <w:rPr>
          <w:rFonts w:hint="eastAsia"/>
          <w:sz w:val="24"/>
          <w:szCs w:val="24"/>
        </w:rPr>
      </w:pPr>
      <w:r>
        <w:rPr>
          <w:sz w:val="24"/>
          <w:szCs w:val="24"/>
        </w:rPr>
        <w:t>38.</w:t>
      </w:r>
      <w:r>
        <w:rPr>
          <w:rFonts w:hint="eastAsia"/>
          <w:sz w:val="24"/>
          <w:szCs w:val="24"/>
        </w:rPr>
        <w:t>know how to get along well with others/how to communicate with others</w:t>
      </w:r>
      <w:r>
        <w:rPr>
          <w:rFonts w:hint="eastAsia" w:eastAsia="黑体"/>
          <w:color w:val="000000"/>
          <w:kern w:val="0"/>
          <w:sz w:val="24"/>
          <w:szCs w:val="24"/>
        </w:rPr>
        <w:t xml:space="preserve"> </w:t>
      </w:r>
    </w:p>
    <w:p>
      <w:pPr>
        <w:rPr>
          <w:rFonts w:hint="eastAsia" w:hAnsi="宋体"/>
          <w:b/>
          <w:sz w:val="24"/>
          <w:szCs w:val="24"/>
        </w:rPr>
      </w:pPr>
      <w:r>
        <w:rPr>
          <w:rFonts w:hint="eastAsia" w:eastAsia="黑体"/>
          <w:color w:val="000000"/>
          <w:kern w:val="0"/>
          <w:sz w:val="24"/>
          <w:szCs w:val="24"/>
        </w:rPr>
        <w:t>第</w:t>
      </w:r>
      <w:r>
        <w:rPr>
          <w:rFonts w:hint="eastAsia" w:eastAsia="黑体"/>
          <w:color w:val="000000"/>
          <w:kern w:val="0"/>
          <w:sz w:val="24"/>
          <w:szCs w:val="24"/>
          <w:lang w:val="en-US" w:eastAsia="zh-CN"/>
        </w:rPr>
        <w:t>四</w:t>
      </w:r>
      <w:r>
        <w:rPr>
          <w:rFonts w:eastAsia="黑体"/>
          <w:color w:val="000000"/>
          <w:kern w:val="0"/>
          <w:sz w:val="24"/>
          <w:szCs w:val="24"/>
        </w:rPr>
        <w:t>部分</w:t>
      </w:r>
      <w:r>
        <w:rPr>
          <w:rFonts w:hint="eastAsia" w:eastAsia="黑体"/>
          <w:color w:val="000000"/>
          <w:kern w:val="0"/>
          <w:sz w:val="24"/>
          <w:szCs w:val="24"/>
        </w:rPr>
        <w:t xml:space="preserve">  写作  共四节，第一、二、三节15分，第四节15分，共30分</w:t>
      </w:r>
    </w:p>
    <w:p>
      <w:pPr>
        <w:pStyle w:val="2"/>
        <w:spacing w:before="0" w:after="0"/>
        <w:jc w:val="both"/>
        <w:rPr>
          <w:rFonts w:hint="eastAsia" w:ascii="宋体" w:hAnsi="宋体" w:eastAsia="宋体"/>
        </w:rPr>
      </w:pPr>
      <w:r>
        <w:rPr>
          <w:rFonts w:hint="eastAsia" w:ascii="宋体" w:hAnsi="宋体" w:eastAsia="宋体"/>
        </w:rPr>
        <w:t>第一节 根据语境，用所给词的适当形式填空。(每小题1分，共5分)</w:t>
      </w:r>
    </w:p>
    <w:p>
      <w:pPr>
        <w:pStyle w:val="11"/>
        <w:tabs>
          <w:tab w:val="left" w:pos="2145"/>
          <w:tab w:val="left" w:pos="4155"/>
          <w:tab w:val="clear" w:pos="2453"/>
          <w:tab w:val="clear" w:pos="4578"/>
        </w:tabs>
        <w:spacing w:line="240" w:lineRule="auto"/>
        <w:ind w:firstLine="240" w:firstLineChars="100"/>
        <w:jc w:val="both"/>
        <w:rPr>
          <w:rFonts w:hint="eastAsia"/>
          <w:color w:val="000000"/>
          <w:sz w:val="24"/>
          <w:szCs w:val="24"/>
        </w:rPr>
      </w:pPr>
      <w:r>
        <w:rPr>
          <w:sz w:val="24"/>
          <w:szCs w:val="24"/>
        </w:rPr>
        <w:t>39</w:t>
      </w:r>
      <w:r>
        <w:rPr>
          <w:rFonts w:hint="eastAsia"/>
          <w:sz w:val="24"/>
          <w:szCs w:val="24"/>
        </w:rPr>
        <w:t xml:space="preserve">. </w:t>
      </w:r>
      <w:r>
        <w:rPr>
          <w:rFonts w:hint="eastAsia"/>
          <w:sz w:val="24"/>
          <w:szCs w:val="24"/>
          <w:lang w:val="en-US" w:eastAsia="zh-CN"/>
        </w:rPr>
        <w:t>active</w:t>
      </w:r>
      <w:r>
        <w:rPr>
          <w:rFonts w:hint="eastAsia"/>
          <w:sz w:val="24"/>
          <w:szCs w:val="24"/>
        </w:rPr>
        <w:t xml:space="preserve">   40.twenty-fourth   41.sheep   42.warmest   43.</w:t>
      </w:r>
      <w:r>
        <w:rPr>
          <w:rFonts w:hint="eastAsia"/>
          <w:color w:val="000000"/>
          <w:sz w:val="24"/>
          <w:szCs w:val="24"/>
        </w:rPr>
        <w:t xml:space="preserve"> yourselves</w:t>
      </w:r>
    </w:p>
    <w:p>
      <w:pPr>
        <w:pStyle w:val="11"/>
        <w:spacing w:line="240" w:lineRule="auto"/>
        <w:jc w:val="both"/>
        <w:rPr>
          <w:rFonts w:hint="eastAsia" w:hAnsi="宋体"/>
          <w:sz w:val="24"/>
          <w:szCs w:val="24"/>
        </w:rPr>
      </w:pPr>
      <w:r>
        <w:rPr>
          <w:rFonts w:hint="eastAsia"/>
          <w:color w:val="000000"/>
          <w:sz w:val="24"/>
          <w:szCs w:val="24"/>
        </w:rPr>
        <w:t>第二节</w:t>
      </w:r>
      <w:r>
        <w:rPr>
          <w:rFonts w:hint="eastAsia"/>
          <w:sz w:val="24"/>
          <w:szCs w:val="24"/>
        </w:rPr>
        <w:t xml:space="preserve"> 根据语境，选择恰当的短语完成下列各句。短语中有一个为多余短语</w:t>
      </w:r>
      <w:r>
        <w:rPr>
          <w:sz w:val="24"/>
          <w:szCs w:val="24"/>
        </w:rPr>
        <w:t>。</w:t>
      </w:r>
      <w:r>
        <w:rPr>
          <w:rFonts w:hint="eastAsia"/>
          <w:sz w:val="24"/>
          <w:szCs w:val="24"/>
        </w:rPr>
        <w:t>(每小题1分,共5分)</w:t>
      </w:r>
    </w:p>
    <w:p>
      <w:pPr>
        <w:pStyle w:val="2"/>
        <w:spacing w:before="0" w:after="0"/>
        <w:ind w:firstLine="240" w:firstLineChars="100"/>
        <w:jc w:val="both"/>
        <w:rPr>
          <w:rFonts w:hint="eastAsia" w:ascii="Times New Roman" w:hAnsi="Times New Roman" w:eastAsia="宋体" w:cs="Times New Roman"/>
        </w:rPr>
      </w:pPr>
      <w:r>
        <w:rPr>
          <w:rFonts w:ascii="Times New Roman" w:hAnsi="Times New Roman" w:eastAsia="宋体" w:cs="Times New Roman"/>
        </w:rPr>
        <w:t>44.</w:t>
      </w:r>
      <w:r>
        <w:rPr>
          <w:rFonts w:hint="eastAsia" w:ascii="Times New Roman" w:hAnsi="Times New Roman" w:eastAsia="宋体" w:cs="Times New Roman"/>
        </w:rPr>
        <w:t xml:space="preserve">give up   </w:t>
      </w:r>
      <w:r>
        <w:rPr>
          <w:rFonts w:ascii="Times New Roman" w:hAnsi="Times New Roman" w:eastAsia="宋体" w:cs="Times New Roman"/>
        </w:rPr>
        <w:t>45.</w:t>
      </w:r>
      <w:r>
        <w:rPr>
          <w:rFonts w:hint="eastAsia" w:ascii="Times New Roman" w:hAnsi="Times New Roman" w:eastAsia="宋体" w:cs="Times New Roman"/>
        </w:rPr>
        <w:t xml:space="preserve">are proud of   </w:t>
      </w:r>
      <w:r>
        <w:rPr>
          <w:rFonts w:ascii="Times New Roman" w:hAnsi="Times New Roman" w:eastAsia="宋体" w:cs="Times New Roman"/>
        </w:rPr>
        <w:t>46.</w:t>
      </w:r>
      <w:r>
        <w:rPr>
          <w:rFonts w:hint="eastAsia" w:ascii="Times New Roman" w:hAnsi="Times New Roman" w:eastAsia="宋体" w:cs="Times New Roman"/>
        </w:rPr>
        <w:t>by accident  47.fell asleep   48.a big deal</w:t>
      </w:r>
    </w:p>
    <w:p>
      <w:pPr>
        <w:ind w:left="1"/>
        <w:rPr>
          <w:rFonts w:hint="eastAsia" w:hAnsi="宋体"/>
          <w:b/>
          <w:sz w:val="24"/>
          <w:szCs w:val="24"/>
        </w:rPr>
      </w:pPr>
      <w:r>
        <w:rPr>
          <w:rFonts w:hint="eastAsia" w:ascii="宋体" w:hAnsi="宋体"/>
          <w:b/>
          <w:kern w:val="0"/>
          <w:sz w:val="24"/>
          <w:szCs w:val="24"/>
        </w:rPr>
        <w:t>第三节 根据中文意思，补全英语译文。(每小题1分，共5分；每空限填一词，缩写算一词)</w:t>
      </w:r>
    </w:p>
    <w:p>
      <w:pPr>
        <w:pStyle w:val="2"/>
        <w:spacing w:before="0" w:after="0"/>
        <w:ind w:firstLine="240" w:firstLineChars="100"/>
        <w:jc w:val="both"/>
        <w:rPr>
          <w:rFonts w:hint="eastAsia" w:ascii="Times New Roman" w:hAnsi="Times New Roman" w:eastAsia="宋体" w:cs="Times New Roman"/>
        </w:rPr>
      </w:pPr>
      <w:r>
        <w:rPr>
          <w:rFonts w:hint="eastAsia" w:ascii="Times New Roman" w:hAnsi="Times New Roman" w:eastAsia="宋体" w:cs="Times New Roman"/>
        </w:rPr>
        <w:t xml:space="preserve">49.keep healthy  </w:t>
      </w:r>
      <w:r>
        <w:rPr>
          <w:rFonts w:hint="eastAsia" w:ascii="Times New Roman" w:hAnsi="Times New Roman" w:eastAsia="宋体" w:cs="Times New Roman"/>
        </w:rPr>
        <w:tab/>
      </w:r>
      <w:r>
        <w:rPr>
          <w:rFonts w:hint="eastAsia" w:ascii="Times New Roman" w:hAnsi="Times New Roman" w:eastAsia="宋体" w:cs="Times New Roman"/>
        </w:rPr>
        <w:t xml:space="preserve">50.deeply miss/remember  51.traditional </w:t>
      </w:r>
      <w:r>
        <w:rPr>
          <w:rFonts w:ascii="Times New Roman" w:hAnsi="Times New Roman" w:eastAsia="宋体" w:cs="Times New Roman"/>
        </w:rPr>
        <w:t>culture</w:t>
      </w:r>
      <w:r>
        <w:rPr>
          <w:rFonts w:hint="eastAsia" w:ascii="Times New Roman" w:hAnsi="Times New Roman" w:eastAsia="宋体" w:cs="Times New Roman"/>
        </w:rPr>
        <w:t xml:space="preserve">   </w:t>
      </w:r>
    </w:p>
    <w:p>
      <w:pPr>
        <w:pStyle w:val="2"/>
        <w:spacing w:before="0" w:after="0"/>
        <w:ind w:firstLine="240" w:firstLineChars="100"/>
        <w:jc w:val="both"/>
        <w:rPr>
          <w:rFonts w:ascii="Times New Roman" w:hAnsi="Times New Roman" w:eastAsia="宋体" w:cs="Times New Roman"/>
        </w:rPr>
      </w:pPr>
      <w:r>
        <w:rPr>
          <w:rFonts w:hint="eastAsia" w:ascii="Times New Roman" w:hAnsi="Times New Roman" w:eastAsia="宋体" w:cs="Times New Roman"/>
        </w:rPr>
        <w:t>52.so</w:t>
      </w:r>
      <w:r>
        <w:rPr>
          <w:rFonts w:ascii="Times New Roman" w:hAnsi="Times New Roman" w:eastAsia="宋体" w:cs="Times New Roman"/>
        </w:rPr>
        <w:t>…</w:t>
      </w:r>
      <w:r>
        <w:rPr>
          <w:rFonts w:hint="eastAsia" w:ascii="Times New Roman" w:hAnsi="Times New Roman" w:eastAsia="宋体" w:cs="Times New Roman"/>
        </w:rPr>
        <w:t xml:space="preserve">that   </w:t>
      </w:r>
      <w:r>
        <w:rPr>
          <w:rFonts w:hint="eastAsia" w:ascii="Times New Roman" w:hAnsi="Times New Roman" w:eastAsia="宋体" w:cs="Times New Roman"/>
        </w:rPr>
        <w:tab/>
      </w:r>
      <w:r>
        <w:rPr>
          <w:rFonts w:hint="eastAsia" w:ascii="Times New Roman" w:hAnsi="Times New Roman" w:eastAsia="宋体" w:cs="Times New Roman"/>
        </w:rPr>
        <w:t>53.make noise</w:t>
      </w:r>
    </w:p>
    <w:p>
      <w:pPr>
        <w:spacing w:line="300" w:lineRule="exact"/>
        <w:ind w:left="1"/>
        <w:rPr>
          <w:rFonts w:ascii="宋体" w:hAnsi="宋体"/>
          <w:sz w:val="24"/>
          <w:szCs w:val="24"/>
        </w:rPr>
      </w:pPr>
      <w:r>
        <w:rPr>
          <w:rFonts w:hint="eastAsia" w:ascii="宋体" w:hAnsi="宋体"/>
          <w:color w:val="000000"/>
          <w:sz w:val="24"/>
          <w:szCs w:val="24"/>
        </w:rPr>
        <w:t>第四节</w:t>
      </w:r>
      <w:r>
        <w:rPr>
          <w:rFonts w:hint="eastAsia" w:ascii="宋体" w:hAnsi="宋体"/>
          <w:sz w:val="24"/>
          <w:szCs w:val="24"/>
        </w:rPr>
        <w:t xml:space="preserve"> 书面表达(本题15分)</w:t>
      </w:r>
    </w:p>
    <w:p>
      <w:pPr>
        <w:spacing w:line="360" w:lineRule="auto"/>
        <w:textAlignment w:val="center"/>
        <w:rPr>
          <w:rFonts w:ascii="宋体" w:hAnsi="宋体"/>
          <w:color w:val="FF0000"/>
          <w:lang w:bidi="zh-CN"/>
        </w:rPr>
      </w:pPr>
      <w:r>
        <w:rPr>
          <w:rFonts w:hint="eastAsia" w:ascii="宋体" w:hAnsi="宋体"/>
          <w:color w:val="FF0000"/>
          <w:lang w:bidi="zh-CN"/>
        </w:rPr>
        <w:t>【</w:t>
      </w:r>
      <w:r>
        <w:rPr>
          <w:rFonts w:hint="eastAsia" w:ascii="宋体" w:hAnsi="宋体"/>
          <w:b/>
          <w:bCs/>
          <w:color w:val="FF0000"/>
          <w:lang w:bidi="zh-CN"/>
        </w:rPr>
        <w:t>参考范文</w:t>
      </w:r>
      <w:r>
        <w:rPr>
          <w:rFonts w:hint="eastAsia" w:ascii="宋体" w:hAnsi="宋体"/>
          <w:color w:val="FF0000"/>
          <w:lang w:bidi="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center"/>
        <w:rPr>
          <w:rFonts w:hint="default" w:ascii="Times New Roman" w:hAnsi="Times New Roman" w:cs="Times New Roman"/>
          <w:color w:val="FF0000"/>
        </w:rPr>
      </w:pPr>
      <w:r>
        <w:rPr>
          <w:rFonts w:hint="default" w:ascii="Times New Roman" w:hAnsi="Times New Roman" w:cs="Times New Roman"/>
          <w:color w:val="000000"/>
        </w:rPr>
        <w:t>My Chinese Learning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center"/>
        <w:rPr>
          <w:rFonts w:hint="default" w:ascii="Times New Roman" w:hAnsi="Times New Roman" w:cs="Times New Roman"/>
          <w:color w:val="000000"/>
        </w:rPr>
      </w:pPr>
      <w:r>
        <w:rPr>
          <w:rFonts w:hint="default" w:ascii="Times New Roman" w:hAnsi="Times New Roman" w:cs="Times New Roman"/>
          <w:color w:val="000000"/>
        </w:rPr>
        <w:t>With the development of China，Chinese is becoming more and more popular.As Chinese，it's our duty to learn Chinese well.It helps us to understand Chinese culture better.</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center"/>
        <w:rPr>
          <w:rFonts w:hint="default" w:ascii="Times New Roman" w:hAnsi="Times New Roman" w:cs="Times New Roman"/>
          <w:color w:val="000000"/>
          <w:kern w:val="0"/>
          <w:lang w:bidi="zh-CN"/>
        </w:rPr>
      </w:pPr>
      <w:r>
        <w:rPr>
          <w:rFonts w:hint="default" w:ascii="Times New Roman" w:hAnsi="Times New Roman" w:cs="Times New Roman"/>
          <w:color w:val="000000"/>
        </w:rPr>
        <w:t>Chinese was one of the subjects when I was in a primary school.At first，I was weak in it，and I felt stressed out.My Chinese teacher advised me to read more books.From then on，reading played an important role in my life.I often went to the library which was near my home.I made much more progress in Chinese.I think reading books is a useful way of learning Chinese well.Also，it's necessary to practice writing as often as we can.Only in this way can we become a good Chinese learner.</w:t>
      </w:r>
    </w:p>
    <w:p>
      <w:pPr>
        <w:pStyle w:val="6"/>
        <w:widowControl/>
        <w:shd w:val="clear" w:color="auto" w:fill="FFFFFF"/>
        <w:spacing w:before="0" w:beforeAutospacing="0" w:after="0" w:afterAutospacing="0"/>
        <w:rPr>
          <w:rFonts w:hint="eastAsia" w:eastAsia="楷体_GB2312"/>
        </w:rPr>
        <w:sectPr>
          <w:headerReference r:id="rId3" w:type="default"/>
          <w:footerReference r:id="rId4" w:type="default"/>
          <w:pgSz w:w="11906" w:h="16838"/>
          <w:pgMar w:top="1440" w:right="1800" w:bottom="1440" w:left="1800" w:header="851" w:footer="992" w:gutter="0"/>
          <w:cols w:space="708"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粗宋简体">
    <w:panose1 w:val="03000509000000000000"/>
    <w:charset w:val="86"/>
    <w:family w:val="script"/>
    <w:pitch w:val="default"/>
    <w:sig w:usb0="00000001" w:usb1="080E0000" w:usb2="00000000" w:usb3="00000000" w:csb0="00040000" w:csb1="00000000"/>
  </w:font>
  <w:font w:name="等线">
    <w:altName w:val="经典隶书简"/>
    <w:panose1 w:val="02010600030101010101"/>
    <w:charset w:val="00"/>
    <w:family w:val="auto"/>
    <w:pitch w:val="default"/>
    <w:sig w:usb0="00000000" w:usb1="00000000"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方正报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00"/>
    <w:family w:val="modern"/>
    <w:pitch w:val="default"/>
    <w:sig w:usb0="00000000" w:usb1="00000000" w:usb2="00000010" w:usb3="00000000" w:csb0="00040000" w:csb1="00000000"/>
  </w:font>
  <w:font w:name="经典隶书简">
    <w:panose1 w:val="02010609000101010101"/>
    <w:charset w:val="86"/>
    <w:family w:val="auto"/>
    <w:pitch w:val="default"/>
    <w:sig w:usb0="A1007AEF" w:usb1="F9DF7CFB" w:usb2="0000001E" w:usb3="00000000" w:csb0="2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eastAsia="宋体"/>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eastAsia="宋体"/>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eastAsia="宋体"/>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gzOGE5ZjBhZWY4Yzk3NWIwZjI1ZjUzNDY3YzlmOTAifQ=="/>
  </w:docVars>
  <w:rsids>
    <w:rsidRoot w:val="00503549"/>
    <w:rsid w:val="00007611"/>
    <w:rsid w:val="00037520"/>
    <w:rsid w:val="00045020"/>
    <w:rsid w:val="000673E7"/>
    <w:rsid w:val="000B2D75"/>
    <w:rsid w:val="000C5A5D"/>
    <w:rsid w:val="000E2AE0"/>
    <w:rsid w:val="000E7EB1"/>
    <w:rsid w:val="00101A9B"/>
    <w:rsid w:val="00116E39"/>
    <w:rsid w:val="00137A21"/>
    <w:rsid w:val="00170CDA"/>
    <w:rsid w:val="001B420B"/>
    <w:rsid w:val="001C7ED3"/>
    <w:rsid w:val="00206CB2"/>
    <w:rsid w:val="0026258D"/>
    <w:rsid w:val="00271AEF"/>
    <w:rsid w:val="002B14B2"/>
    <w:rsid w:val="002D7EB7"/>
    <w:rsid w:val="002E19D1"/>
    <w:rsid w:val="0036785C"/>
    <w:rsid w:val="003842ED"/>
    <w:rsid w:val="004151FC"/>
    <w:rsid w:val="00416C39"/>
    <w:rsid w:val="004251D0"/>
    <w:rsid w:val="004364E3"/>
    <w:rsid w:val="00476201"/>
    <w:rsid w:val="004C00A4"/>
    <w:rsid w:val="00503549"/>
    <w:rsid w:val="00522F9C"/>
    <w:rsid w:val="00554320"/>
    <w:rsid w:val="00593DB9"/>
    <w:rsid w:val="005C0A30"/>
    <w:rsid w:val="005C576D"/>
    <w:rsid w:val="005C7665"/>
    <w:rsid w:val="00643B74"/>
    <w:rsid w:val="006C2CBD"/>
    <w:rsid w:val="00761391"/>
    <w:rsid w:val="00773F42"/>
    <w:rsid w:val="007C7B75"/>
    <w:rsid w:val="008300C0"/>
    <w:rsid w:val="00837B3D"/>
    <w:rsid w:val="00867957"/>
    <w:rsid w:val="008740E6"/>
    <w:rsid w:val="00886C39"/>
    <w:rsid w:val="008D1B32"/>
    <w:rsid w:val="00927969"/>
    <w:rsid w:val="00976225"/>
    <w:rsid w:val="009D24DC"/>
    <w:rsid w:val="009D76BD"/>
    <w:rsid w:val="00A139AE"/>
    <w:rsid w:val="00A37268"/>
    <w:rsid w:val="00A43F58"/>
    <w:rsid w:val="00AA4A58"/>
    <w:rsid w:val="00AB3884"/>
    <w:rsid w:val="00AD2670"/>
    <w:rsid w:val="00B25BF4"/>
    <w:rsid w:val="00B3676D"/>
    <w:rsid w:val="00B8286D"/>
    <w:rsid w:val="00BC451C"/>
    <w:rsid w:val="00BF639A"/>
    <w:rsid w:val="00C02FC6"/>
    <w:rsid w:val="00C222C0"/>
    <w:rsid w:val="00C36ABE"/>
    <w:rsid w:val="00C411D0"/>
    <w:rsid w:val="00C56A1D"/>
    <w:rsid w:val="00C65D1D"/>
    <w:rsid w:val="00C96F58"/>
    <w:rsid w:val="00CB3291"/>
    <w:rsid w:val="00CD68B4"/>
    <w:rsid w:val="00D573D6"/>
    <w:rsid w:val="00D6577C"/>
    <w:rsid w:val="00DB66D5"/>
    <w:rsid w:val="00DE77CD"/>
    <w:rsid w:val="00E03D95"/>
    <w:rsid w:val="00E21405"/>
    <w:rsid w:val="00E302A6"/>
    <w:rsid w:val="00E64C9D"/>
    <w:rsid w:val="00EB4F46"/>
    <w:rsid w:val="00EB7621"/>
    <w:rsid w:val="00EC3EAF"/>
    <w:rsid w:val="00F05F3F"/>
    <w:rsid w:val="00F42BFA"/>
    <w:rsid w:val="00F44BE3"/>
    <w:rsid w:val="00F864BA"/>
    <w:rsid w:val="00F91F7C"/>
    <w:rsid w:val="00FB675C"/>
    <w:rsid w:val="00FF3B25"/>
    <w:rsid w:val="00FF6231"/>
    <w:rsid w:val="01051624"/>
    <w:rsid w:val="011A5C1A"/>
    <w:rsid w:val="011E194A"/>
    <w:rsid w:val="013615F5"/>
    <w:rsid w:val="01C710C4"/>
    <w:rsid w:val="01EA39BD"/>
    <w:rsid w:val="01ED07E5"/>
    <w:rsid w:val="01FC32D5"/>
    <w:rsid w:val="0272258F"/>
    <w:rsid w:val="02F23F83"/>
    <w:rsid w:val="037311A9"/>
    <w:rsid w:val="03E15800"/>
    <w:rsid w:val="046A0511"/>
    <w:rsid w:val="0572038D"/>
    <w:rsid w:val="058A4233"/>
    <w:rsid w:val="06520357"/>
    <w:rsid w:val="06631692"/>
    <w:rsid w:val="06931508"/>
    <w:rsid w:val="06B20701"/>
    <w:rsid w:val="06F75DE4"/>
    <w:rsid w:val="072907ED"/>
    <w:rsid w:val="076B415F"/>
    <w:rsid w:val="0938345C"/>
    <w:rsid w:val="09C35688"/>
    <w:rsid w:val="09D23C3C"/>
    <w:rsid w:val="0A031AB5"/>
    <w:rsid w:val="0A4D16AB"/>
    <w:rsid w:val="0A686EAF"/>
    <w:rsid w:val="0AB14E62"/>
    <w:rsid w:val="0B8A4701"/>
    <w:rsid w:val="0BB360D5"/>
    <w:rsid w:val="0BEA043F"/>
    <w:rsid w:val="0C873A34"/>
    <w:rsid w:val="0CF55347"/>
    <w:rsid w:val="0E7730FB"/>
    <w:rsid w:val="0E826656"/>
    <w:rsid w:val="0EA97DC1"/>
    <w:rsid w:val="0F995E35"/>
    <w:rsid w:val="0F9B2326"/>
    <w:rsid w:val="10356802"/>
    <w:rsid w:val="108E6281"/>
    <w:rsid w:val="109F3C7F"/>
    <w:rsid w:val="10A76406"/>
    <w:rsid w:val="10AB5239"/>
    <w:rsid w:val="10D57B2B"/>
    <w:rsid w:val="113113A7"/>
    <w:rsid w:val="115D7A3A"/>
    <w:rsid w:val="11E674B2"/>
    <w:rsid w:val="1205695E"/>
    <w:rsid w:val="12A76939"/>
    <w:rsid w:val="1324318F"/>
    <w:rsid w:val="133424EB"/>
    <w:rsid w:val="139537BD"/>
    <w:rsid w:val="14FC109B"/>
    <w:rsid w:val="150C2069"/>
    <w:rsid w:val="15A73AC8"/>
    <w:rsid w:val="163E7149"/>
    <w:rsid w:val="16BE490D"/>
    <w:rsid w:val="16C138D9"/>
    <w:rsid w:val="16D31FF6"/>
    <w:rsid w:val="179D0902"/>
    <w:rsid w:val="17A1340F"/>
    <w:rsid w:val="17AD3ABE"/>
    <w:rsid w:val="17BF5531"/>
    <w:rsid w:val="17CE529F"/>
    <w:rsid w:val="17DA73EB"/>
    <w:rsid w:val="185D2CBE"/>
    <w:rsid w:val="18606D16"/>
    <w:rsid w:val="18911B63"/>
    <w:rsid w:val="1892598D"/>
    <w:rsid w:val="18F06048"/>
    <w:rsid w:val="19745337"/>
    <w:rsid w:val="19A4286C"/>
    <w:rsid w:val="1AA12BEE"/>
    <w:rsid w:val="1AC87B0D"/>
    <w:rsid w:val="1B230C62"/>
    <w:rsid w:val="1B331CE6"/>
    <w:rsid w:val="1B3F4F78"/>
    <w:rsid w:val="1B70775B"/>
    <w:rsid w:val="1B913284"/>
    <w:rsid w:val="1BEF29CD"/>
    <w:rsid w:val="1C323CF2"/>
    <w:rsid w:val="1C7D7D24"/>
    <w:rsid w:val="1CDC72FF"/>
    <w:rsid w:val="1D3826BC"/>
    <w:rsid w:val="1D56077C"/>
    <w:rsid w:val="1D5E2C3A"/>
    <w:rsid w:val="1DD61C45"/>
    <w:rsid w:val="1DEF3D1F"/>
    <w:rsid w:val="1DF15A24"/>
    <w:rsid w:val="1E380576"/>
    <w:rsid w:val="1F04351C"/>
    <w:rsid w:val="1F4C4025"/>
    <w:rsid w:val="1F9A72BC"/>
    <w:rsid w:val="1FB725A6"/>
    <w:rsid w:val="1FBF3418"/>
    <w:rsid w:val="1FD5005B"/>
    <w:rsid w:val="20003B85"/>
    <w:rsid w:val="210F23B8"/>
    <w:rsid w:val="2117724D"/>
    <w:rsid w:val="221A0E54"/>
    <w:rsid w:val="22A56784"/>
    <w:rsid w:val="22AD6254"/>
    <w:rsid w:val="22C74876"/>
    <w:rsid w:val="23027322"/>
    <w:rsid w:val="23070B35"/>
    <w:rsid w:val="23101A12"/>
    <w:rsid w:val="23C46687"/>
    <w:rsid w:val="23CE4E79"/>
    <w:rsid w:val="240405D8"/>
    <w:rsid w:val="24096464"/>
    <w:rsid w:val="248D4BFE"/>
    <w:rsid w:val="24E919D5"/>
    <w:rsid w:val="24F33CAE"/>
    <w:rsid w:val="2596391B"/>
    <w:rsid w:val="25CD016A"/>
    <w:rsid w:val="266D6E87"/>
    <w:rsid w:val="26782C4E"/>
    <w:rsid w:val="268A2C06"/>
    <w:rsid w:val="278D7313"/>
    <w:rsid w:val="279471E5"/>
    <w:rsid w:val="27E42057"/>
    <w:rsid w:val="28846452"/>
    <w:rsid w:val="28D372C7"/>
    <w:rsid w:val="298843BA"/>
    <w:rsid w:val="2ADB1E70"/>
    <w:rsid w:val="2ADF386A"/>
    <w:rsid w:val="2AF6394C"/>
    <w:rsid w:val="2B0B5821"/>
    <w:rsid w:val="2B393C04"/>
    <w:rsid w:val="2B4737D2"/>
    <w:rsid w:val="2B6E1AAD"/>
    <w:rsid w:val="2BB63E90"/>
    <w:rsid w:val="2C197857"/>
    <w:rsid w:val="2C517364"/>
    <w:rsid w:val="2C8776D1"/>
    <w:rsid w:val="2D3D1467"/>
    <w:rsid w:val="2D717664"/>
    <w:rsid w:val="2DBB0CD9"/>
    <w:rsid w:val="2E737AC9"/>
    <w:rsid w:val="2E7E6950"/>
    <w:rsid w:val="2EC420AD"/>
    <w:rsid w:val="2EC965DF"/>
    <w:rsid w:val="2F1B017F"/>
    <w:rsid w:val="2F1F6D7B"/>
    <w:rsid w:val="2F5D61C5"/>
    <w:rsid w:val="2FF60F02"/>
    <w:rsid w:val="302B4021"/>
    <w:rsid w:val="310474E8"/>
    <w:rsid w:val="31C82FD8"/>
    <w:rsid w:val="31F2155E"/>
    <w:rsid w:val="32FC09C0"/>
    <w:rsid w:val="33434C17"/>
    <w:rsid w:val="338C0BBC"/>
    <w:rsid w:val="33EA6920"/>
    <w:rsid w:val="33FA5DB9"/>
    <w:rsid w:val="34397CB8"/>
    <w:rsid w:val="34A96F55"/>
    <w:rsid w:val="34BA2202"/>
    <w:rsid w:val="34CF0C82"/>
    <w:rsid w:val="355A1A52"/>
    <w:rsid w:val="358C3A92"/>
    <w:rsid w:val="362B3E5D"/>
    <w:rsid w:val="37B06BB8"/>
    <w:rsid w:val="383F011E"/>
    <w:rsid w:val="386A43B6"/>
    <w:rsid w:val="38E7554E"/>
    <w:rsid w:val="394E7403"/>
    <w:rsid w:val="398158B0"/>
    <w:rsid w:val="39875F23"/>
    <w:rsid w:val="39B31653"/>
    <w:rsid w:val="3A2F711C"/>
    <w:rsid w:val="3A3925FA"/>
    <w:rsid w:val="3A530DD5"/>
    <w:rsid w:val="3A957CCC"/>
    <w:rsid w:val="3BBC6556"/>
    <w:rsid w:val="3BBF0686"/>
    <w:rsid w:val="3C6753F1"/>
    <w:rsid w:val="3CAD5D4F"/>
    <w:rsid w:val="3CE05060"/>
    <w:rsid w:val="3CFF0A41"/>
    <w:rsid w:val="3DC7101F"/>
    <w:rsid w:val="3DCC780D"/>
    <w:rsid w:val="3DE8017B"/>
    <w:rsid w:val="3DEC4063"/>
    <w:rsid w:val="3E733B8B"/>
    <w:rsid w:val="3EAB7F5A"/>
    <w:rsid w:val="3F260808"/>
    <w:rsid w:val="3F2C497A"/>
    <w:rsid w:val="3F893EA3"/>
    <w:rsid w:val="40206142"/>
    <w:rsid w:val="412B69C9"/>
    <w:rsid w:val="41835CB7"/>
    <w:rsid w:val="41A026A8"/>
    <w:rsid w:val="41A315DE"/>
    <w:rsid w:val="41AF3C10"/>
    <w:rsid w:val="41D2419A"/>
    <w:rsid w:val="42445C55"/>
    <w:rsid w:val="42694061"/>
    <w:rsid w:val="43495476"/>
    <w:rsid w:val="43692641"/>
    <w:rsid w:val="438A385D"/>
    <w:rsid w:val="43AA0006"/>
    <w:rsid w:val="4414650C"/>
    <w:rsid w:val="442B7F8B"/>
    <w:rsid w:val="44FF192D"/>
    <w:rsid w:val="453E0728"/>
    <w:rsid w:val="454336B9"/>
    <w:rsid w:val="45AA667B"/>
    <w:rsid w:val="45AA7079"/>
    <w:rsid w:val="4688538E"/>
    <w:rsid w:val="46ED63E5"/>
    <w:rsid w:val="47570160"/>
    <w:rsid w:val="47F45130"/>
    <w:rsid w:val="48082D35"/>
    <w:rsid w:val="48D451F1"/>
    <w:rsid w:val="48DF03C2"/>
    <w:rsid w:val="48E53FF2"/>
    <w:rsid w:val="49CF32F1"/>
    <w:rsid w:val="4A695789"/>
    <w:rsid w:val="4ABE510A"/>
    <w:rsid w:val="4B12764F"/>
    <w:rsid w:val="4B2E0D4F"/>
    <w:rsid w:val="4BA02B84"/>
    <w:rsid w:val="4BA82967"/>
    <w:rsid w:val="4BD535CF"/>
    <w:rsid w:val="4CAF33A4"/>
    <w:rsid w:val="4D1C3BF5"/>
    <w:rsid w:val="4D225B01"/>
    <w:rsid w:val="4D381473"/>
    <w:rsid w:val="4DE303AE"/>
    <w:rsid w:val="4E741D1C"/>
    <w:rsid w:val="4E7E6279"/>
    <w:rsid w:val="4ED85419"/>
    <w:rsid w:val="4EF6523B"/>
    <w:rsid w:val="4F150382"/>
    <w:rsid w:val="4F3109E2"/>
    <w:rsid w:val="4F401661"/>
    <w:rsid w:val="4F681250"/>
    <w:rsid w:val="4F97644E"/>
    <w:rsid w:val="4FD95CAE"/>
    <w:rsid w:val="500A4C90"/>
    <w:rsid w:val="501C0E2D"/>
    <w:rsid w:val="502F519F"/>
    <w:rsid w:val="503A0F0B"/>
    <w:rsid w:val="509E786D"/>
    <w:rsid w:val="50C853F3"/>
    <w:rsid w:val="51617C01"/>
    <w:rsid w:val="51710991"/>
    <w:rsid w:val="517747A9"/>
    <w:rsid w:val="51FF75A5"/>
    <w:rsid w:val="524F16E3"/>
    <w:rsid w:val="52FA07D5"/>
    <w:rsid w:val="53980B0A"/>
    <w:rsid w:val="53AB42BE"/>
    <w:rsid w:val="53FD5EF8"/>
    <w:rsid w:val="54305FF7"/>
    <w:rsid w:val="54361DEF"/>
    <w:rsid w:val="54391579"/>
    <w:rsid w:val="544A28FB"/>
    <w:rsid w:val="545F2872"/>
    <w:rsid w:val="54E61D86"/>
    <w:rsid w:val="54F4666D"/>
    <w:rsid w:val="55703FD2"/>
    <w:rsid w:val="55FA73AF"/>
    <w:rsid w:val="563D1379"/>
    <w:rsid w:val="567B3591"/>
    <w:rsid w:val="56FB3638"/>
    <w:rsid w:val="57391A99"/>
    <w:rsid w:val="57852F2E"/>
    <w:rsid w:val="57AA4588"/>
    <w:rsid w:val="57C70B48"/>
    <w:rsid w:val="57D21AEB"/>
    <w:rsid w:val="57DB15D2"/>
    <w:rsid w:val="57FF3F8F"/>
    <w:rsid w:val="58572322"/>
    <w:rsid w:val="58572335"/>
    <w:rsid w:val="594776DC"/>
    <w:rsid w:val="59B5578E"/>
    <w:rsid w:val="5A334CE8"/>
    <w:rsid w:val="5A3B4303"/>
    <w:rsid w:val="5A863AC4"/>
    <w:rsid w:val="5B3D7B5F"/>
    <w:rsid w:val="5B516D70"/>
    <w:rsid w:val="5B9361D9"/>
    <w:rsid w:val="5C1D596D"/>
    <w:rsid w:val="5CAB3801"/>
    <w:rsid w:val="5D1212E1"/>
    <w:rsid w:val="5F9448EB"/>
    <w:rsid w:val="5FC214B7"/>
    <w:rsid w:val="603642EE"/>
    <w:rsid w:val="606B0FB0"/>
    <w:rsid w:val="60880B2B"/>
    <w:rsid w:val="614764FD"/>
    <w:rsid w:val="619058A5"/>
    <w:rsid w:val="61FB3A82"/>
    <w:rsid w:val="621B030D"/>
    <w:rsid w:val="623B6D4A"/>
    <w:rsid w:val="62BF7C82"/>
    <w:rsid w:val="62C5311F"/>
    <w:rsid w:val="6345008D"/>
    <w:rsid w:val="63C8146B"/>
    <w:rsid w:val="63F10B61"/>
    <w:rsid w:val="645A037D"/>
    <w:rsid w:val="65266A79"/>
    <w:rsid w:val="65320AC0"/>
    <w:rsid w:val="658A6745"/>
    <w:rsid w:val="65D57D34"/>
    <w:rsid w:val="65E64FB6"/>
    <w:rsid w:val="66094B22"/>
    <w:rsid w:val="665B0AB3"/>
    <w:rsid w:val="6662344B"/>
    <w:rsid w:val="66726ECA"/>
    <w:rsid w:val="66B7410F"/>
    <w:rsid w:val="66FB30E4"/>
    <w:rsid w:val="67750AA8"/>
    <w:rsid w:val="67AC3C58"/>
    <w:rsid w:val="68937113"/>
    <w:rsid w:val="689B0C22"/>
    <w:rsid w:val="6AEF64F8"/>
    <w:rsid w:val="6B05176B"/>
    <w:rsid w:val="6B966CCA"/>
    <w:rsid w:val="6BCE56EA"/>
    <w:rsid w:val="6C3002BA"/>
    <w:rsid w:val="6C3B3347"/>
    <w:rsid w:val="6C40481D"/>
    <w:rsid w:val="6C524237"/>
    <w:rsid w:val="6C866343"/>
    <w:rsid w:val="6D383F76"/>
    <w:rsid w:val="6D5873BE"/>
    <w:rsid w:val="6DBD510A"/>
    <w:rsid w:val="6E557DD2"/>
    <w:rsid w:val="6EEE6FC3"/>
    <w:rsid w:val="6F010FC5"/>
    <w:rsid w:val="6F2172AA"/>
    <w:rsid w:val="6F324662"/>
    <w:rsid w:val="6F765472"/>
    <w:rsid w:val="6F765DB9"/>
    <w:rsid w:val="707F6109"/>
    <w:rsid w:val="70E043E8"/>
    <w:rsid w:val="70E94FBF"/>
    <w:rsid w:val="7105717A"/>
    <w:rsid w:val="71057FBA"/>
    <w:rsid w:val="71E573BE"/>
    <w:rsid w:val="723F65C0"/>
    <w:rsid w:val="72407FD5"/>
    <w:rsid w:val="724177B9"/>
    <w:rsid w:val="72D2370E"/>
    <w:rsid w:val="72ED2205"/>
    <w:rsid w:val="733042E4"/>
    <w:rsid w:val="73430C7D"/>
    <w:rsid w:val="73C75CA5"/>
    <w:rsid w:val="73F2038D"/>
    <w:rsid w:val="74143AFC"/>
    <w:rsid w:val="74414BCA"/>
    <w:rsid w:val="748B1493"/>
    <w:rsid w:val="760D2646"/>
    <w:rsid w:val="772E6F62"/>
    <w:rsid w:val="776914D0"/>
    <w:rsid w:val="7799181F"/>
    <w:rsid w:val="78666726"/>
    <w:rsid w:val="791D4248"/>
    <w:rsid w:val="793E7940"/>
    <w:rsid w:val="79446410"/>
    <w:rsid w:val="79586B5F"/>
    <w:rsid w:val="79985CEC"/>
    <w:rsid w:val="79C902ED"/>
    <w:rsid w:val="79D41A77"/>
    <w:rsid w:val="79D824D5"/>
    <w:rsid w:val="7A1740CC"/>
    <w:rsid w:val="7A196223"/>
    <w:rsid w:val="7A645545"/>
    <w:rsid w:val="7ABD5FD2"/>
    <w:rsid w:val="7B002923"/>
    <w:rsid w:val="7B1E4EB0"/>
    <w:rsid w:val="7B5E49AA"/>
    <w:rsid w:val="7B71541E"/>
    <w:rsid w:val="7C4B7B1A"/>
    <w:rsid w:val="7C7F6CC0"/>
    <w:rsid w:val="7CA35DE7"/>
    <w:rsid w:val="7CA50A54"/>
    <w:rsid w:val="7CFD2A8E"/>
    <w:rsid w:val="7D1430A6"/>
    <w:rsid w:val="7D7073B4"/>
    <w:rsid w:val="7E086981"/>
    <w:rsid w:val="7E1B5E13"/>
    <w:rsid w:val="7E780D21"/>
    <w:rsid w:val="7E921472"/>
    <w:rsid w:val="7F0873FF"/>
    <w:rsid w:val="7F6128B7"/>
    <w:rsid w:val="7FA87548"/>
    <w:rsid w:val="7FAE505D"/>
    <w:rsid w:val="7FB91CB7"/>
    <w:rsid w:val="7FEE3185"/>
    <w:rsid w:val="FDF7961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粗宋简体" w:cs="Times New Roman"/>
      <w:kern w:val="21"/>
      <w:sz w:val="21"/>
      <w:szCs w:val="21"/>
      <w:lang w:val="en-US" w:eastAsia="zh-CN" w:bidi="ar-SA"/>
    </w:rPr>
  </w:style>
  <w:style w:type="character" w:default="1" w:styleId="7">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2">
    <w:name w:val="Body Text"/>
    <w:basedOn w:val="1"/>
    <w:next w:val="1"/>
    <w:unhideWhenUsed/>
    <w:qFormat/>
    <w:uiPriority w:val="99"/>
    <w:pPr>
      <w:widowControl/>
      <w:spacing w:before="180" w:after="180"/>
      <w:jc w:val="left"/>
    </w:pPr>
    <w:rPr>
      <w:rFonts w:ascii="等线" w:hAnsi="等线" w:eastAsia="等线" w:cs="宋体"/>
      <w:kern w:val="0"/>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100" w:beforeAutospacing="1" w:after="100" w:afterAutospacing="1"/>
      <w:ind w:left="0" w:right="0"/>
      <w:jc w:val="left"/>
    </w:pPr>
    <w:rPr>
      <w:kern w:val="0"/>
      <w:sz w:val="24"/>
      <w:lang w:val="en-US" w:eastAsia="zh-CN" w:bidi="ar"/>
    </w:rPr>
  </w:style>
  <w:style w:type="character" w:styleId="8">
    <w:name w:val="page number"/>
    <w:basedOn w:val="7"/>
    <w:qFormat/>
    <w:uiPriority w:val="0"/>
  </w:style>
  <w:style w:type="paragraph" w:customStyle="1" w:styleId="10">
    <w:name w:val="Paragraph Text Body"/>
    <w:basedOn w:val="2"/>
    <w:qFormat/>
    <w:uiPriority w:val="0"/>
    <w:pPr>
      <w:widowControl/>
      <w:spacing w:before="10" w:after="10" w:line="288" w:lineRule="auto"/>
      <w:jc w:val="left"/>
    </w:pPr>
    <w:rPr>
      <w:color w:val="00000A"/>
      <w:kern w:val="0"/>
      <w:sz w:val="24"/>
      <w:szCs w:val="24"/>
      <w:lang w:val="en-CA" w:bidi="hi-IN"/>
    </w:rPr>
  </w:style>
  <w:style w:type="paragraph" w:customStyle="1" w:styleId="11">
    <w:name w:val="OptWithTabs4"/>
    <w:basedOn w:val="1"/>
    <w:next w:val="1"/>
    <w:uiPriority w:val="0"/>
    <w:pPr>
      <w:widowControl/>
      <w:tabs>
        <w:tab w:val="left" w:pos="326"/>
        <w:tab w:val="left" w:pos="2453"/>
        <w:tab w:val="left" w:pos="4578"/>
        <w:tab w:val="left" w:pos="6705"/>
      </w:tabs>
      <w:spacing w:line="360" w:lineRule="auto"/>
      <w:jc w:val="left"/>
    </w:pPr>
    <w:rPr>
      <w:rFonts w:eastAsia="宋体"/>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1610</Words>
  <Characters>4034</Characters>
  <Lines>12</Lines>
  <Paragraphs>3</Paragraphs>
  <TotalTime>0</TotalTime>
  <ScaleCrop>false</ScaleCrop>
  <LinksUpToDate>false</LinksUpToDate>
  <CharactersWithSpaces>4847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2022-02-24T11:12:00Z</dcterms:created>
  <dc:creator>User</dc:creator>
  <cp:lastModifiedBy>Administrator</cp:lastModifiedBy>
  <cp:lastPrinted>2014-05-16T07:59:00Z</cp:lastPrinted>
  <dcterms:modified xsi:type="dcterms:W3CDTF">2022-10-10T11:43:49Z</dcterms:modified>
  <dc:title>2013-2014学年度第二学期八下英语</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