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7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997pt;margin-top:913pt;height:35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t>2022—2023 学年第一学期九年级物理</w:t>
      </w:r>
    </w:p>
    <w:p>
      <w:pPr>
        <w:tabs>
          <w:tab w:val="left" w:pos="997"/>
          <w:tab w:val="left" w:pos="1962"/>
          <w:tab w:val="left" w:pos="2924"/>
          <w:tab w:val="left" w:pos="3889"/>
        </w:tabs>
        <w:spacing w:before="7"/>
        <w:ind w:left="35"/>
        <w:jc w:val="center"/>
        <w:rPr>
          <w:rFonts w:ascii="黑体" w:eastAsia="黑体"/>
          <w:b/>
          <w:sz w:val="48"/>
          <w:lang w:eastAsia="zh-CN"/>
        </w:rPr>
      </w:pPr>
      <w:r>
        <w:rPr>
          <w:rFonts w:hint="eastAsia" w:ascii="黑体" w:eastAsia="黑体"/>
          <w:b/>
          <w:sz w:val="48"/>
          <w:lang w:eastAsia="zh-CN"/>
        </w:rPr>
        <w:t>第</w:t>
      </w:r>
      <w:r>
        <w:rPr>
          <w:rFonts w:hint="eastAsia" w:ascii="黑体" w:eastAsia="黑体"/>
          <w:b/>
          <w:sz w:val="48"/>
          <w:lang w:eastAsia="zh-CN"/>
        </w:rPr>
        <w:tab/>
      </w:r>
      <w:r>
        <w:rPr>
          <w:rFonts w:hint="eastAsia" w:ascii="黑体" w:eastAsia="黑体"/>
          <w:b/>
          <w:sz w:val="48"/>
          <w:lang w:eastAsia="zh-CN"/>
        </w:rPr>
        <w:t>一</w:t>
      </w:r>
      <w:r>
        <w:rPr>
          <w:rFonts w:hint="eastAsia" w:ascii="黑体" w:eastAsia="黑体"/>
          <w:b/>
          <w:sz w:val="48"/>
          <w:lang w:eastAsia="zh-CN"/>
        </w:rPr>
        <w:tab/>
      </w:r>
      <w:r>
        <w:rPr>
          <w:rFonts w:hint="eastAsia" w:ascii="黑体" w:eastAsia="黑体"/>
          <w:b/>
          <w:sz w:val="48"/>
          <w:lang w:eastAsia="zh-CN"/>
        </w:rPr>
        <w:t>次</w:t>
      </w:r>
      <w:r>
        <w:rPr>
          <w:rFonts w:hint="eastAsia" w:ascii="黑体" w:eastAsia="黑体"/>
          <w:b/>
          <w:sz w:val="48"/>
          <w:lang w:eastAsia="zh-CN"/>
        </w:rPr>
        <w:tab/>
      </w:r>
      <w:r>
        <w:rPr>
          <w:rFonts w:hint="eastAsia" w:ascii="黑体" w:eastAsia="黑体"/>
          <w:b/>
          <w:sz w:val="48"/>
          <w:lang w:eastAsia="zh-CN"/>
        </w:rPr>
        <w:t>月</w:t>
      </w:r>
      <w:r>
        <w:rPr>
          <w:rFonts w:hint="eastAsia" w:ascii="黑体" w:eastAsia="黑体"/>
          <w:b/>
          <w:sz w:val="48"/>
          <w:lang w:eastAsia="zh-CN"/>
        </w:rPr>
        <w:tab/>
      </w:r>
      <w:r>
        <w:rPr>
          <w:rFonts w:hint="eastAsia" w:ascii="黑体" w:eastAsia="黑体"/>
          <w:b/>
          <w:sz w:val="48"/>
          <w:lang w:eastAsia="zh-CN"/>
        </w:rPr>
        <w:t>考</w:t>
      </w:r>
    </w:p>
    <w:p>
      <w:pPr>
        <w:spacing w:before="10"/>
        <w:ind w:left="834"/>
        <w:jc w:val="center"/>
        <w:rPr>
          <w:rFonts w:ascii="楷体_GB2312" w:hAnsi="楷体_GB2312" w:eastAsia="楷体_GB2312"/>
          <w:sz w:val="56"/>
          <w:lang w:eastAsia="zh-CN"/>
        </w:rPr>
      </w:pPr>
      <w:r>
        <w:rPr>
          <w:rFonts w:hint="eastAsia" w:ascii="楷体_GB2312" w:hAnsi="楷体_GB2312" w:eastAsia="楷体_GB2312"/>
          <w:sz w:val="40"/>
          <w:lang w:eastAsia="zh-CN"/>
        </w:rPr>
        <w:t>座位号：</w:t>
      </w:r>
      <w:r>
        <w:rPr>
          <w:rFonts w:hint="eastAsia" w:ascii="楷体_GB2312" w:hAnsi="楷体_GB2312" w:eastAsia="楷体_GB2312"/>
          <w:sz w:val="56"/>
          <w:lang w:eastAsia="zh-CN"/>
        </w:rPr>
        <w:t>□□</w:t>
      </w:r>
    </w:p>
    <w:p>
      <w:pPr>
        <w:spacing w:before="24"/>
        <w:ind w:left="178"/>
        <w:rPr>
          <w:rFonts w:hint="eastAsia"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一、选择题（每小题 3 分，共 18 分）</w:t>
      </w:r>
    </w:p>
    <w:p>
      <w:pPr>
        <w:pStyle w:val="9"/>
        <w:numPr>
          <w:ilvl w:val="0"/>
          <w:numId w:val="1"/>
        </w:numPr>
        <w:tabs>
          <w:tab w:val="left" w:pos="430"/>
          <w:tab w:val="left" w:pos="5050"/>
        </w:tabs>
        <w:spacing w:before="43"/>
        <w:ind w:hanging="315"/>
        <w:rPr>
          <w:sz w:val="21"/>
          <w:lang w:eastAsia="zh-CN"/>
        </w:rPr>
      </w:pPr>
      <w:r>
        <w:rPr>
          <w:sz w:val="21"/>
          <w:lang w:eastAsia="zh-CN"/>
        </w:rPr>
        <w:t>下列实例中，通过热传递改变物体内能的是（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071"/>
          <w:tab w:val="left" w:pos="4577"/>
          <w:tab w:val="left" w:pos="6161"/>
        </w:tabs>
        <w:spacing w:before="43" w:line="278" w:lineRule="auto"/>
        <w:ind w:left="178" w:right="141" w:firstLine="273"/>
        <w:rPr>
          <w:szCs w:val="22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．搓手取暖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．用热水加热冷牛奶</w:t>
      </w:r>
      <w:r>
        <w:rPr>
          <w:lang w:eastAsia="zh-CN"/>
        </w:rPr>
        <w:tab/>
      </w:r>
      <w:r>
        <w:rPr>
          <w:rFonts w:ascii="Times New Roman" w:hAnsi="Times New Roman" w:eastAsia="Times New Roman"/>
          <w:spacing w:val="-13"/>
          <w:lang w:eastAsia="zh-CN"/>
        </w:rPr>
        <w:t>C</w:t>
      </w:r>
      <w:r>
        <w:rPr>
          <w:spacing w:val="-13"/>
          <w:lang w:eastAsia="zh-CN"/>
        </w:rPr>
        <w:t>．</w:t>
      </w:r>
      <w:r>
        <w:rPr>
          <w:lang w:eastAsia="zh-CN"/>
        </w:rPr>
        <w:t>钻木取火</w:t>
      </w:r>
      <w:r>
        <w:rPr>
          <w:lang w:eastAsia="zh-CN"/>
        </w:rPr>
        <w:tab/>
      </w:r>
      <w:r>
        <w:rPr>
          <w:rFonts w:ascii="Times New Roman" w:hAnsi="Times New Roman" w:eastAsia="Times New Roman"/>
          <w:spacing w:val="-11"/>
          <w:lang w:eastAsia="zh-CN"/>
        </w:rPr>
        <w:t>D</w:t>
      </w:r>
      <w:r>
        <w:rPr>
          <w:spacing w:val="-11"/>
          <w:lang w:eastAsia="zh-CN"/>
        </w:rPr>
        <w:t>．</w:t>
      </w:r>
      <w:r>
        <w:rPr>
          <w:lang w:eastAsia="zh-CN"/>
        </w:rPr>
        <w:t>磨刀时刀的温度会升</w:t>
      </w:r>
      <w:r>
        <w:rPr>
          <w:spacing w:val="-13"/>
          <w:lang w:eastAsia="zh-CN"/>
        </w:rPr>
        <w:t>高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spacing w:val="2"/>
          <w:w w:val="99"/>
          <w:lang w:eastAsia="zh-CN"/>
        </w:rPr>
        <w:t>．</w:t>
      </w:r>
      <w:r>
        <w:rPr>
          <w:szCs w:val="22"/>
          <w:lang w:eastAsia="zh-CN"/>
        </w:rPr>
        <w:t>湿地被称为</w:t>
      </w:r>
      <w:r>
        <w:rPr>
          <w:spacing w:val="2"/>
          <w:w w:val="99"/>
          <w:lang w:eastAsia="zh-CN"/>
        </w:rPr>
        <w:t>“</w:t>
      </w:r>
      <w:r>
        <w:rPr>
          <w:szCs w:val="22"/>
          <w:lang w:eastAsia="zh-CN"/>
        </w:rPr>
        <w:t>地球之肾</w:t>
      </w:r>
      <w:r>
        <w:rPr>
          <w:spacing w:val="-106"/>
          <w:w w:val="99"/>
          <w:lang w:eastAsia="zh-CN"/>
        </w:rPr>
        <w:t>”</w:t>
      </w:r>
      <w:r>
        <w:rPr>
          <w:spacing w:val="2"/>
          <w:w w:val="99"/>
          <w:lang w:eastAsia="zh-CN"/>
        </w:rPr>
        <w:t>，</w:t>
      </w:r>
      <w:r>
        <w:rPr>
          <w:szCs w:val="22"/>
          <w:lang w:eastAsia="zh-CN"/>
        </w:rPr>
        <w:t>它能调节空气的湿度和温度，其中能调节温度主要是因为水的</w:t>
      </w:r>
    </w:p>
    <w:p>
      <w:pPr>
        <w:pStyle w:val="3"/>
        <w:tabs>
          <w:tab w:val="left" w:pos="1080"/>
        </w:tabs>
        <w:spacing w:line="269" w:lineRule="exact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477"/>
          <w:tab w:val="left" w:pos="4483"/>
          <w:tab w:val="left" w:pos="4577"/>
          <w:tab w:val="left" w:pos="6576"/>
        </w:tabs>
        <w:spacing w:before="43" w:line="278" w:lineRule="auto"/>
        <w:ind w:left="178" w:right="961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．密度大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．热值大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．比热容小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．比热容</w:t>
      </w:r>
      <w:r>
        <w:rPr>
          <w:spacing w:val="-15"/>
          <w:lang w:eastAsia="zh-CN"/>
        </w:rPr>
        <w:t>大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．下列现象中，能说明分子在运动的是（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597"/>
          <w:tab w:val="left" w:pos="2803"/>
          <w:tab w:val="left" w:pos="4683"/>
          <w:tab w:val="left" w:pos="6792"/>
        </w:tabs>
        <w:spacing w:line="278" w:lineRule="auto"/>
        <w:ind w:left="178" w:right="141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．校园里花香四溢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．湖面上柳絮飘扬</w:t>
      </w:r>
      <w:r>
        <w:rPr>
          <w:lang w:eastAsia="zh-CN"/>
        </w:rPr>
        <w:tab/>
      </w:r>
      <w:r>
        <w:rPr>
          <w:rFonts w:ascii="Times New Roman" w:eastAsia="Times New Roman"/>
          <w:spacing w:val="-13"/>
          <w:lang w:eastAsia="zh-CN"/>
        </w:rPr>
        <w:t>C</w:t>
      </w:r>
      <w:r>
        <w:rPr>
          <w:spacing w:val="-13"/>
          <w:lang w:eastAsia="zh-CN"/>
        </w:rPr>
        <w:t>．</w:t>
      </w:r>
      <w:r>
        <w:rPr>
          <w:lang w:eastAsia="zh-CN"/>
        </w:rPr>
        <w:t>公路上大雾弥漫</w:t>
      </w:r>
      <w:r>
        <w:rPr>
          <w:lang w:eastAsia="zh-CN"/>
        </w:rPr>
        <w:tab/>
      </w:r>
      <w:r>
        <w:rPr>
          <w:rFonts w:ascii="Times New Roman" w:eastAsia="Times New Roman"/>
          <w:spacing w:val="-13"/>
          <w:lang w:eastAsia="zh-CN"/>
        </w:rPr>
        <w:t>D</w:t>
      </w:r>
      <w:r>
        <w:rPr>
          <w:spacing w:val="-13"/>
          <w:lang w:eastAsia="zh-CN"/>
        </w:rPr>
        <w:t>．</w:t>
      </w:r>
      <w:r>
        <w:rPr>
          <w:lang w:eastAsia="zh-CN"/>
        </w:rPr>
        <w:t>天空中雪花纷</w:t>
      </w:r>
      <w:r>
        <w:rPr>
          <w:spacing w:val="-14"/>
          <w:lang w:eastAsia="zh-CN"/>
        </w:rPr>
        <w:t>飞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．下列说法正确的是（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811"/>
        </w:tabs>
        <w:spacing w:line="269" w:lineRule="exact"/>
        <w:ind w:hanging="360"/>
        <w:jc w:val="left"/>
        <w:rPr>
          <w:sz w:val="21"/>
          <w:lang w:eastAsia="zh-CN"/>
        </w:rPr>
      </w:pPr>
      <w:r>
        <w:rPr>
          <w:sz w:val="21"/>
          <w:lang w:eastAsia="zh-CN"/>
        </w:rPr>
        <w:t>物体的温度不变，它的内能一定不变</w:t>
      </w:r>
    </w:p>
    <w:p>
      <w:pPr>
        <w:pStyle w:val="9"/>
        <w:numPr>
          <w:ilvl w:val="0"/>
          <w:numId w:val="2"/>
        </w:numPr>
        <w:tabs>
          <w:tab w:val="left" w:pos="739"/>
        </w:tabs>
        <w:spacing w:before="43" w:line="278" w:lineRule="auto"/>
        <w:ind w:left="387" w:right="3729" w:firstLine="0"/>
        <w:jc w:val="left"/>
        <w:rPr>
          <w:sz w:val="2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5835650</wp:posOffset>
            </wp:positionH>
            <wp:positionV relativeFrom="paragraph">
              <wp:posOffset>75565</wp:posOffset>
            </wp:positionV>
            <wp:extent cx="753110" cy="9436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5" cy="94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物体的内能增加，可能是从外界吸收了热量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．热值大的燃料完全燃烧，放出的热量一定多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．热量总是从内能大的物体向内能小的物体传递</w:t>
      </w:r>
    </w:p>
    <w:p>
      <w:pPr>
        <w:pStyle w:val="3"/>
        <w:spacing w:line="278" w:lineRule="auto"/>
        <w:ind w:right="1300" w:hanging="274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5</w:t>
      </w:r>
      <w:r>
        <w:rPr>
          <w:spacing w:val="-12"/>
          <w:w w:val="99"/>
          <w:lang w:eastAsia="zh-CN"/>
        </w:rPr>
        <w:t>．</w:t>
      </w:r>
      <w:r>
        <w:rPr>
          <w:szCs w:val="22"/>
          <w:lang w:eastAsia="zh-CN"/>
        </w:rPr>
        <w:t>如图是某地区使用的“风光互补”景观照明灯，它“头顶”小风扇，“肩扛”光电池板，“腰挎”照明灯，“脚踏”蓄电池。下列解释不合理的是</w:t>
      </w:r>
      <w:r>
        <w:rPr>
          <w:w w:val="99"/>
          <w:lang w:eastAsia="zh-CN"/>
        </w:rPr>
        <w:t>（</w:t>
      </w:r>
      <w:r>
        <w:rPr>
          <w:lang w:eastAsia="zh-CN"/>
        </w:rPr>
        <w:t xml:space="preserve">    </w:t>
      </w:r>
      <w:r>
        <w:rPr>
          <w:w w:val="99"/>
          <w:lang w:eastAsia="zh-CN"/>
        </w:rPr>
        <w:t xml:space="preserve">）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．光电池板将太阳能转化为化学能存储在蓄电池中</w:t>
      </w:r>
    </w:p>
    <w:p>
      <w:pPr>
        <w:pStyle w:val="9"/>
        <w:numPr>
          <w:ilvl w:val="0"/>
          <w:numId w:val="3"/>
        </w:numPr>
        <w:tabs>
          <w:tab w:val="left" w:pos="802"/>
        </w:tabs>
        <w:spacing w:line="269" w:lineRule="exact"/>
        <w:ind w:hanging="351"/>
        <w:rPr>
          <w:sz w:val="21"/>
          <w:lang w:eastAsia="zh-CN"/>
        </w:rPr>
      </w:pPr>
      <w:r>
        <w:rPr>
          <w:sz w:val="21"/>
          <w:lang w:eastAsia="zh-CN"/>
        </w:rPr>
        <w:t>利用风力发电，将机械能转化为电能</w:t>
      </w:r>
    </w:p>
    <w:p>
      <w:pPr>
        <w:pStyle w:val="9"/>
        <w:numPr>
          <w:ilvl w:val="0"/>
          <w:numId w:val="3"/>
        </w:numPr>
        <w:tabs>
          <w:tab w:val="left" w:pos="802"/>
        </w:tabs>
        <w:spacing w:before="42"/>
        <w:ind w:hanging="351"/>
        <w:rPr>
          <w:sz w:val="21"/>
          <w:lang w:eastAsia="zh-CN"/>
        </w:rPr>
      </w:pPr>
      <w:r>
        <w:rPr>
          <w:sz w:val="21"/>
          <w:lang w:eastAsia="zh-CN"/>
        </w:rPr>
        <w:t>照明灯工作时，</w:t>
      </w:r>
      <w:r>
        <w:rPr>
          <w:rFonts w:ascii="Times New Roman" w:eastAsia="Times New Roman"/>
          <w:sz w:val="21"/>
          <w:lang w:eastAsia="zh-CN"/>
        </w:rPr>
        <w:t>LED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灯是将电能转化为光能</w:t>
      </w:r>
    </w:p>
    <w:p>
      <w:pPr>
        <w:pStyle w:val="9"/>
        <w:numPr>
          <w:ilvl w:val="0"/>
          <w:numId w:val="3"/>
        </w:numPr>
        <w:tabs>
          <w:tab w:val="left" w:pos="811"/>
        </w:tabs>
        <w:spacing w:before="43"/>
        <w:ind w:left="810" w:hanging="360"/>
        <w:rPr>
          <w:sz w:val="21"/>
          <w:lang w:eastAsia="zh-CN"/>
        </w:rPr>
      </w:pPr>
      <w:r>
        <w:rPr>
          <w:sz w:val="21"/>
          <w:lang w:eastAsia="zh-CN"/>
        </w:rPr>
        <w:t>蓄电池夜晚放电时，将化学能转化为电能</w:t>
      </w:r>
    </w:p>
    <w:p>
      <w:pPr>
        <w:pStyle w:val="3"/>
        <w:tabs>
          <w:tab w:val="left" w:pos="8388"/>
        </w:tabs>
        <w:spacing w:before="43"/>
        <w:ind w:left="178"/>
        <w:rPr>
          <w:lang w:eastAsia="zh-CN"/>
        </w:rPr>
      </w:pPr>
      <w:r>
        <w:rPr>
          <w:rFonts w:ascii="Times New Roman" w:eastAsia="Times New Roman"/>
          <w:lang w:eastAsia="zh-CN"/>
        </w:rPr>
        <w:t xml:space="preserve">6 </w:t>
      </w:r>
      <w:r>
        <w:rPr>
          <w:rFonts w:ascii="Times New Roman" w:eastAsia="Times New Roman"/>
          <w:spacing w:val="15"/>
          <w:lang w:eastAsia="zh-CN"/>
        </w:rPr>
        <w:t xml:space="preserve"> </w:t>
      </w:r>
      <w:r>
        <w:rPr>
          <w:lang w:eastAsia="zh-CN"/>
        </w:rPr>
        <w:t>．</w:t>
      </w:r>
      <w:r>
        <w:rPr>
          <w:spacing w:val="18"/>
          <w:lang w:eastAsia="zh-CN"/>
        </w:rPr>
        <w:t xml:space="preserve"> </w:t>
      </w:r>
      <w:r>
        <w:rPr>
          <w:szCs w:val="22"/>
          <w:lang w:eastAsia="zh-CN"/>
        </w:rPr>
        <w:t xml:space="preserve">关于如图所示的四个情景 ， 下列说法正确的是 </w:t>
      </w:r>
      <w:r>
        <w:rPr>
          <w:lang w:eastAsia="zh-CN"/>
        </w:rPr>
        <w:t>（ ）</w:t>
      </w:r>
    </w:p>
    <w:p>
      <w:pPr>
        <w:pStyle w:val="9"/>
        <w:numPr>
          <w:ilvl w:val="0"/>
          <w:numId w:val="4"/>
        </w:numPr>
        <w:tabs>
          <w:tab w:val="left" w:pos="739"/>
        </w:tabs>
        <w:spacing w:before="65" w:line="278" w:lineRule="auto"/>
        <w:ind w:left="115" w:right="246" w:firstLine="273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乙图中试管内的水沸腾后，水蒸气将软木塞推出，表明机械能可以转化为内能，水蒸  气的内能增大</w:t>
      </w:r>
    </w:p>
    <w:p>
      <w:pPr>
        <w:pStyle w:val="9"/>
        <w:numPr>
          <w:ilvl w:val="0"/>
          <w:numId w:val="4"/>
        </w:numPr>
        <w:tabs>
          <w:tab w:val="left" w:pos="739"/>
        </w:tabs>
        <w:spacing w:line="278" w:lineRule="auto"/>
        <w:ind w:left="115" w:right="246" w:firstLine="273"/>
        <w:rPr>
          <w:sz w:val="21"/>
          <w:lang w:eastAsia="zh-CN"/>
        </w:rPr>
      </w:pPr>
      <w:r>
        <w:rPr>
          <w:sz w:val="21"/>
          <w:lang w:eastAsia="zh-CN"/>
        </w:rPr>
        <w:pict>
          <v:group id="_x0000_s1026" o:spid="_x0000_s1026" o:spt="203" style="position:absolute;left:0pt;margin-left:877.7pt;margin-top:15.75pt;height:139.45pt;width:83.3pt;mso-position-horizontal-relative:page;z-index:-251651072;mso-width-relative:page;mso-height-relative:page;" coordorigin="17554,315" coordsize="1666,2789">
            <o:lock v:ext="edit"/>
            <v:shape id="_x0000_s1027" o:spid="_x0000_s1027" o:spt="75" type="#_x0000_t75" style="position:absolute;left:17553;top:314;height:2252;width:1666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8" o:spid="_x0000_s1028" o:spt="100" style="position:absolute;left:17939;top:2564;height:539;width:1035;" fillcolor="#000000" filled="t" stroked="f" coordorigin="17939,2564" coordsize="1035,539" adj=",," path="m18974,3103l17939,3103,17939,2564,18974,2564,18974,2572,17954,2572,17947,2579,17954,2579,17954,3088,17947,3088,17954,3096,18974,3096,18974,3103xm17954,2579l17947,2579,17954,2572,17954,2579xm18959,2579l17954,2579,17954,2572,18959,2572,18959,2579xm18959,3096l18959,2572,18967,2579,18974,2579,18974,3088,18967,3088,18959,3096xm18974,2579l18967,2579,18959,2572,18974,2572,18974,2579xm17954,3096l17947,3088,17954,3088,17954,3096xm18959,3096l17954,3096,17954,3088,18959,3088,18959,3096xm18974,3096l18959,3096,18967,3088,18974,3088,18974,309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9" o:spid="_x0000_s1029" o:spt="202" type="#_x0000_t202" style="position:absolute;left:18098;top:2704;height:232;width:65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2" w:lineRule="exac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pacing w:val="-25"/>
                        <w:sz w:val="21"/>
                      </w:rPr>
                      <w:t xml:space="preserve">第 </w:t>
                    </w:r>
                    <w:r>
                      <w:rPr>
                        <w:rFonts w:ascii="Calibri" w:eastAsia="Calibri"/>
                        <w:sz w:val="21"/>
                      </w:rPr>
                      <w:t xml:space="preserve">8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rPr>
          <w:sz w:val="21"/>
          <w:lang w:eastAsia="zh-CN"/>
        </w:rPr>
        <w:t>丙图中红墨水在热水中比在冷水中扩散快，说明分子做无规则运动的剧烈程度与温度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有关</w:t>
      </w:r>
    </w:p>
    <w:p>
      <w:pPr>
        <w:pStyle w:val="9"/>
        <w:numPr>
          <w:ilvl w:val="0"/>
          <w:numId w:val="4"/>
        </w:numPr>
        <w:tabs>
          <w:tab w:val="left" w:pos="751"/>
        </w:tabs>
        <w:spacing w:line="261" w:lineRule="auto"/>
        <w:ind w:left="115" w:right="2334" w:firstLine="273"/>
        <w:rPr>
          <w:b/>
          <w:sz w:val="21"/>
          <w:lang w:eastAsia="zh-CN"/>
        </w:rPr>
      </w:pPr>
      <w:r>
        <w:rPr>
          <w:sz w:val="21"/>
          <w:lang w:eastAsia="zh-CN"/>
        </w:rPr>
        <w:t xml:space="preserve">丁图中活塞向下运动，气体内能减少，这是内燃机的压缩冲程 </w:t>
      </w:r>
      <w:r>
        <w:rPr>
          <w:b/>
          <w:sz w:val="21"/>
          <w:lang w:eastAsia="zh-CN"/>
        </w:rPr>
        <w:t>二．填空题（</w:t>
      </w:r>
      <w:r>
        <w:rPr>
          <w:rFonts w:hint="eastAsia" w:ascii="黑体" w:eastAsia="黑体"/>
          <w:spacing w:val="-21"/>
          <w:sz w:val="24"/>
          <w:lang w:eastAsia="zh-CN"/>
        </w:rPr>
        <w:t xml:space="preserve">每空 </w:t>
      </w:r>
      <w:r>
        <w:rPr>
          <w:rFonts w:hint="eastAsia" w:ascii="黑体" w:eastAsia="黑体"/>
          <w:sz w:val="24"/>
          <w:lang w:eastAsia="zh-CN"/>
        </w:rPr>
        <w:t>1</w:t>
      </w:r>
      <w:r>
        <w:rPr>
          <w:rFonts w:hint="eastAsia" w:ascii="黑体" w:eastAsia="黑体"/>
          <w:spacing w:val="-24"/>
          <w:sz w:val="24"/>
          <w:lang w:eastAsia="zh-CN"/>
        </w:rPr>
        <w:t xml:space="preserve"> 分，共 </w:t>
      </w:r>
      <w:r>
        <w:rPr>
          <w:rFonts w:hint="eastAsia" w:ascii="黑体" w:eastAsia="黑体"/>
          <w:sz w:val="24"/>
          <w:lang w:eastAsia="zh-CN"/>
        </w:rPr>
        <w:t>24</w:t>
      </w:r>
      <w:r>
        <w:rPr>
          <w:rFonts w:hint="eastAsia" w:ascii="黑体" w:eastAsia="黑体"/>
          <w:spacing w:val="-30"/>
          <w:sz w:val="24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>
      <w:pPr>
        <w:pStyle w:val="3"/>
        <w:tabs>
          <w:tab w:val="left" w:pos="1164"/>
          <w:tab w:val="left" w:pos="6583"/>
        </w:tabs>
        <w:spacing w:line="278" w:lineRule="auto"/>
        <w:ind w:left="115" w:right="1961"/>
        <w:rPr>
          <w:lang w:eastAsia="zh-CN"/>
        </w:rPr>
      </w:pPr>
      <w:r>
        <w:rPr>
          <w:rFonts w:ascii="Times New Roman" w:eastAsia="Times New Roman"/>
          <w:lang w:eastAsia="zh-CN"/>
        </w:rPr>
        <w:t>7</w:t>
      </w:r>
      <w:r>
        <w:rPr>
          <w:lang w:eastAsia="zh-CN"/>
        </w:rPr>
        <w:t>．小明中午放学回家，进门就闻到从厨房里飘来的菜香味儿，这是一 种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现象</w:t>
      </w:r>
      <w:r>
        <w:rPr>
          <w:spacing w:val="-82"/>
          <w:lang w:eastAsia="zh-CN"/>
        </w:rPr>
        <w:t>。</w:t>
      </w:r>
      <w:r>
        <w:rPr>
          <w:lang w:eastAsia="zh-CN"/>
        </w:rPr>
        <w:t>盛饭时</w:t>
      </w:r>
      <w:r>
        <w:rPr>
          <w:spacing w:val="-82"/>
          <w:lang w:eastAsia="zh-CN"/>
        </w:rPr>
        <w:t>，</w:t>
      </w:r>
      <w:r>
        <w:rPr>
          <w:lang w:eastAsia="zh-CN"/>
        </w:rPr>
        <w:t>饭粒粘在勺子上</w:t>
      </w:r>
      <w:r>
        <w:rPr>
          <w:spacing w:val="-82"/>
          <w:lang w:eastAsia="zh-CN"/>
        </w:rPr>
        <w:t>，</w:t>
      </w:r>
      <w:r>
        <w:rPr>
          <w:lang w:eastAsia="zh-CN"/>
        </w:rPr>
        <w:t>这是因为分子间有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  <w:r>
        <w:rPr>
          <w:rFonts w:ascii="Times New Roman" w:eastAsia="Times New Roman"/>
          <w:lang w:eastAsia="zh-CN"/>
        </w:rPr>
        <w:t>8</w:t>
      </w:r>
      <w:r>
        <w:rPr>
          <w:lang w:eastAsia="zh-CN"/>
        </w:rPr>
        <w:t>．向装有少量水的瓶子内不断打气</w:t>
      </w:r>
      <w:r>
        <w:rPr>
          <w:spacing w:val="-20"/>
          <w:lang w:eastAsia="zh-CN"/>
        </w:rPr>
        <w:t>，</w:t>
      </w:r>
      <w:r>
        <w:rPr>
          <w:lang w:eastAsia="zh-CN"/>
        </w:rPr>
        <w:t>使得瓶内的气压增大</w:t>
      </w:r>
      <w:r>
        <w:rPr>
          <w:spacing w:val="-20"/>
          <w:lang w:eastAsia="zh-CN"/>
        </w:rPr>
        <w:t>，</w:t>
      </w:r>
      <w:r>
        <w:rPr>
          <w:lang w:eastAsia="zh-CN"/>
        </w:rPr>
        <w:t>当瓶塞跳起</w:t>
      </w:r>
    </w:p>
    <w:p>
      <w:pPr>
        <w:pStyle w:val="3"/>
        <w:spacing w:line="269" w:lineRule="exact"/>
        <w:ind w:left="389"/>
        <w:rPr>
          <w:lang w:eastAsia="zh-CN"/>
        </w:rPr>
      </w:pPr>
      <w:r>
        <w:rPr>
          <w:lang w:eastAsia="zh-CN"/>
        </w:rPr>
        <w:t>时，可以看到瓶内出现白雾，这是因为水蒸气对瓶塞做功，其内</w:t>
      </w:r>
    </w:p>
    <w:p>
      <w:pPr>
        <w:pStyle w:val="3"/>
        <w:tabs>
          <w:tab w:val="left" w:pos="1507"/>
          <w:tab w:val="left" w:pos="5638"/>
        </w:tabs>
        <w:spacing w:before="38"/>
        <w:ind w:left="475"/>
        <w:rPr>
          <w:lang w:eastAsia="zh-CN"/>
        </w:rPr>
      </w:pPr>
      <w:r>
        <w:rPr>
          <w:szCs w:val="22"/>
          <w:lang w:eastAsia="zh-CN"/>
        </w:rPr>
        <w:t xml:space="preserve">能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zCs w:val="22"/>
          <w:lang w:eastAsia="zh-CN"/>
        </w:rPr>
        <w:t xml:space="preserve">（选填“增大”或“减小”），水蒸气 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zCs w:val="22"/>
          <w:lang w:eastAsia="zh-CN"/>
        </w:rPr>
        <w:t>而成小液滴</w:t>
      </w:r>
    </w:p>
    <w:p>
      <w:pPr>
        <w:pStyle w:val="3"/>
        <w:spacing w:before="43"/>
        <w:ind w:left="475"/>
      </w:pPr>
      <w:r>
        <w:t>（填物态变化名称</w:t>
      </w:r>
      <w:r>
        <w:rPr>
          <w:spacing w:val="-106"/>
        </w:rPr>
        <w:t>）</w:t>
      </w:r>
      <w:r>
        <w:t>。</w:t>
      </w:r>
    </w:p>
    <w:p>
      <w:pPr>
        <w:pStyle w:val="9"/>
        <w:numPr>
          <w:ilvl w:val="0"/>
          <w:numId w:val="5"/>
        </w:numPr>
        <w:tabs>
          <w:tab w:val="left" w:pos="432"/>
          <w:tab w:val="left" w:pos="3552"/>
          <w:tab w:val="left" w:pos="6454"/>
          <w:tab w:val="left" w:pos="6871"/>
        </w:tabs>
        <w:spacing w:before="43" w:line="280" w:lineRule="auto"/>
        <w:ind w:right="113" w:hanging="274"/>
        <w:rPr>
          <w:sz w:val="21"/>
          <w:lang w:eastAsia="zh-CN"/>
        </w:rPr>
      </w:pPr>
      <w:r>
        <w:rPr>
          <w:sz w:val="21"/>
          <w:lang w:eastAsia="zh-CN"/>
        </w:rPr>
        <w:t>在测量温度时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有时需要考虑温度计吸热对测量结果的影响</w:t>
      </w:r>
      <w:r>
        <w:rPr>
          <w:spacing w:val="-22"/>
          <w:sz w:val="21"/>
          <w:lang w:eastAsia="zh-CN"/>
        </w:rPr>
        <w:t>。</w:t>
      </w:r>
      <w:r>
        <w:rPr>
          <w:sz w:val="21"/>
          <w:lang w:eastAsia="zh-CN"/>
        </w:rPr>
        <w:t>例如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 xml:space="preserve">当被测物体的质量较小，但温度较高时，温度计吸收热量就会使被测物体温度 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（选填“升高”“降低</w:t>
      </w:r>
      <w:r>
        <w:rPr>
          <w:spacing w:val="-14"/>
          <w:w w:val="99"/>
          <w:sz w:val="21"/>
          <w:lang w:eastAsia="zh-CN"/>
        </w:rPr>
        <w:t>”</w:t>
      </w:r>
      <w:r>
        <w:rPr>
          <w:sz w:val="21"/>
          <w:lang w:eastAsia="zh-CN"/>
        </w:rPr>
        <w:t xml:space="preserve">或“不变”），这种情况下为了使测量值更接近真实值，应选择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z w:val="21"/>
          <w:lang w:eastAsia="zh-CN"/>
        </w:rPr>
        <w:t>选填“煤油”或 “酒精</w:t>
      </w:r>
      <w:r>
        <w:rPr>
          <w:spacing w:val="-67"/>
          <w:sz w:val="21"/>
          <w:lang w:eastAsia="zh-CN"/>
        </w:rPr>
        <w:t>”）</w:t>
      </w:r>
      <w:r>
        <w:rPr>
          <w:sz w:val="21"/>
          <w:lang w:eastAsia="zh-CN"/>
        </w:rPr>
        <w:t>温度计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理由是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（设温度计玻璃泡容积一定</w:t>
      </w:r>
      <w:r>
        <w:rPr>
          <w:spacing w:val="-15"/>
          <w:sz w:val="21"/>
          <w:lang w:eastAsia="zh-CN"/>
        </w:rPr>
        <w:t>，</w:t>
      </w:r>
      <w:r>
        <w:rPr>
          <w:rFonts w:ascii="Cambria Math" w:hAnsi="Cambria Math" w:eastAsia="Cambria Math"/>
          <w:spacing w:val="-15"/>
          <w:sz w:val="21"/>
        </w:rPr>
        <w:t>ρ</w:t>
      </w:r>
      <w:r>
        <w:rPr>
          <w:position w:val="-2"/>
          <w:sz w:val="12"/>
          <w:lang w:eastAsia="zh-CN"/>
        </w:rPr>
        <w:t>酒精</w:t>
      </w:r>
      <w:r>
        <w:rPr>
          <w:sz w:val="21"/>
          <w:lang w:eastAsia="zh-CN"/>
        </w:rPr>
        <w:t>＝</w:t>
      </w:r>
      <w:r>
        <w:rPr>
          <w:rFonts w:ascii="Cambria Math" w:hAnsi="Cambria Math" w:eastAsia="Cambria Math"/>
          <w:sz w:val="21"/>
        </w:rPr>
        <w:t>ρ</w:t>
      </w:r>
      <w:r>
        <w:rPr>
          <w:position w:val="-2"/>
          <w:sz w:val="12"/>
          <w:lang w:eastAsia="zh-CN"/>
        </w:rPr>
        <w:t>煤油</w:t>
      </w:r>
      <w:r>
        <w:rPr>
          <w:spacing w:val="-15"/>
          <w:sz w:val="21"/>
          <w:lang w:eastAsia="zh-CN"/>
        </w:rPr>
        <w:t>，</w:t>
      </w:r>
      <w:r>
        <w:rPr>
          <w:rFonts w:ascii="Times New Roman" w:hAnsi="Times New Roman" w:eastAsia="Times New Roman"/>
          <w:spacing w:val="-15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position w:val="-2"/>
          <w:sz w:val="12"/>
          <w:lang w:eastAsia="zh-CN"/>
        </w:rPr>
        <w:t>酒精</w:t>
      </w:r>
      <w:r>
        <w:rPr>
          <w:sz w:val="21"/>
          <w:lang w:eastAsia="zh-CN"/>
        </w:rPr>
        <w:t>＞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position w:val="-2"/>
          <w:sz w:val="12"/>
          <w:lang w:eastAsia="zh-CN"/>
        </w:rPr>
        <w:t>煤油</w:t>
      </w:r>
      <w:r>
        <w:rPr>
          <w:spacing w:val="-104"/>
          <w:sz w:val="21"/>
          <w:lang w:eastAsia="zh-CN"/>
        </w:rPr>
        <w:t>）</w:t>
      </w:r>
      <w:r>
        <w:rPr>
          <w:spacing w:val="-10"/>
          <w:sz w:val="21"/>
          <w:lang w:eastAsia="zh-CN"/>
        </w:rPr>
        <w:t>。</w:t>
      </w:r>
    </w:p>
    <w:p>
      <w:pPr>
        <w:pStyle w:val="3"/>
        <w:spacing w:line="253" w:lineRule="exact"/>
        <w:ind w:left="115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10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 xml:space="preserve">2022 </w:t>
      </w:r>
      <w:r>
        <w:rPr>
          <w:spacing w:val="-28"/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6 </w:t>
      </w:r>
      <w:r>
        <w:rPr>
          <w:spacing w:val="-28"/>
          <w:lang w:eastAsia="zh-CN"/>
        </w:rPr>
        <w:t xml:space="preserve">月 </w:t>
      </w:r>
      <w:r>
        <w:rPr>
          <w:rFonts w:ascii="Times New Roman" w:hAnsi="Times New Roman" w:eastAsia="Times New Roman"/>
          <w:lang w:eastAsia="zh-CN"/>
        </w:rPr>
        <w:t xml:space="preserve">5 </w:t>
      </w:r>
      <w:r>
        <w:rPr>
          <w:spacing w:val="-28"/>
          <w:lang w:eastAsia="zh-CN"/>
        </w:rPr>
        <w:t xml:space="preserve">日 </w:t>
      </w:r>
      <w:r>
        <w:rPr>
          <w:rFonts w:ascii="Times New Roman" w:hAnsi="Times New Roman" w:eastAsia="Times New Roman"/>
          <w:lang w:eastAsia="zh-CN"/>
        </w:rPr>
        <w:t xml:space="preserve">10 </w:t>
      </w:r>
      <w:r>
        <w:rPr>
          <w:spacing w:val="-26"/>
          <w:lang w:eastAsia="zh-CN"/>
        </w:rPr>
        <w:t xml:space="preserve">时 </w:t>
      </w:r>
      <w:r>
        <w:rPr>
          <w:rFonts w:ascii="Times New Roman" w:hAnsi="Times New Roman" w:eastAsia="Times New Roman"/>
          <w:lang w:eastAsia="zh-CN"/>
        </w:rPr>
        <w:t xml:space="preserve">44 </w:t>
      </w:r>
      <w:r>
        <w:rPr>
          <w:spacing w:val="-9"/>
          <w:lang w:eastAsia="zh-CN"/>
        </w:rPr>
        <w:t xml:space="preserve">分，搭载“神舟十四号”载人飞船的“长征二号 </w:t>
      </w:r>
      <w:r>
        <w:rPr>
          <w:rFonts w:ascii="Times New Roman" w:hAnsi="Times New Roman" w:eastAsia="Times New Roman"/>
          <w:lang w:eastAsia="zh-CN"/>
        </w:rPr>
        <w:t xml:space="preserve">F </w:t>
      </w:r>
      <w:r>
        <w:rPr>
          <w:spacing w:val="-2"/>
          <w:lang w:eastAsia="zh-CN"/>
        </w:rPr>
        <w:t>遥十四”运</w:t>
      </w:r>
    </w:p>
    <w:p>
      <w:pPr>
        <w:pStyle w:val="3"/>
        <w:spacing w:before="43"/>
        <w:ind w:left="389"/>
        <w:rPr>
          <w:lang w:eastAsia="zh-CN"/>
        </w:rPr>
      </w:pPr>
      <w:r>
        <w:rPr>
          <w:lang w:eastAsia="zh-CN"/>
        </w:rPr>
        <w:t>载火箭在酒泉卫星发射中心点火发射。</w:t>
      </w:r>
    </w:p>
    <w:p>
      <w:pPr>
        <w:pStyle w:val="9"/>
        <w:numPr>
          <w:ilvl w:val="1"/>
          <w:numId w:val="5"/>
        </w:numPr>
        <w:tabs>
          <w:tab w:val="left" w:pos="914"/>
          <w:tab w:val="left" w:pos="3223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火箭发射前内能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（填“为”或“不为”）零。</w:t>
      </w:r>
    </w:p>
    <w:p>
      <w:pPr>
        <w:pStyle w:val="9"/>
        <w:numPr>
          <w:ilvl w:val="1"/>
          <w:numId w:val="5"/>
        </w:numPr>
        <w:tabs>
          <w:tab w:val="left" w:pos="914"/>
          <w:tab w:val="left" w:pos="1661"/>
          <w:tab w:val="left" w:pos="2698"/>
          <w:tab w:val="left" w:pos="4155"/>
          <w:tab w:val="left" w:pos="8115"/>
        </w:tabs>
        <w:spacing w:before="43" w:line="278" w:lineRule="auto"/>
        <w:ind w:left="389" w:right="217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火箭燃料的热值非常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（填“大”或“小”），燃料燃烧后剩下燃料的热</w:t>
      </w:r>
      <w:r>
        <w:rPr>
          <w:w w:val="99"/>
          <w:sz w:val="21"/>
          <w:lang w:eastAsia="zh-CN"/>
        </w:rPr>
        <w:t>值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 xml:space="preserve">（填“变大”“不变”或“变小”）。火箭燃料的化学能转化为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7"/>
          <w:w w:val="99"/>
          <w:sz w:val="21"/>
          <w:lang w:eastAsia="zh-CN"/>
        </w:rPr>
        <w:t>，</w:t>
      </w:r>
      <w:r>
        <w:rPr>
          <w:sz w:val="21"/>
          <w:lang w:eastAsia="zh-CN"/>
        </w:rPr>
        <w:t>再转化为火箭的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能。</w:t>
      </w:r>
    </w:p>
    <w:p>
      <w:pPr>
        <w:pStyle w:val="9"/>
        <w:numPr>
          <w:ilvl w:val="0"/>
          <w:numId w:val="6"/>
        </w:numPr>
        <w:tabs>
          <w:tab w:val="left" w:pos="529"/>
          <w:tab w:val="left" w:pos="2278"/>
          <w:tab w:val="left" w:pos="7483"/>
        </w:tabs>
        <w:spacing w:line="278" w:lineRule="auto"/>
        <w:ind w:right="217" w:hanging="274"/>
        <w:jc w:val="both"/>
        <w:rPr>
          <w:sz w:val="21"/>
          <w:lang w:eastAsia="zh-CN"/>
        </w:rPr>
      </w:pPr>
      <w:r>
        <w:pict>
          <v:group id="_x0000_s1030" o:spid="_x0000_s1030" o:spt="203" style="position:absolute;left:0pt;margin-left:818.15pt;margin-top:32.4pt;height:131.3pt;width:138.75pt;mso-position-horizontal-relative:page;z-index:-251650048;mso-width-relative:page;mso-height-relative:page;" coordorigin="16363,648" coordsize="2775,2626">
            <o:lock v:ext="edit"/>
            <v:shape id="_x0000_s1031" o:spid="_x0000_s1031" o:spt="75" type="#_x0000_t75" style="position:absolute;left:16363;top:648;height:2059;width:2775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2" o:spid="_x0000_s1032" o:spt="100" style="position:absolute;left:17699;top:2735;height:539;width:1035;" fillcolor="#000000" filled="t" stroked="f" coordorigin="17699,2735" coordsize="1035,539" adj=",," path="m18734,3274l17699,3274,17699,2735,18734,2735,18734,2743,17714,2743,17707,2750,17714,2750,17714,3259,17707,3259,17714,3267,18734,3267,18734,3274xm17714,2750l17707,2750,17714,2743,17714,2750xm18719,2750l17714,2750,17714,2743,18719,2743,18719,2750xm18719,3267l18719,2743,18727,2750,18734,2750,18734,3259,18727,3259,18719,3267xm18734,2750l18727,2750,18719,2743,18734,2743,18734,2750xm17714,3267l17707,3259,17714,3259,17714,3267xm18719,3267l17714,3267,17714,3259,18719,3259,18719,3267xm18734,3267l18719,3267,18727,3259,18734,3259,18734,3267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z w:val="21"/>
          <w:lang w:eastAsia="zh-CN"/>
        </w:rPr>
        <w:t>流星进入地球大气层，与大气摩擦并燃烧，其能量转化与汽油机的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冲程相同</w:t>
      </w:r>
      <w:r>
        <w:rPr>
          <w:spacing w:val="-15"/>
          <w:sz w:val="21"/>
          <w:lang w:eastAsia="zh-CN"/>
        </w:rPr>
        <w:t xml:space="preserve">， </w:t>
      </w:r>
      <w:r>
        <w:rPr>
          <w:sz w:val="21"/>
          <w:lang w:eastAsia="zh-CN"/>
        </w:rPr>
        <w:t>若某单缸四冲程汽油机的转速为</w:t>
      </w:r>
      <w:r>
        <w:rPr>
          <w:spacing w:val="-6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1800</w:t>
      </w:r>
      <w:r>
        <w:rPr>
          <w:rFonts w:ascii="Times New Roman" w:eastAsia="Times New Roman"/>
          <w:spacing w:val="-11"/>
          <w:sz w:val="21"/>
          <w:lang w:eastAsia="zh-CN"/>
        </w:rPr>
        <w:t xml:space="preserve"> </w:t>
      </w:r>
      <w:r>
        <w:rPr>
          <w:sz w:val="21"/>
          <w:lang w:eastAsia="zh-CN"/>
        </w:rPr>
        <w:t>转</w:t>
      </w:r>
      <w:r>
        <w:rPr>
          <w:rFonts w:asci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分钟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若一个工作循环对外做功</w:t>
      </w:r>
      <w:r>
        <w:rPr>
          <w:spacing w:val="-6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300J</w:t>
      </w:r>
      <w:r>
        <w:rPr>
          <w:sz w:val="21"/>
          <w:lang w:eastAsia="zh-CN"/>
        </w:rPr>
        <w:t>，则它每秒钟对外做功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J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535"/>
          <w:tab w:val="left" w:pos="1795"/>
          <w:tab w:val="left" w:pos="1927"/>
        </w:tabs>
        <w:spacing w:line="278" w:lineRule="auto"/>
        <w:ind w:left="324" w:right="3256" w:hanging="209"/>
        <w:jc w:val="left"/>
        <w:rPr>
          <w:sz w:val="21"/>
          <w:lang w:eastAsia="zh-CN"/>
        </w:rPr>
      </w:pPr>
      <w:r>
        <w:rPr>
          <w:sz w:val="21"/>
          <w:lang w:eastAsia="zh-CN"/>
        </w:rPr>
        <w:t>如图所示</w:t>
      </w:r>
      <w:r>
        <w:rPr>
          <w:spacing w:val="-39"/>
          <w:sz w:val="21"/>
          <w:lang w:eastAsia="zh-CN"/>
        </w:rPr>
        <w:t>，</w:t>
      </w:r>
      <w:r>
        <w:rPr>
          <w:sz w:val="21"/>
          <w:lang w:eastAsia="zh-CN"/>
        </w:rPr>
        <w:t>飞机上的着地轮装有搭地线或不用搭地线</w:t>
      </w:r>
      <w:r>
        <w:rPr>
          <w:w w:val="99"/>
          <w:sz w:val="21"/>
          <w:lang w:eastAsia="zh-CN"/>
        </w:rPr>
        <w:t>而用</w:t>
      </w:r>
      <w:r>
        <w:rPr>
          <w:spacing w:val="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（选填“导电”或“绝缘”）橡胶做轮胎，是为了及时地把飞机在飞行过程中由于与空气发生</w:t>
      </w:r>
      <w:r>
        <w:rPr>
          <w:w w:val="95"/>
          <w:sz w:val="21"/>
          <w:lang w:eastAsia="zh-CN"/>
        </w:rPr>
        <w:t>了</w:t>
      </w:r>
      <w:r>
        <w:rPr>
          <w:w w:val="95"/>
          <w:sz w:val="21"/>
          <w:u w:val="single"/>
          <w:lang w:eastAsia="zh-CN"/>
        </w:rPr>
        <w:t xml:space="preserve"> </w:t>
      </w:r>
      <w:r>
        <w:rPr>
          <w:w w:val="95"/>
          <w:sz w:val="21"/>
          <w:u w:val="single"/>
          <w:lang w:eastAsia="zh-CN"/>
        </w:rPr>
        <w:tab/>
      </w:r>
      <w:r>
        <w:rPr>
          <w:sz w:val="21"/>
          <w:lang w:eastAsia="zh-CN"/>
        </w:rPr>
        <w:t>而带上了电荷转移给大地，以免发生放电现象，保证飞机和人员的安全。</w:t>
      </w:r>
    </w:p>
    <w:p>
      <w:pPr>
        <w:pStyle w:val="9"/>
        <w:numPr>
          <w:ilvl w:val="0"/>
          <w:numId w:val="6"/>
        </w:numPr>
        <w:tabs>
          <w:tab w:val="left" w:pos="565"/>
        </w:tabs>
        <w:spacing w:line="269" w:lineRule="exact"/>
        <w:ind w:left="564" w:hanging="301"/>
        <w:jc w:val="left"/>
        <w:rPr>
          <w:sz w:val="21"/>
          <w:lang w:eastAsia="zh-CN"/>
        </w:rPr>
      </w:pPr>
      <w:r>
        <w:rPr>
          <w:spacing w:val="36"/>
          <w:sz w:val="21"/>
          <w:lang w:eastAsia="zh-CN"/>
        </w:rPr>
        <w:t>人们把丝绸摩擦过的玻璃棒上所带的电荷规定</w:t>
      </w:r>
    </w:p>
    <w:p>
      <w:pPr>
        <w:spacing w:line="269" w:lineRule="exact"/>
        <w:rPr>
          <w:sz w:val="21"/>
          <w:lang w:eastAsia="zh-CN"/>
        </w:rPr>
        <w:sectPr>
          <w:type w:val="continuous"/>
          <w:pgSz w:w="20640" w:h="14580" w:orient="landscape"/>
          <w:pgMar w:top="1360" w:right="1200" w:bottom="1380" w:left="1240" w:header="720" w:footer="1191" w:gutter="0"/>
          <w:cols w:equalWidth="0" w:num="2">
            <w:col w:w="8741" w:space="703"/>
            <w:col w:w="8756"/>
          </w:cols>
        </w:sectPr>
      </w:pPr>
    </w:p>
    <w:p>
      <w:pPr>
        <w:pStyle w:val="3"/>
        <w:tabs>
          <w:tab w:val="left" w:pos="10968"/>
          <w:tab w:val="left" w:pos="14539"/>
        </w:tabs>
        <w:spacing w:before="42" w:line="278" w:lineRule="auto"/>
        <w:ind w:left="9706" w:right="38" w:firstLine="213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1073785</wp:posOffset>
            </wp:positionH>
            <wp:positionV relativeFrom="paragraph">
              <wp:posOffset>-845820</wp:posOffset>
            </wp:positionV>
            <wp:extent cx="4468495" cy="1647190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8367" cy="1647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，和丝绸摩擦的过程中玻璃棒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-17"/>
          <w:lang w:eastAsia="zh-CN"/>
        </w:rPr>
        <w:t>填</w:t>
      </w:r>
      <w:r>
        <w:rPr>
          <w:szCs w:val="22"/>
          <w:lang w:eastAsia="zh-CN"/>
        </w:rPr>
        <w:t>“得到”或“失去”）电子。</w:t>
      </w:r>
    </w:p>
    <w:p>
      <w:pPr>
        <w:pStyle w:val="3"/>
        <w:spacing w:line="269" w:lineRule="exact"/>
        <w:ind w:left="9768"/>
      </w:pPr>
      <w:r>
        <w:rPr>
          <w:rFonts w:ascii="Times New Roman" w:eastAsia="Times New Roman"/>
        </w:rPr>
        <w:t>14</w:t>
      </w:r>
      <w:r>
        <w:t>．</w:t>
      </w:r>
      <w:r>
        <w:rPr>
          <w:rFonts w:ascii="Times New Roman" w:eastAsia="Times New Roman"/>
        </w:rPr>
        <w:t xml:space="preserve">2020 </w:t>
      </w:r>
      <w:r>
        <w:t>年年初新冠肺炎肆虐全球。</w:t>
      </w:r>
    </w:p>
    <w:p>
      <w:pPr>
        <w:pStyle w:val="3"/>
        <w:spacing w:before="78"/>
        <w:ind w:left="452"/>
        <w:rPr>
          <w:rFonts w:hint="eastAsia" w:ascii="宋体"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eastAsia="宋体"/>
          <w:lang w:eastAsia="zh-CN"/>
        </w:rPr>
        <w:t xml:space="preserve">第 </w:t>
      </w:r>
      <w:r>
        <w:rPr>
          <w:rFonts w:ascii="Calibri" w:eastAsia="Calibri"/>
          <w:lang w:eastAsia="zh-CN"/>
        </w:rPr>
        <w:t xml:space="preserve">12 </w:t>
      </w:r>
      <w:r>
        <w:rPr>
          <w:rFonts w:hint="eastAsia" w:ascii="宋体" w:eastAsia="宋体"/>
          <w:lang w:eastAsia="zh-CN"/>
        </w:rPr>
        <w:t>题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20640" w:h="14580" w:orient="landscape"/>
          <w:pgMar w:top="1360" w:right="1200" w:bottom="1380" w:left="1240" w:header="720" w:footer="720" w:gutter="0"/>
          <w:cols w:equalWidth="0" w:num="2">
            <w:col w:w="15209" w:space="957"/>
            <w:col w:w="2034"/>
          </w:cols>
        </w:sectPr>
      </w:pPr>
    </w:p>
    <w:p>
      <w:pPr>
        <w:pStyle w:val="3"/>
        <w:ind w:left="0"/>
        <w:rPr>
          <w:rFonts w:ascii="宋体"/>
          <w:sz w:val="22"/>
          <w:lang w:eastAsia="zh-CN"/>
        </w:rPr>
      </w:pPr>
    </w:p>
    <w:p>
      <w:pPr>
        <w:pStyle w:val="3"/>
        <w:spacing w:before="17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．甲图中两个底面削平的铅块紧压在一起后能吊住重物，主要是由于大气压强的存在</w:t>
      </w:r>
    </w:p>
    <w:p>
      <w:pPr>
        <w:pStyle w:val="9"/>
        <w:numPr>
          <w:ilvl w:val="0"/>
          <w:numId w:val="7"/>
        </w:numPr>
        <w:tabs>
          <w:tab w:val="left" w:pos="977"/>
          <w:tab w:val="left" w:pos="4810"/>
          <w:tab w:val="left" w:pos="6636"/>
        </w:tabs>
        <w:spacing w:before="43" w:line="261" w:lineRule="auto"/>
        <w:ind w:right="113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新冠病毒的直径约为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0.1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微米</w:t>
      </w:r>
      <w:r>
        <w:rPr>
          <w:spacing w:val="-51"/>
          <w:sz w:val="21"/>
          <w:lang w:eastAsia="zh-CN"/>
        </w:rPr>
        <w:t>，</w:t>
      </w:r>
      <w:r>
        <w:rPr>
          <w:sz w:val="21"/>
          <w:lang w:eastAsia="zh-CN"/>
        </w:rPr>
        <w:t>合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25"/>
          <w:w w:val="95"/>
          <w:sz w:val="21"/>
          <w:lang w:eastAsia="zh-CN"/>
        </w:rPr>
        <w:t>m</w:t>
      </w:r>
      <w:r>
        <w:rPr>
          <w:spacing w:val="-25"/>
          <w:w w:val="95"/>
          <w:sz w:val="21"/>
          <w:lang w:eastAsia="zh-CN"/>
        </w:rPr>
        <w:t>，</w:t>
      </w:r>
      <w:r>
        <w:rPr>
          <w:sz w:val="21"/>
          <w:lang w:eastAsia="zh-CN"/>
        </w:rPr>
        <w:t>主要通过呼吸道飞沫传播和接触传播。带有病毒的</w:t>
      </w:r>
      <w:r>
        <w:rPr>
          <w:spacing w:val="4"/>
          <w:sz w:val="21"/>
          <w:lang w:eastAsia="zh-CN"/>
        </w:rPr>
        <w:t>飞</w:t>
      </w:r>
      <w:r>
        <w:rPr>
          <w:sz w:val="21"/>
          <w:lang w:eastAsia="zh-CN"/>
        </w:rPr>
        <w:t>沫直径一般为</w:t>
      </w:r>
      <w:r>
        <w:rPr>
          <w:spacing w:val="-4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position w:val="12"/>
          <w:sz w:val="12"/>
          <w:lang w:eastAsia="zh-CN"/>
        </w:rPr>
        <w:t>﹣</w:t>
      </w:r>
      <w:r>
        <w:rPr>
          <w:rFonts w:ascii="Times New Roman" w:eastAsia="Times New Roman"/>
          <w:position w:val="8"/>
          <w:sz w:val="15"/>
          <w:lang w:eastAsia="zh-CN"/>
        </w:rPr>
        <w:t>10</w:t>
      </w:r>
      <w:r>
        <w:rPr>
          <w:rFonts w:ascii="Times New Roman" w:eastAsia="Times New Roman"/>
          <w:spacing w:val="14"/>
          <w:position w:val="8"/>
          <w:sz w:val="15"/>
          <w:lang w:eastAsia="zh-CN"/>
        </w:rPr>
        <w:t xml:space="preserve"> </w:t>
      </w:r>
      <w:r>
        <w:rPr>
          <w:sz w:val="21"/>
          <w:lang w:eastAsia="zh-CN"/>
        </w:rPr>
        <w:t>微米，其在</w:t>
      </w:r>
      <w:r>
        <w:rPr>
          <w:spacing w:val="4"/>
          <w:sz w:val="21"/>
          <w:lang w:eastAsia="zh-CN"/>
        </w:rPr>
        <w:t>空</w:t>
      </w:r>
      <w:r>
        <w:rPr>
          <w:sz w:val="21"/>
          <w:lang w:eastAsia="zh-CN"/>
        </w:rPr>
        <w:t>气中的运动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（是</w:t>
      </w:r>
      <w:r>
        <w:rPr>
          <w:rFonts w:asci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不是）分子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无</w:t>
      </w:r>
    </w:p>
    <w:p>
      <w:pPr>
        <w:spacing w:line="261" w:lineRule="auto"/>
        <w:rPr>
          <w:sz w:val="21"/>
          <w:lang w:eastAsia="zh-CN"/>
        </w:rPr>
        <w:sectPr>
          <w:type w:val="continuous"/>
          <w:pgSz w:w="20640" w:h="14580" w:orient="landscape"/>
          <w:pgMar w:top="1360" w:right="1200" w:bottom="1380" w:left="1240" w:header="720" w:footer="720" w:gutter="0"/>
          <w:cols w:equalWidth="0" w:num="2">
            <w:col w:w="8410" w:space="972"/>
            <w:col w:w="8818"/>
          </w:cols>
        </w:sectPr>
      </w:pPr>
    </w:p>
    <w:p>
      <w:pPr>
        <w:pStyle w:val="3"/>
        <w:spacing w:before="68"/>
        <w:rPr>
          <w:lang w:eastAsia="zh-CN"/>
        </w:rPr>
      </w:pPr>
      <w:r>
        <w:rPr>
          <w:lang w:eastAsia="zh-CN"/>
        </w:rPr>
        <w:t>规则运动。常用的三种口罩过滤孔径如下：</w:t>
      </w: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 xml:space="preserve">普通 </w:t>
      </w:r>
      <w:r>
        <w:rPr>
          <w:rFonts w:ascii="Times New Roman" w:hAnsi="Times New Roman" w:eastAsia="Times New Roman"/>
          <w:lang w:eastAsia="zh-CN"/>
        </w:rPr>
        <w:t xml:space="preserve">16 </w:t>
      </w:r>
      <w:r>
        <w:rPr>
          <w:lang w:eastAsia="zh-CN"/>
        </w:rPr>
        <w:t xml:space="preserve">层纱布口罩在 </w:t>
      </w:r>
      <w:r>
        <w:rPr>
          <w:rFonts w:ascii="Times New Roman" w:hAnsi="Times New Roman" w:eastAsia="Times New Roman"/>
          <w:lang w:eastAsia="zh-CN"/>
        </w:rPr>
        <w:t xml:space="preserve">100 </w:t>
      </w:r>
      <w:r>
        <w:rPr>
          <w:lang w:eastAsia="zh-CN"/>
        </w:rPr>
        <w:t>微米左右；</w:t>
      </w: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单</w:t>
      </w:r>
    </w:p>
    <w:p>
      <w:pPr>
        <w:pStyle w:val="3"/>
        <w:tabs>
          <w:tab w:val="left" w:pos="2760"/>
        </w:tabs>
        <w:spacing w:before="42" w:line="276" w:lineRule="auto"/>
        <w:ind w:right="457"/>
        <w:rPr>
          <w:lang w:eastAsia="zh-CN"/>
        </w:rPr>
      </w:pPr>
      <w:r>
        <w:rPr>
          <w:lang w:eastAsia="zh-CN"/>
        </w:rPr>
        <w:t>层无纺布</w:t>
      </w:r>
      <w:r>
        <w:rPr>
          <w:spacing w:val="4"/>
          <w:lang w:eastAsia="zh-CN"/>
        </w:rPr>
        <w:t>口</w:t>
      </w:r>
      <w:r>
        <w:rPr>
          <w:lang w:eastAsia="zh-CN"/>
        </w:rPr>
        <w:t>罩在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微米左右；</w:t>
      </w:r>
      <w:r>
        <w:rPr>
          <w:rFonts w:ascii="Calibri" w:hAnsi="Calibri" w:eastAsia="Calibri"/>
          <w:lang w:eastAsia="zh-CN"/>
        </w:rPr>
        <w:t>③</w:t>
      </w:r>
      <w:r>
        <w:rPr>
          <w:rFonts w:ascii="Times New Roman" w:hAnsi="Times New Roman" w:eastAsia="Times New Roman"/>
          <w:lang w:eastAsia="zh-CN"/>
        </w:rPr>
        <w:t>N95</w:t>
      </w:r>
      <w:r>
        <w:rPr>
          <w:rFonts w:ascii="Times New Roman" w:hAnsi="Times New Roman" w:eastAsia="Times New Roman"/>
          <w:spacing w:val="7"/>
          <w:lang w:eastAsia="zh-CN"/>
        </w:rPr>
        <w:t xml:space="preserve"> </w:t>
      </w:r>
      <w:r>
        <w:rPr>
          <w:lang w:eastAsia="zh-CN"/>
        </w:rPr>
        <w:t>专业口罩在</w:t>
      </w:r>
      <w:r>
        <w:rPr>
          <w:spacing w:val="-4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0.1</w:t>
      </w:r>
      <w:r>
        <w:rPr>
          <w:rFonts w:ascii="Times New Roman" w:hAns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微米左右</w:t>
      </w:r>
      <w:r>
        <w:rPr>
          <w:spacing w:val="4"/>
          <w:lang w:eastAsia="zh-CN"/>
        </w:rPr>
        <w:t>。</w:t>
      </w:r>
      <w:r>
        <w:rPr>
          <w:lang w:eastAsia="zh-CN"/>
        </w:rPr>
        <w:t>上述口罩在防控</w:t>
      </w:r>
      <w:r>
        <w:rPr>
          <w:spacing w:val="4"/>
          <w:lang w:eastAsia="zh-CN"/>
        </w:rPr>
        <w:t>新</w:t>
      </w:r>
      <w:r>
        <w:rPr>
          <w:lang w:eastAsia="zh-CN"/>
        </w:rPr>
        <w:t>冠病毒中更有效的是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（填序号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</w:p>
    <w:p>
      <w:pPr>
        <w:pStyle w:val="9"/>
        <w:numPr>
          <w:ilvl w:val="0"/>
          <w:numId w:val="7"/>
        </w:numPr>
        <w:tabs>
          <w:tab w:val="left" w:pos="977"/>
          <w:tab w:val="left" w:pos="1923"/>
          <w:tab w:val="left" w:pos="4966"/>
          <w:tab w:val="left" w:pos="5146"/>
        </w:tabs>
        <w:spacing w:before="3" w:line="280" w:lineRule="auto"/>
        <w:ind w:left="451" w:right="352" w:firstLine="0"/>
        <w:rPr>
          <w:sz w:val="21"/>
        </w:rPr>
      </w:pPr>
      <w:r>
        <w:rPr>
          <w:sz w:val="21"/>
          <w:lang w:eastAsia="zh-CN"/>
        </w:rPr>
        <w:t>专家指出</w:t>
      </w:r>
      <w:r>
        <w:rPr>
          <w:spacing w:val="-7"/>
          <w:sz w:val="21"/>
          <w:lang w:eastAsia="zh-CN"/>
        </w:rPr>
        <w:t>，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>75%</w:t>
      </w:r>
      <w:r>
        <w:rPr>
          <w:sz w:val="21"/>
          <w:lang w:eastAsia="zh-CN"/>
        </w:rPr>
        <w:t>的酒</w:t>
      </w:r>
      <w:r>
        <w:rPr>
          <w:spacing w:val="-29"/>
          <w:sz w:val="21"/>
          <w:lang w:eastAsia="zh-CN"/>
        </w:rPr>
        <w:t>精</w:t>
      </w:r>
      <w:r>
        <w:rPr>
          <w:sz w:val="21"/>
          <w:lang w:eastAsia="zh-CN"/>
        </w:rPr>
        <w:t>（即每</w:t>
      </w:r>
      <w:r>
        <w:rPr>
          <w:spacing w:val="-4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100mL</w:t>
      </w:r>
      <w:r>
        <w:rPr>
          <w:rFonts w:ascii="Times New Roman" w:hAnsi="Times New Roman" w:eastAsia="Times New Roman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酒精溶液中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酒精体积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75mL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水的体积</w:t>
      </w:r>
      <w:r>
        <w:rPr>
          <w:rFonts w:ascii="Times New Roman" w:hAnsi="Times New Roman" w:eastAsia="Times New Roman"/>
          <w:sz w:val="21"/>
          <w:lang w:eastAsia="zh-CN"/>
        </w:rPr>
        <w:t>25mL</w:t>
      </w:r>
      <w:r>
        <w:rPr>
          <w:sz w:val="21"/>
          <w:lang w:eastAsia="zh-CN"/>
        </w:rPr>
        <w:t>）</w:t>
      </w:r>
      <w:r>
        <w:rPr>
          <w:spacing w:val="4"/>
          <w:sz w:val="21"/>
          <w:lang w:eastAsia="zh-CN"/>
        </w:rPr>
        <w:t>可</w:t>
      </w:r>
      <w:r>
        <w:rPr>
          <w:sz w:val="21"/>
          <w:lang w:eastAsia="zh-CN"/>
        </w:rPr>
        <w:t>有</w:t>
      </w:r>
      <w:r>
        <w:rPr>
          <w:spacing w:val="4"/>
          <w:sz w:val="21"/>
          <w:lang w:eastAsia="zh-CN"/>
        </w:rPr>
        <w:t>效</w:t>
      </w:r>
      <w:r>
        <w:rPr>
          <w:sz w:val="21"/>
          <w:lang w:eastAsia="zh-CN"/>
        </w:rPr>
        <w:t>灭</w:t>
      </w:r>
      <w:r>
        <w:rPr>
          <w:spacing w:val="4"/>
          <w:sz w:val="21"/>
          <w:lang w:eastAsia="zh-CN"/>
        </w:rPr>
        <w:t>活</w:t>
      </w:r>
      <w:r>
        <w:rPr>
          <w:sz w:val="21"/>
          <w:lang w:eastAsia="zh-CN"/>
        </w:rPr>
        <w:t>病</w:t>
      </w:r>
      <w:r>
        <w:rPr>
          <w:spacing w:val="4"/>
          <w:sz w:val="21"/>
          <w:lang w:eastAsia="zh-CN"/>
        </w:rPr>
        <w:t>毒</w:t>
      </w:r>
      <w:r>
        <w:rPr>
          <w:sz w:val="21"/>
          <w:lang w:eastAsia="zh-CN"/>
        </w:rPr>
        <w:t>。</w:t>
      </w:r>
      <w:r>
        <w:rPr>
          <w:spacing w:val="4"/>
          <w:sz w:val="21"/>
          <w:lang w:eastAsia="zh-CN"/>
        </w:rPr>
        <w:t>若</w:t>
      </w:r>
      <w:r>
        <w:rPr>
          <w:sz w:val="21"/>
          <w:lang w:eastAsia="zh-CN"/>
        </w:rPr>
        <w:t>总</w:t>
      </w:r>
      <w:r>
        <w:rPr>
          <w:spacing w:val="4"/>
          <w:sz w:val="21"/>
          <w:lang w:eastAsia="zh-CN"/>
        </w:rPr>
        <w:t>体</w:t>
      </w:r>
      <w:r>
        <w:rPr>
          <w:sz w:val="21"/>
          <w:lang w:eastAsia="zh-CN"/>
        </w:rPr>
        <w:t>积</w:t>
      </w:r>
      <w:r>
        <w:rPr>
          <w:spacing w:val="4"/>
          <w:sz w:val="21"/>
          <w:lang w:eastAsia="zh-CN"/>
        </w:rPr>
        <w:t>等</w:t>
      </w:r>
      <w:r>
        <w:rPr>
          <w:sz w:val="21"/>
          <w:lang w:eastAsia="zh-CN"/>
        </w:rPr>
        <w:t>于</w:t>
      </w:r>
      <w:r>
        <w:rPr>
          <w:spacing w:val="4"/>
          <w:sz w:val="21"/>
          <w:lang w:eastAsia="zh-CN"/>
        </w:rPr>
        <w:t>纯</w:t>
      </w:r>
      <w:r>
        <w:rPr>
          <w:sz w:val="21"/>
          <w:lang w:eastAsia="zh-CN"/>
        </w:rPr>
        <w:t>酒</w:t>
      </w:r>
      <w:r>
        <w:rPr>
          <w:spacing w:val="4"/>
          <w:sz w:val="21"/>
          <w:lang w:eastAsia="zh-CN"/>
        </w:rPr>
        <w:t>精</w:t>
      </w:r>
      <w:r>
        <w:rPr>
          <w:sz w:val="21"/>
          <w:lang w:eastAsia="zh-CN"/>
        </w:rPr>
        <w:t>和</w:t>
      </w:r>
      <w:r>
        <w:rPr>
          <w:spacing w:val="4"/>
          <w:sz w:val="21"/>
          <w:lang w:eastAsia="zh-CN"/>
        </w:rPr>
        <w:t>水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体积</w:t>
      </w:r>
      <w:r>
        <w:rPr>
          <w:sz w:val="21"/>
          <w:lang w:eastAsia="zh-CN"/>
        </w:rPr>
        <w:t>之</w:t>
      </w:r>
      <w:r>
        <w:rPr>
          <w:spacing w:val="4"/>
          <w:sz w:val="21"/>
          <w:lang w:eastAsia="zh-CN"/>
        </w:rPr>
        <w:t>和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则</w:t>
      </w:r>
      <w:r>
        <w:rPr>
          <w:sz w:val="21"/>
          <w:lang w:eastAsia="zh-CN"/>
        </w:rPr>
        <w:t>在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100mL</w:t>
      </w:r>
      <w:r>
        <w:rPr>
          <w:rFonts w:ascii="Times New Roman" w:hAns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4"/>
          <w:sz w:val="21"/>
          <w:lang w:eastAsia="zh-CN"/>
        </w:rPr>
        <w:t>酒</w:t>
      </w:r>
      <w:r>
        <w:rPr>
          <w:sz w:val="21"/>
          <w:lang w:eastAsia="zh-CN"/>
        </w:rPr>
        <w:t>精</w:t>
      </w:r>
      <w:r>
        <w:rPr>
          <w:spacing w:val="4"/>
          <w:sz w:val="21"/>
          <w:lang w:eastAsia="zh-CN"/>
        </w:rPr>
        <w:t>溶</w:t>
      </w:r>
      <w:r>
        <w:rPr>
          <w:sz w:val="21"/>
          <w:lang w:eastAsia="zh-CN"/>
        </w:rPr>
        <w:t>液</w:t>
      </w:r>
      <w:r>
        <w:rPr>
          <w:spacing w:val="4"/>
          <w:sz w:val="21"/>
          <w:lang w:eastAsia="zh-CN"/>
        </w:rPr>
        <w:t>中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酒</w:t>
      </w:r>
      <w:r>
        <w:rPr>
          <w:sz w:val="21"/>
          <w:lang w:eastAsia="zh-CN"/>
        </w:rPr>
        <w:t>精质量是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g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sz w:val="21"/>
          <w:lang w:eastAsia="zh-CN"/>
        </w:rPr>
        <w:t>75%</w:t>
      </w:r>
      <w:r>
        <w:rPr>
          <w:sz w:val="21"/>
          <w:lang w:eastAsia="zh-CN"/>
        </w:rPr>
        <w:t>酒精溶液的密度是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kg/m</w:t>
      </w:r>
      <w:r>
        <w:rPr>
          <w:rFonts w:ascii="Times New Roman" w:hAnsi="Times New Roman" w:eastAsia="Times New Roman"/>
          <w:sz w:val="21"/>
          <w:vertAlign w:val="superscript"/>
          <w:lang w:eastAsia="zh-CN"/>
        </w:rPr>
        <w:t>3</w:t>
      </w:r>
      <w:r>
        <w:rPr>
          <w:sz w:val="21"/>
          <w:lang w:eastAsia="zh-CN"/>
        </w:rPr>
        <w:t>。但实际配置好的酒精密度比该密度值要大，这是因为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</w:rPr>
        <w:t>（已知纯酒精的密度是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0.8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sz w:val="21"/>
          <w:vertAlign w:val="superscript"/>
        </w:rPr>
        <w:t>3</w:t>
      </w:r>
      <w:r>
        <w:rPr>
          <w:rFonts w:ascii="Times New Roman" w:hAnsi="Times New Roman" w:eastAsia="Times New Roman"/>
          <w:sz w:val="21"/>
        </w:rPr>
        <w:t>kg/m</w:t>
      </w:r>
      <w:r>
        <w:rPr>
          <w:rFonts w:ascii="Times New Roman" w:hAnsi="Times New Roman" w:eastAsia="Times New Roman"/>
          <w:sz w:val="21"/>
          <w:vertAlign w:val="superscript"/>
        </w:rPr>
        <w:t>3</w:t>
      </w:r>
      <w:r>
        <w:rPr>
          <w:sz w:val="21"/>
        </w:rPr>
        <w:t>）</w:t>
      </w:r>
    </w:p>
    <w:p>
      <w:pPr>
        <w:spacing w:line="278" w:lineRule="exact"/>
        <w:ind w:left="178"/>
        <w:jc w:val="both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三．实验探究题（</w:t>
      </w:r>
      <w:r>
        <w:rPr>
          <w:rFonts w:hint="eastAsia" w:ascii="黑体" w:eastAsia="黑体"/>
          <w:sz w:val="24"/>
          <w:lang w:eastAsia="zh-CN"/>
        </w:rPr>
        <w:t>每空 2 分，共 22 分</w:t>
      </w:r>
      <w:r>
        <w:rPr>
          <w:b/>
          <w:sz w:val="21"/>
          <w:lang w:eastAsia="zh-CN"/>
        </w:rPr>
        <w:t>）</w:t>
      </w:r>
    </w:p>
    <w:p>
      <w:pPr>
        <w:pStyle w:val="9"/>
        <w:tabs>
          <w:tab w:val="left" w:pos="598"/>
        </w:tabs>
        <w:spacing w:before="23" w:line="278" w:lineRule="auto"/>
        <w:ind w:right="457"/>
        <w:jc w:val="both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15.“探究不同物质的吸、放热性能”的实验装置如图甲所示。实验时，将初温和质量相等</w:t>
      </w:r>
      <w:r>
        <w:rPr>
          <w:spacing w:val="-2"/>
          <w:sz w:val="21"/>
          <w:lang w:eastAsia="zh-CN"/>
        </w:rPr>
        <w:t xml:space="preserve">的甲、乙两种液体装在相同的烧杯中，用酒精灯给它们加热，每隔 </w:t>
      </w:r>
      <w:r>
        <w:rPr>
          <w:rFonts w:ascii="Times New Roman" w:hAnsi="Times New Roman" w:eastAsia="Times New Roman"/>
          <w:sz w:val="21"/>
          <w:lang w:eastAsia="zh-CN"/>
        </w:rPr>
        <w:t>0.5min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>测量一次温度，数据记录在表中。</w:t>
      </w:r>
    </w:p>
    <w:tbl>
      <w:tblPr>
        <w:tblStyle w:val="8"/>
        <w:tblW w:w="7997" w:type="dxa"/>
        <w:tblInd w:w="43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454" w:type="dxa"/>
            <w:gridSpan w:val="2"/>
          </w:tcPr>
          <w:p>
            <w:pPr>
              <w:pStyle w:val="10"/>
              <w:spacing w:before="30"/>
              <w:ind w:left="112"/>
              <w:jc w:val="left"/>
              <w:rPr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加热时间</w:t>
            </w:r>
            <w:r>
              <w:rPr>
                <w:sz w:val="21"/>
              </w:rPr>
              <w:t>/min</w:t>
            </w:r>
          </w:p>
        </w:tc>
        <w:tc>
          <w:tcPr>
            <w:tcW w:w="727" w:type="dxa"/>
          </w:tcPr>
          <w:p>
            <w:pPr>
              <w:pStyle w:val="10"/>
              <w:ind w:left="2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727" w:type="dxa"/>
          </w:tcPr>
          <w:p>
            <w:pPr>
              <w:pStyle w:val="10"/>
              <w:ind w:right="22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0.5</w:t>
            </w:r>
          </w:p>
        </w:tc>
        <w:tc>
          <w:tcPr>
            <w:tcW w:w="727" w:type="dxa"/>
          </w:tcPr>
          <w:p>
            <w:pPr>
              <w:pStyle w:val="10"/>
              <w:ind w:left="157" w:right="154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727" w:type="dxa"/>
          </w:tcPr>
          <w:p>
            <w:pPr>
              <w:pStyle w:val="10"/>
              <w:ind w:left="231"/>
              <w:jc w:val="left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727" w:type="dxa"/>
          </w:tcPr>
          <w:p>
            <w:pPr>
              <w:pStyle w:val="10"/>
              <w:ind w:right="225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2.0</w:t>
            </w:r>
          </w:p>
        </w:tc>
        <w:tc>
          <w:tcPr>
            <w:tcW w:w="727" w:type="dxa"/>
          </w:tcPr>
          <w:p>
            <w:pPr>
              <w:pStyle w:val="10"/>
              <w:ind w:left="158" w:right="154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727" w:type="dxa"/>
          </w:tcPr>
          <w:p>
            <w:pPr>
              <w:pStyle w:val="10"/>
              <w:ind w:left="231"/>
              <w:jc w:val="left"/>
              <w:rPr>
                <w:sz w:val="21"/>
              </w:rPr>
            </w:pPr>
            <w:r>
              <w:rPr>
                <w:sz w:val="21"/>
              </w:rPr>
              <w:t>3.0</w:t>
            </w:r>
          </w:p>
        </w:tc>
        <w:tc>
          <w:tcPr>
            <w:tcW w:w="727" w:type="dxa"/>
          </w:tcPr>
          <w:p>
            <w:pPr>
              <w:pStyle w:val="10"/>
              <w:ind w:right="225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3.5</w:t>
            </w:r>
          </w:p>
        </w:tc>
        <w:tc>
          <w:tcPr>
            <w:tcW w:w="727" w:type="dxa"/>
          </w:tcPr>
          <w:p>
            <w:pPr>
              <w:pStyle w:val="10"/>
              <w:ind w:left="158" w:right="153"/>
              <w:rPr>
                <w:sz w:val="21"/>
              </w:rPr>
            </w:pPr>
            <w:r>
              <w:rPr>
                <w:sz w:val="21"/>
              </w:rPr>
              <w:t>4.0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27" w:type="dxa"/>
            <w:vMerge w:val="restart"/>
          </w:tcPr>
          <w:p>
            <w:pPr>
              <w:pStyle w:val="10"/>
              <w:spacing w:before="30"/>
              <w:ind w:left="153"/>
              <w:jc w:val="left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温度</w:t>
            </w:r>
          </w:p>
          <w:p>
            <w:pPr>
              <w:pStyle w:val="10"/>
              <w:spacing w:before="43"/>
              <w:ind w:left="227"/>
              <w:jc w:val="left"/>
              <w:rPr>
                <w:rFonts w:ascii="新宋体" w:hAnsi="新宋体"/>
                <w:sz w:val="21"/>
              </w:rPr>
            </w:pPr>
            <w:r>
              <w:rPr>
                <w:sz w:val="21"/>
              </w:rPr>
              <w:t>/</w:t>
            </w:r>
            <w:r>
              <w:rPr>
                <w:rFonts w:ascii="新宋体" w:hAnsi="新宋体"/>
                <w:sz w:val="21"/>
              </w:rPr>
              <w:t>℃</w:t>
            </w:r>
          </w:p>
        </w:tc>
        <w:tc>
          <w:tcPr>
            <w:tcW w:w="727" w:type="dxa"/>
          </w:tcPr>
          <w:p>
            <w:pPr>
              <w:pStyle w:val="10"/>
              <w:spacing w:before="3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甲</w:t>
            </w:r>
          </w:p>
        </w:tc>
        <w:tc>
          <w:tcPr>
            <w:tcW w:w="727" w:type="dxa"/>
          </w:tcPr>
          <w:p>
            <w:pPr>
              <w:pStyle w:val="10"/>
              <w:ind w:left="156" w:right="154"/>
              <w:rPr>
                <w:sz w:val="21"/>
              </w:rPr>
            </w:pPr>
            <w:r>
              <w:rPr>
                <w:sz w:val="21"/>
              </w:rPr>
              <w:t>20.0</w:t>
            </w:r>
          </w:p>
        </w:tc>
        <w:tc>
          <w:tcPr>
            <w:tcW w:w="727" w:type="dxa"/>
          </w:tcPr>
          <w:p>
            <w:pPr>
              <w:pStyle w:val="10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20.3</w:t>
            </w:r>
          </w:p>
        </w:tc>
        <w:tc>
          <w:tcPr>
            <w:tcW w:w="727" w:type="dxa"/>
          </w:tcPr>
          <w:p>
            <w:pPr>
              <w:pStyle w:val="10"/>
              <w:ind w:left="157" w:right="154"/>
              <w:rPr>
                <w:sz w:val="21"/>
              </w:rPr>
            </w:pPr>
            <w:r>
              <w:rPr>
                <w:sz w:val="21"/>
              </w:rPr>
              <w:t>20.7</w:t>
            </w:r>
          </w:p>
        </w:tc>
        <w:tc>
          <w:tcPr>
            <w:tcW w:w="727" w:type="dxa"/>
          </w:tcPr>
          <w:p>
            <w:pPr>
              <w:pStyle w:val="10"/>
              <w:ind w:left="178"/>
              <w:jc w:val="left"/>
              <w:rPr>
                <w:sz w:val="21"/>
              </w:rPr>
            </w:pPr>
            <w:r>
              <w:rPr>
                <w:sz w:val="21"/>
              </w:rPr>
              <w:t>21.5</w:t>
            </w:r>
          </w:p>
        </w:tc>
        <w:tc>
          <w:tcPr>
            <w:tcW w:w="727" w:type="dxa"/>
          </w:tcPr>
          <w:p>
            <w:pPr>
              <w:pStyle w:val="10"/>
              <w:ind w:right="172"/>
              <w:jc w:val="right"/>
              <w:rPr>
                <w:sz w:val="21"/>
              </w:rPr>
            </w:pPr>
            <w:r>
              <w:rPr>
                <w:sz w:val="21"/>
              </w:rPr>
              <w:t>23.0</w:t>
            </w:r>
          </w:p>
        </w:tc>
        <w:tc>
          <w:tcPr>
            <w:tcW w:w="727" w:type="dxa"/>
          </w:tcPr>
          <w:p>
            <w:pPr>
              <w:pStyle w:val="10"/>
              <w:ind w:left="158" w:right="154"/>
              <w:rPr>
                <w:sz w:val="21"/>
              </w:rPr>
            </w:pPr>
            <w:r>
              <w:rPr>
                <w:sz w:val="21"/>
              </w:rPr>
              <w:t>25.0</w:t>
            </w:r>
          </w:p>
        </w:tc>
        <w:tc>
          <w:tcPr>
            <w:tcW w:w="727" w:type="dxa"/>
          </w:tcPr>
          <w:p>
            <w:pPr>
              <w:pStyle w:val="10"/>
              <w:ind w:left="179"/>
              <w:jc w:val="left"/>
              <w:rPr>
                <w:sz w:val="21"/>
              </w:rPr>
            </w:pPr>
            <w:r>
              <w:rPr>
                <w:sz w:val="21"/>
              </w:rPr>
              <w:t>27.0</w:t>
            </w:r>
          </w:p>
        </w:tc>
        <w:tc>
          <w:tcPr>
            <w:tcW w:w="727" w:type="dxa"/>
          </w:tcPr>
          <w:p>
            <w:pPr>
              <w:pStyle w:val="10"/>
              <w:ind w:right="172"/>
              <w:jc w:val="right"/>
              <w:rPr>
                <w:sz w:val="21"/>
              </w:rPr>
            </w:pPr>
            <w:r>
              <w:rPr>
                <w:sz w:val="21"/>
              </w:rPr>
              <w:t>29.0</w:t>
            </w:r>
          </w:p>
        </w:tc>
        <w:tc>
          <w:tcPr>
            <w:tcW w:w="727" w:type="dxa"/>
          </w:tcPr>
          <w:p>
            <w:pPr>
              <w:pStyle w:val="10"/>
              <w:ind w:left="158" w:right="153"/>
              <w:rPr>
                <w:sz w:val="21"/>
              </w:rPr>
            </w:pPr>
            <w:r>
              <w:rPr>
                <w:sz w:val="21"/>
              </w:rPr>
              <w:t>31.0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>
            <w:pPr>
              <w:pStyle w:val="10"/>
              <w:spacing w:before="3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w w:val="99"/>
                <w:sz w:val="21"/>
              </w:rPr>
              <w:t>乙</w:t>
            </w:r>
          </w:p>
        </w:tc>
        <w:tc>
          <w:tcPr>
            <w:tcW w:w="727" w:type="dxa"/>
          </w:tcPr>
          <w:p>
            <w:pPr>
              <w:pStyle w:val="10"/>
              <w:ind w:left="156" w:right="154"/>
              <w:rPr>
                <w:sz w:val="21"/>
              </w:rPr>
            </w:pPr>
            <w:r>
              <w:rPr>
                <w:sz w:val="21"/>
              </w:rPr>
              <w:t>20.0</w:t>
            </w:r>
          </w:p>
        </w:tc>
        <w:tc>
          <w:tcPr>
            <w:tcW w:w="727" w:type="dxa"/>
          </w:tcPr>
          <w:p>
            <w:pPr>
              <w:pStyle w:val="10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20.2</w:t>
            </w:r>
          </w:p>
        </w:tc>
        <w:tc>
          <w:tcPr>
            <w:tcW w:w="727" w:type="dxa"/>
          </w:tcPr>
          <w:p>
            <w:pPr>
              <w:pStyle w:val="10"/>
              <w:ind w:left="157" w:right="154"/>
              <w:rPr>
                <w:sz w:val="21"/>
              </w:rPr>
            </w:pPr>
            <w:r>
              <w:rPr>
                <w:sz w:val="21"/>
              </w:rPr>
              <w:t>20.5</w:t>
            </w:r>
          </w:p>
        </w:tc>
        <w:tc>
          <w:tcPr>
            <w:tcW w:w="727" w:type="dxa"/>
          </w:tcPr>
          <w:p>
            <w:pPr>
              <w:pStyle w:val="10"/>
              <w:ind w:left="178"/>
              <w:jc w:val="left"/>
              <w:rPr>
                <w:sz w:val="21"/>
              </w:rPr>
            </w:pPr>
            <w:r>
              <w:rPr>
                <w:sz w:val="21"/>
              </w:rPr>
              <w:t>21.0</w:t>
            </w:r>
          </w:p>
        </w:tc>
        <w:tc>
          <w:tcPr>
            <w:tcW w:w="727" w:type="dxa"/>
          </w:tcPr>
          <w:p>
            <w:pPr>
              <w:pStyle w:val="10"/>
              <w:ind w:right="172"/>
              <w:jc w:val="right"/>
              <w:rPr>
                <w:sz w:val="21"/>
              </w:rPr>
            </w:pPr>
            <w:r>
              <w:rPr>
                <w:sz w:val="21"/>
              </w:rPr>
              <w:t>22.0</w:t>
            </w:r>
          </w:p>
        </w:tc>
        <w:tc>
          <w:tcPr>
            <w:tcW w:w="727" w:type="dxa"/>
          </w:tcPr>
          <w:p>
            <w:pPr>
              <w:pStyle w:val="10"/>
              <w:ind w:left="158" w:right="154"/>
              <w:rPr>
                <w:sz w:val="21"/>
              </w:rPr>
            </w:pPr>
            <w:r>
              <w:rPr>
                <w:sz w:val="21"/>
              </w:rPr>
              <w:t>23.0</w:t>
            </w:r>
          </w:p>
        </w:tc>
        <w:tc>
          <w:tcPr>
            <w:tcW w:w="727" w:type="dxa"/>
          </w:tcPr>
          <w:p>
            <w:pPr>
              <w:pStyle w:val="10"/>
              <w:ind w:left="179"/>
              <w:jc w:val="left"/>
              <w:rPr>
                <w:sz w:val="21"/>
              </w:rPr>
            </w:pPr>
            <w:r>
              <w:rPr>
                <w:sz w:val="21"/>
              </w:rPr>
              <w:t>24.0</w:t>
            </w:r>
          </w:p>
        </w:tc>
        <w:tc>
          <w:tcPr>
            <w:tcW w:w="727" w:type="dxa"/>
          </w:tcPr>
          <w:p>
            <w:pPr>
              <w:pStyle w:val="10"/>
              <w:ind w:right="172"/>
              <w:jc w:val="right"/>
              <w:rPr>
                <w:sz w:val="21"/>
              </w:rPr>
            </w:pPr>
            <w:r>
              <w:rPr>
                <w:sz w:val="21"/>
              </w:rPr>
              <w:t>25.0</w:t>
            </w:r>
          </w:p>
        </w:tc>
        <w:tc>
          <w:tcPr>
            <w:tcW w:w="727" w:type="dxa"/>
          </w:tcPr>
          <w:p>
            <w:pPr>
              <w:pStyle w:val="10"/>
              <w:ind w:left="158" w:right="153"/>
              <w:rPr>
                <w:sz w:val="21"/>
              </w:rPr>
            </w:pPr>
            <w:r>
              <w:rPr>
                <w:sz w:val="21"/>
              </w:rPr>
              <w:t>26.0</w:t>
            </w:r>
          </w:p>
        </w:tc>
      </w:tr>
    </w:tbl>
    <w:p>
      <w:pPr>
        <w:pStyle w:val="3"/>
        <w:spacing w:before="5"/>
        <w:ind w:left="0"/>
        <w:rPr>
          <w:sz w:val="24"/>
        </w:rPr>
      </w:pPr>
    </w:p>
    <w:p>
      <w:pPr>
        <w:pStyle w:val="9"/>
        <w:numPr>
          <w:ilvl w:val="1"/>
          <w:numId w:val="8"/>
        </w:numPr>
        <w:tabs>
          <w:tab w:val="left" w:pos="992"/>
          <w:tab w:val="left" w:pos="2820"/>
        </w:tabs>
        <w:spacing w:before="1" w:line="278" w:lineRule="auto"/>
        <w:ind w:left="451" w:right="6025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2759710</wp:posOffset>
            </wp:positionH>
            <wp:positionV relativeFrom="paragraph">
              <wp:posOffset>-173990</wp:posOffset>
            </wp:positionV>
            <wp:extent cx="3753485" cy="2877185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3612" cy="287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7"/>
          <w:sz w:val="21"/>
          <w:lang w:eastAsia="zh-CN"/>
        </w:rPr>
        <w:t>设</w:t>
      </w:r>
      <w:r>
        <w:rPr>
          <w:spacing w:val="4"/>
          <w:sz w:val="21"/>
          <w:lang w:eastAsia="zh-CN"/>
        </w:rPr>
        <w:t>计</w:t>
      </w:r>
      <w:r>
        <w:rPr>
          <w:spacing w:val="7"/>
          <w:sz w:val="21"/>
          <w:lang w:eastAsia="zh-CN"/>
        </w:rPr>
        <w:t>实验时</w:t>
      </w:r>
      <w:r>
        <w:rPr>
          <w:spacing w:val="4"/>
          <w:sz w:val="21"/>
          <w:lang w:eastAsia="zh-CN"/>
        </w:rPr>
        <w:t>，</w:t>
      </w:r>
      <w:r>
        <w:rPr>
          <w:spacing w:val="7"/>
          <w:sz w:val="21"/>
          <w:lang w:eastAsia="zh-CN"/>
        </w:rPr>
        <w:t>需要</w:t>
      </w:r>
      <w:r>
        <w:rPr>
          <w:sz w:val="21"/>
          <w:lang w:eastAsia="zh-CN"/>
        </w:rPr>
        <w:t>对变量进行控制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下列变量控</w:t>
      </w:r>
      <w:r>
        <w:rPr>
          <w:spacing w:val="23"/>
          <w:sz w:val="21"/>
          <w:lang w:eastAsia="zh-CN"/>
        </w:rPr>
        <w:t>制中错</w:t>
      </w:r>
      <w:r>
        <w:rPr>
          <w:spacing w:val="21"/>
          <w:sz w:val="21"/>
          <w:lang w:eastAsia="zh-CN"/>
        </w:rPr>
        <w:t>误</w:t>
      </w:r>
      <w:r>
        <w:rPr>
          <w:spacing w:val="23"/>
          <w:sz w:val="21"/>
          <w:lang w:eastAsia="zh-CN"/>
        </w:rPr>
        <w:t>的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；</w:t>
      </w:r>
    </w:p>
    <w:p>
      <w:pPr>
        <w:pStyle w:val="3"/>
        <w:spacing w:line="269" w:lineRule="exact"/>
      </w:pPr>
      <w:r>
        <w:t>（选填字母序号）</w:t>
      </w:r>
    </w:p>
    <w:p>
      <w:pPr>
        <w:pStyle w:val="9"/>
        <w:numPr>
          <w:ilvl w:val="0"/>
          <w:numId w:val="9"/>
        </w:numPr>
        <w:tabs>
          <w:tab w:val="left" w:pos="697"/>
        </w:tabs>
        <w:spacing w:before="43"/>
        <w:ind w:hanging="246"/>
        <w:rPr>
          <w:sz w:val="21"/>
          <w:lang w:eastAsia="zh-CN"/>
        </w:rPr>
      </w:pPr>
      <w:r>
        <w:rPr>
          <w:sz w:val="21"/>
          <w:lang w:eastAsia="zh-CN"/>
        </w:rPr>
        <w:t>两个烧杯的规格相同</w:t>
      </w:r>
    </w:p>
    <w:p>
      <w:pPr>
        <w:pStyle w:val="9"/>
        <w:numPr>
          <w:ilvl w:val="0"/>
          <w:numId w:val="9"/>
        </w:numPr>
        <w:tabs>
          <w:tab w:val="left" w:pos="719"/>
        </w:tabs>
        <w:spacing w:before="43"/>
        <w:ind w:left="718" w:hanging="268"/>
        <w:rPr>
          <w:sz w:val="21"/>
        </w:rPr>
      </w:pPr>
      <w:r>
        <w:rPr>
          <w:spacing w:val="-18"/>
          <w:sz w:val="21"/>
        </w:rPr>
        <w:t>两 个 相 同 的 酒 精 灯</w:t>
      </w:r>
    </w:p>
    <w:p>
      <w:pPr>
        <w:pStyle w:val="9"/>
        <w:numPr>
          <w:ilvl w:val="0"/>
          <w:numId w:val="9"/>
        </w:numPr>
        <w:tabs>
          <w:tab w:val="left" w:pos="645"/>
        </w:tabs>
        <w:spacing w:before="42"/>
        <w:ind w:left="644" w:hanging="194"/>
        <w:rPr>
          <w:sz w:val="21"/>
        </w:rPr>
      </w:pPr>
      <w:r>
        <w:rPr>
          <w:sz w:val="21"/>
        </w:rPr>
        <w:t>两种液体的体积相同</w:t>
      </w:r>
    </w:p>
    <w:p>
      <w:pPr>
        <w:pStyle w:val="9"/>
        <w:numPr>
          <w:ilvl w:val="1"/>
          <w:numId w:val="8"/>
        </w:numPr>
        <w:tabs>
          <w:tab w:val="left" w:pos="992"/>
          <w:tab w:val="left" w:pos="2131"/>
          <w:tab w:val="left" w:pos="2268"/>
        </w:tabs>
        <w:spacing w:before="43" w:line="278" w:lineRule="auto"/>
        <w:ind w:left="451" w:right="6129" w:firstLine="0"/>
        <w:jc w:val="both"/>
        <w:rPr>
          <w:sz w:val="21"/>
          <w:lang w:eastAsia="zh-CN"/>
        </w:rPr>
      </w:pPr>
      <w:r>
        <w:rPr>
          <w:spacing w:val="7"/>
          <w:sz w:val="21"/>
          <w:lang w:eastAsia="zh-CN"/>
        </w:rPr>
        <w:t>分</w:t>
      </w:r>
      <w:r>
        <w:rPr>
          <w:spacing w:val="4"/>
          <w:sz w:val="21"/>
          <w:lang w:eastAsia="zh-CN"/>
        </w:rPr>
        <w:t>析</w:t>
      </w:r>
      <w:r>
        <w:rPr>
          <w:spacing w:val="7"/>
          <w:sz w:val="21"/>
          <w:lang w:eastAsia="zh-CN"/>
        </w:rPr>
        <w:t>以上实</w:t>
      </w:r>
      <w:r>
        <w:rPr>
          <w:spacing w:val="4"/>
          <w:sz w:val="21"/>
          <w:lang w:eastAsia="zh-CN"/>
        </w:rPr>
        <w:t>验</w:t>
      </w:r>
      <w:r>
        <w:rPr>
          <w:spacing w:val="7"/>
          <w:sz w:val="21"/>
          <w:lang w:eastAsia="zh-CN"/>
        </w:rPr>
        <w:t>数据</w:t>
      </w:r>
      <w:r>
        <w:rPr>
          <w:spacing w:val="-12"/>
          <w:sz w:val="21"/>
          <w:lang w:eastAsia="zh-CN"/>
        </w:rPr>
        <w:t>可</w:t>
      </w:r>
      <w:r>
        <w:rPr>
          <w:spacing w:val="16"/>
          <w:sz w:val="21"/>
          <w:lang w:eastAsia="zh-CN"/>
        </w:rPr>
        <w:t>得</w:t>
      </w:r>
      <w:r>
        <w:rPr>
          <w:sz w:val="21"/>
          <w:lang w:eastAsia="zh-CN"/>
        </w:rPr>
        <w:t>：</w:t>
      </w:r>
      <w:r>
        <w:rPr>
          <w:spacing w:val="-92"/>
          <w:sz w:val="21"/>
          <w:lang w:eastAsia="zh-CN"/>
        </w:rPr>
        <w:t xml:space="preserve"> </w:t>
      </w:r>
      <w:r>
        <w:rPr>
          <w:spacing w:val="16"/>
          <w:sz w:val="21"/>
          <w:lang w:eastAsia="zh-CN"/>
        </w:rPr>
        <w:t>相同</w:t>
      </w:r>
      <w:r>
        <w:rPr>
          <w:spacing w:val="19"/>
          <w:sz w:val="21"/>
          <w:lang w:eastAsia="zh-CN"/>
        </w:rPr>
        <w:t>质</w:t>
      </w:r>
      <w:r>
        <w:rPr>
          <w:spacing w:val="16"/>
          <w:sz w:val="21"/>
          <w:lang w:eastAsia="zh-CN"/>
        </w:rPr>
        <w:t>量</w:t>
      </w:r>
      <w:r>
        <w:rPr>
          <w:spacing w:val="19"/>
          <w:sz w:val="21"/>
          <w:lang w:eastAsia="zh-CN"/>
        </w:rPr>
        <w:t>的</w:t>
      </w:r>
      <w:r>
        <w:rPr>
          <w:spacing w:val="16"/>
          <w:sz w:val="21"/>
          <w:lang w:eastAsia="zh-CN"/>
        </w:rPr>
        <w:t>不同</w:t>
      </w:r>
      <w:r>
        <w:rPr>
          <w:spacing w:val="19"/>
          <w:sz w:val="21"/>
          <w:lang w:eastAsia="zh-CN"/>
        </w:rPr>
        <w:t>种</w:t>
      </w:r>
      <w:r>
        <w:rPr>
          <w:spacing w:val="-14"/>
          <w:sz w:val="21"/>
          <w:lang w:eastAsia="zh-CN"/>
        </w:rPr>
        <w:t>物</w:t>
      </w:r>
      <w:r>
        <w:rPr>
          <w:w w:val="95"/>
          <w:sz w:val="21"/>
          <w:lang w:eastAsia="zh-CN"/>
        </w:rPr>
        <w:t>质</w:t>
      </w:r>
      <w:r>
        <w:rPr>
          <w:spacing w:val="-44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加热相同时间内甲乙吸</w:t>
      </w:r>
      <w:r>
        <w:rPr>
          <w:sz w:val="21"/>
          <w:lang w:eastAsia="zh-CN"/>
        </w:rPr>
        <w:t>收的热量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它们</w:t>
      </w:r>
      <w:r>
        <w:rPr>
          <w:spacing w:val="-14"/>
          <w:sz w:val="21"/>
          <w:lang w:eastAsia="zh-CN"/>
        </w:rPr>
        <w:t>升</w:t>
      </w:r>
      <w:r>
        <w:rPr>
          <w:spacing w:val="14"/>
          <w:sz w:val="21"/>
          <w:lang w:eastAsia="zh-CN"/>
        </w:rPr>
        <w:t>高的</w:t>
      </w:r>
      <w:r>
        <w:rPr>
          <w:spacing w:val="16"/>
          <w:sz w:val="21"/>
          <w:lang w:eastAsia="zh-CN"/>
        </w:rPr>
        <w:t>温</w:t>
      </w:r>
      <w:r>
        <w:rPr>
          <w:sz w:val="21"/>
          <w:lang w:eastAsia="zh-CN"/>
        </w:rPr>
        <w:t>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pacing w:val="14"/>
          <w:sz w:val="21"/>
          <w:lang w:eastAsia="zh-CN"/>
        </w:rPr>
        <w:t>（选</w:t>
      </w:r>
      <w:r>
        <w:rPr>
          <w:spacing w:val="-15"/>
          <w:sz w:val="21"/>
          <w:lang w:eastAsia="zh-CN"/>
        </w:rPr>
        <w:t>填</w:t>
      </w:r>
      <w:r>
        <w:rPr>
          <w:sz w:val="21"/>
          <w:lang w:eastAsia="zh-CN"/>
        </w:rPr>
        <w:t>“相同”或“不同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9"/>
        <w:numPr>
          <w:ilvl w:val="1"/>
          <w:numId w:val="8"/>
        </w:numPr>
        <w:tabs>
          <w:tab w:val="left" w:pos="992"/>
        </w:tabs>
        <w:spacing w:line="268" w:lineRule="exact"/>
        <w:ind w:left="992" w:hanging="541"/>
        <w:rPr>
          <w:sz w:val="21"/>
        </w:rPr>
      </w:pPr>
      <w:r>
        <w:rPr>
          <w:spacing w:val="3"/>
          <w:sz w:val="21"/>
        </w:rPr>
        <w:t>图乙是根据实验数据</w:t>
      </w:r>
    </w:p>
    <w:p>
      <w:pPr>
        <w:pStyle w:val="3"/>
        <w:tabs>
          <w:tab w:val="left" w:pos="1450"/>
          <w:tab w:val="left" w:pos="1591"/>
          <w:tab w:val="left" w:pos="4203"/>
        </w:tabs>
        <w:spacing w:before="43" w:line="283" w:lineRule="auto"/>
        <w:ind w:right="457"/>
        <w:jc w:val="both"/>
        <w:rPr>
          <w:lang w:eastAsia="zh-CN"/>
        </w:rPr>
      </w:pPr>
      <w:r>
        <w:rPr>
          <w:szCs w:val="22"/>
          <w:lang w:eastAsia="zh-CN"/>
        </w:rPr>
        <w:t>画出的甲、乙两种液体温度随时间变化的图像。分析图像可知，当甲乙液体升高相间温度</w:t>
      </w:r>
      <w:r>
        <w:rPr>
          <w:lang w:eastAsia="zh-CN"/>
        </w:rPr>
        <w:t>时</w:t>
      </w:r>
      <w:r>
        <w:rPr>
          <w:spacing w:val="-13"/>
          <w:lang w:eastAsia="zh-CN"/>
        </w:rPr>
        <w:t>，</w:t>
      </w:r>
      <w:r>
        <w:rPr>
          <w:spacing w:val="-13"/>
          <w:u w:val="single"/>
          <w:lang w:eastAsia="zh-CN"/>
        </w:rPr>
        <w:t xml:space="preserve"> </w:t>
      </w:r>
      <w:r>
        <w:rPr>
          <w:spacing w:val="-13"/>
          <w:u w:val="single"/>
          <w:lang w:eastAsia="zh-CN"/>
        </w:rPr>
        <w:tab/>
      </w:r>
      <w:r>
        <w:rPr>
          <w:spacing w:val="-13"/>
          <w:u w:val="single"/>
          <w:lang w:eastAsia="zh-CN"/>
        </w:rPr>
        <w:tab/>
      </w:r>
      <w:r>
        <w:rPr>
          <w:lang w:eastAsia="zh-CN"/>
        </w:rPr>
        <w:t>需要加热的时间短</w:t>
      </w:r>
      <w:r>
        <w:rPr>
          <w:spacing w:val="-13"/>
          <w:lang w:eastAsia="zh-CN"/>
        </w:rPr>
        <w:t>，</w:t>
      </w:r>
      <w:r>
        <w:rPr>
          <w:spacing w:val="-13"/>
          <w:u w:val="single"/>
          <w:lang w:eastAsia="zh-CN"/>
        </w:rPr>
        <w:t xml:space="preserve"> </w:t>
      </w:r>
      <w:r>
        <w:rPr>
          <w:spacing w:val="-13"/>
          <w:u w:val="single"/>
          <w:lang w:eastAsia="zh-CN"/>
        </w:rPr>
        <w:tab/>
      </w:r>
      <w:r>
        <w:rPr>
          <w:szCs w:val="22"/>
          <w:lang w:eastAsia="zh-CN"/>
        </w:rPr>
        <w:t>需要吸收的热量更多，则两液体的比热容关系是</w:t>
      </w:r>
      <w:r>
        <w:rPr>
          <w:rFonts w:ascii="Times New Roman" w:hAnsi="Times New Roman" w:eastAsia="Times New Roman"/>
          <w:w w:val="99"/>
          <w:lang w:eastAsia="zh-CN"/>
        </w:rPr>
        <w:t>c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position w:val="-3"/>
          <w:sz w:val="12"/>
          <w:lang w:eastAsia="zh-CN"/>
        </w:rPr>
        <w:t>甲</w:t>
      </w:r>
      <w:r>
        <w:rPr>
          <w:rFonts w:ascii="Times New Roman" w:hAnsi="Times New Roman" w:eastAsia="Times New Roman"/>
          <w:position w:val="-3"/>
          <w:sz w:val="12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-3"/>
          <w:sz w:val="12"/>
          <w:u w:val="single"/>
          <w:lang w:eastAsia="zh-CN"/>
        </w:rPr>
        <w:tab/>
      </w:r>
      <w:r>
        <w:rPr>
          <w:rFonts w:ascii="Times New Roman" w:hAnsi="Times New Roman" w:eastAsia="Times New Roman"/>
          <w:w w:val="99"/>
          <w:lang w:eastAsia="zh-CN"/>
        </w:rPr>
        <w:t>c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position w:val="-3"/>
          <w:sz w:val="12"/>
          <w:lang w:eastAsia="zh-CN"/>
        </w:rPr>
        <w:t>乙</w:t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选填</w:t>
      </w:r>
      <w:r>
        <w:rPr>
          <w:spacing w:val="-1"/>
          <w:w w:val="99"/>
          <w:lang w:eastAsia="zh-CN"/>
        </w:rPr>
        <w:t>“</w:t>
      </w:r>
      <w:r>
        <w:rPr>
          <w:spacing w:val="2"/>
          <w:w w:val="99"/>
          <w:lang w:eastAsia="zh-CN"/>
        </w:rPr>
        <w:t>＞</w:t>
      </w:r>
      <w:r>
        <w:rPr>
          <w:spacing w:val="-106"/>
          <w:w w:val="99"/>
          <w:lang w:eastAsia="zh-CN"/>
        </w:rPr>
        <w:t>”</w:t>
      </w:r>
      <w:r>
        <w:rPr>
          <w:spacing w:val="-104"/>
          <w:w w:val="99"/>
          <w:lang w:eastAsia="zh-CN"/>
        </w:rPr>
        <w:t>、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＜</w:t>
      </w:r>
      <w:r>
        <w:rPr>
          <w:spacing w:val="2"/>
          <w:w w:val="99"/>
          <w:lang w:eastAsia="zh-CN"/>
        </w:rPr>
        <w:t>”</w:t>
      </w:r>
      <w:r>
        <w:rPr>
          <w:spacing w:val="-1"/>
          <w:w w:val="99"/>
          <w:lang w:eastAsia="zh-CN"/>
        </w:rPr>
        <w:t>或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＝</w:t>
      </w:r>
      <w:r>
        <w:rPr>
          <w:spacing w:val="-104"/>
          <w:w w:val="99"/>
          <w:lang w:eastAsia="zh-CN"/>
        </w:rPr>
        <w:t>”）</w:t>
      </w:r>
      <w:r>
        <w:rPr>
          <w:w w:val="99"/>
          <w:lang w:eastAsia="zh-CN"/>
        </w:rPr>
        <w:t>。</w:t>
      </w:r>
    </w:p>
    <w:p>
      <w:pPr>
        <w:pStyle w:val="9"/>
        <w:numPr>
          <w:ilvl w:val="1"/>
          <w:numId w:val="8"/>
        </w:numPr>
        <w:tabs>
          <w:tab w:val="left" w:pos="980"/>
        </w:tabs>
        <w:spacing w:line="238" w:lineRule="exact"/>
        <w:ind w:left="979" w:hanging="529"/>
        <w:rPr>
          <w:sz w:val="21"/>
          <w:lang w:eastAsia="zh-CN"/>
        </w:rPr>
      </w:pPr>
      <w:r>
        <w:rPr>
          <w:sz w:val="21"/>
          <w:lang w:eastAsia="zh-CN"/>
        </w:rPr>
        <w:t>若冬天小江想自制一个暖手袋，如果甲、乙两种液体都可装入暖手袋中作为供热物</w:t>
      </w:r>
    </w:p>
    <w:p>
      <w:pPr>
        <w:pStyle w:val="3"/>
        <w:tabs>
          <w:tab w:val="left" w:pos="5071"/>
        </w:tabs>
        <w:spacing w:before="43"/>
        <w:rPr>
          <w:lang w:eastAsia="zh-CN"/>
        </w:rPr>
      </w:pPr>
      <w:r>
        <w:rPr>
          <w:lang w:eastAsia="zh-CN"/>
        </w:rPr>
        <w:t>质，从物质放热能力角度考虑，则应选择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（选填“甲”或“乙</w:t>
      </w:r>
      <w:r>
        <w:rPr>
          <w:spacing w:val="-104"/>
          <w:lang w:eastAsia="zh-CN"/>
        </w:rPr>
        <w:t>”）</w:t>
      </w:r>
      <w:r>
        <w:rPr>
          <w:lang w:eastAsia="zh-CN"/>
        </w:rPr>
        <w:t>。</w:t>
      </w:r>
    </w:p>
    <w:p>
      <w:pPr>
        <w:pStyle w:val="9"/>
        <w:tabs>
          <w:tab w:val="left" w:pos="599"/>
        </w:tabs>
        <w:spacing w:before="43" w:line="278" w:lineRule="auto"/>
        <w:ind w:right="458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6.为了比较两种燃料的热值。小明采用如图甲所示的两套完全相同的装置进行实验，烧杯内水的初温和质量相问，实验中忽略热量的损失。</w:t>
      </w:r>
    </w:p>
    <w:p>
      <w:pPr>
        <w:pStyle w:val="3"/>
        <w:spacing w:before="2"/>
        <w:ind w:left="0"/>
        <w:rPr>
          <w:sz w:val="4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452"/>
        <w:rPr>
          <w:sz w:val="20"/>
        </w:rPr>
      </w:pPr>
      <w:r>
        <w:rPr>
          <w:sz w:val="20"/>
        </w:rPr>
        <w:drawing>
          <wp:inline distT="0" distB="0" distL="0" distR="0">
            <wp:extent cx="5156835" cy="1781175"/>
            <wp:effectExtent l="0" t="0" r="0" b="0"/>
            <wp:docPr id="7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jpe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7178" cy="178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0"/>
        </w:numPr>
        <w:tabs>
          <w:tab w:val="left" w:pos="978"/>
          <w:tab w:val="left" w:pos="4128"/>
          <w:tab w:val="left" w:pos="7337"/>
        </w:tabs>
        <w:spacing w:before="14" w:line="278" w:lineRule="auto"/>
        <w:ind w:left="451" w:right="217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实验中应控制燃料燃烧的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（时间</w:t>
      </w:r>
      <w:r>
        <w:rPr>
          <w:rFonts w:asci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质量）相同，根据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比较燃料燃</w:t>
      </w:r>
      <w:r>
        <w:rPr>
          <w:spacing w:val="-15"/>
          <w:sz w:val="21"/>
          <w:lang w:eastAsia="zh-CN"/>
        </w:rPr>
        <w:t>烧</w:t>
      </w:r>
      <w:r>
        <w:rPr>
          <w:sz w:val="21"/>
          <w:lang w:eastAsia="zh-CN"/>
        </w:rPr>
        <w:t>放出热量的多少；</w:t>
      </w:r>
    </w:p>
    <w:p>
      <w:pPr>
        <w:pStyle w:val="9"/>
        <w:numPr>
          <w:ilvl w:val="0"/>
          <w:numId w:val="10"/>
        </w:numPr>
        <w:tabs>
          <w:tab w:val="left" w:pos="980"/>
          <w:tab w:val="left" w:pos="5491"/>
        </w:tabs>
        <w:spacing w:line="278" w:lineRule="auto"/>
        <w:ind w:left="451" w:right="217" w:firstLine="0"/>
        <w:jc w:val="both"/>
        <w:rPr>
          <w:sz w:val="21"/>
          <w:lang w:eastAsia="zh-CN"/>
        </w:rPr>
      </w:pPr>
      <w:r>
        <w:rPr>
          <w:spacing w:val="4"/>
          <w:sz w:val="21"/>
          <w:lang w:eastAsia="zh-CN"/>
        </w:rPr>
        <w:t>小</w:t>
      </w:r>
      <w:r>
        <w:rPr>
          <w:sz w:val="21"/>
          <w:lang w:eastAsia="zh-CN"/>
        </w:rPr>
        <w:t>明选</w:t>
      </w:r>
      <w:r>
        <w:rPr>
          <w:spacing w:val="4"/>
          <w:sz w:val="21"/>
          <w:lang w:eastAsia="zh-CN"/>
        </w:rPr>
        <w:t>用</w:t>
      </w:r>
      <w:r>
        <w:rPr>
          <w:sz w:val="21"/>
          <w:lang w:eastAsia="zh-CN"/>
        </w:rPr>
        <w:t>了燃料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4"/>
          <w:sz w:val="21"/>
          <w:lang w:eastAsia="zh-CN"/>
        </w:rPr>
        <w:t>燃</w:t>
      </w:r>
      <w:r>
        <w:rPr>
          <w:sz w:val="21"/>
          <w:lang w:eastAsia="zh-CN"/>
        </w:rPr>
        <w:t>料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5"/>
          <w:sz w:val="21"/>
          <w:lang w:eastAsia="zh-CN"/>
        </w:rPr>
        <w:t xml:space="preserve"> </w:t>
      </w:r>
      <w:r>
        <w:rPr>
          <w:sz w:val="21"/>
          <w:lang w:eastAsia="zh-CN"/>
        </w:rPr>
        <w:t>进</w:t>
      </w:r>
      <w:r>
        <w:rPr>
          <w:spacing w:val="4"/>
          <w:sz w:val="21"/>
          <w:lang w:eastAsia="zh-CN"/>
        </w:rPr>
        <w:t>行</w:t>
      </w:r>
      <w:r>
        <w:rPr>
          <w:sz w:val="21"/>
          <w:lang w:eastAsia="zh-CN"/>
        </w:rPr>
        <w:t>实验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当燃</w:t>
      </w:r>
      <w:r>
        <w:rPr>
          <w:spacing w:val="4"/>
          <w:sz w:val="21"/>
          <w:lang w:eastAsia="zh-CN"/>
        </w:rPr>
        <w:t>料</w:t>
      </w:r>
      <w:r>
        <w:rPr>
          <w:sz w:val="21"/>
          <w:lang w:eastAsia="zh-CN"/>
        </w:rPr>
        <w:t>燃尽</w:t>
      </w:r>
      <w:r>
        <w:rPr>
          <w:spacing w:val="4"/>
          <w:sz w:val="21"/>
          <w:lang w:eastAsia="zh-CN"/>
        </w:rPr>
        <w:t>时</w:t>
      </w:r>
      <w:r>
        <w:rPr>
          <w:sz w:val="21"/>
          <w:lang w:eastAsia="zh-CN"/>
        </w:rPr>
        <w:t>，小</w:t>
      </w:r>
      <w:r>
        <w:rPr>
          <w:spacing w:val="4"/>
          <w:sz w:val="21"/>
          <w:lang w:eastAsia="zh-CN"/>
        </w:rPr>
        <w:t>明</w:t>
      </w:r>
      <w:r>
        <w:rPr>
          <w:sz w:val="21"/>
          <w:lang w:eastAsia="zh-CN"/>
        </w:rPr>
        <w:t>记下了</w:t>
      </w:r>
      <w:r>
        <w:rPr>
          <w:spacing w:val="4"/>
          <w:sz w:val="21"/>
          <w:lang w:eastAsia="zh-CN"/>
        </w:rPr>
        <w:t>各</w:t>
      </w:r>
      <w:r>
        <w:rPr>
          <w:sz w:val="21"/>
          <w:lang w:eastAsia="zh-CN"/>
        </w:rPr>
        <w:t>个时</w:t>
      </w:r>
      <w:r>
        <w:rPr>
          <w:spacing w:val="4"/>
          <w:sz w:val="21"/>
          <w:lang w:eastAsia="zh-CN"/>
        </w:rPr>
        <w:t>刻</w:t>
      </w:r>
      <w:r>
        <w:rPr>
          <w:sz w:val="21"/>
          <w:lang w:eastAsia="zh-CN"/>
        </w:rPr>
        <w:t>烧杯中水温，绘制了图乙的图象，则可初步判断燃料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的热值大；</w:t>
      </w:r>
    </w:p>
    <w:p>
      <w:pPr>
        <w:pStyle w:val="9"/>
        <w:numPr>
          <w:ilvl w:val="0"/>
          <w:numId w:val="10"/>
        </w:numPr>
        <w:tabs>
          <w:tab w:val="left" w:pos="977"/>
          <w:tab w:val="left" w:pos="5175"/>
        </w:tabs>
        <w:spacing w:line="278" w:lineRule="auto"/>
        <w:ind w:left="178" w:right="3431" w:firstLine="273"/>
        <w:jc w:val="both"/>
        <w:rPr>
          <w:b/>
          <w:sz w:val="21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11027410</wp:posOffset>
            </wp:positionH>
            <wp:positionV relativeFrom="paragraph">
              <wp:posOffset>-6350</wp:posOffset>
            </wp:positionV>
            <wp:extent cx="1315085" cy="1238885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5212" cy="1239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根据丙图象得出两种燃料热值之比为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8"/>
          <w:sz w:val="21"/>
          <w:lang w:eastAsia="zh-CN"/>
        </w:rPr>
        <w:t>。</w:t>
      </w:r>
      <w:r>
        <w:rPr>
          <w:b/>
          <w:sz w:val="21"/>
          <w:lang w:eastAsia="zh-CN"/>
        </w:rPr>
        <w:t>四．解答题（</w:t>
      </w:r>
      <w:r>
        <w:rPr>
          <w:rFonts w:ascii="Times New Roman" w:eastAsia="Times New Roman"/>
          <w:b/>
          <w:sz w:val="21"/>
          <w:lang w:eastAsia="zh-CN"/>
        </w:rPr>
        <w:t>4</w:t>
      </w:r>
      <w:r>
        <w:rPr>
          <w:rFonts w:ascii="Times New Roman" w:eastAsia="Times New Roman"/>
          <w:b/>
          <w:spacing w:val="-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3"/>
        <w:spacing w:line="278" w:lineRule="auto"/>
        <w:ind w:right="2374" w:hanging="274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17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2022 </w:t>
      </w:r>
      <w:r>
        <w:rPr>
          <w:spacing w:val="-25"/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 xml:space="preserve">4 </w:t>
      </w:r>
      <w:r>
        <w:rPr>
          <w:spacing w:val="-25"/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>日，神舟十三号载人飞船返回舱进入大气层后下落（如图所示</w:t>
      </w:r>
      <w:r>
        <w:rPr>
          <w:spacing w:val="-104"/>
          <w:lang w:eastAsia="zh-CN"/>
        </w:rPr>
        <w:t>）</w:t>
      </w:r>
      <w:r>
        <w:rPr>
          <w:lang w:eastAsia="zh-CN"/>
        </w:rPr>
        <w:t>。接近地面时反推发动机点火，最终返回舱在东风着陆场预定区内实现软着陆。</w:t>
      </w:r>
    </w:p>
    <w:p>
      <w:pPr>
        <w:tabs>
          <w:tab w:val="left" w:pos="977"/>
        </w:tabs>
        <w:spacing w:line="269" w:lineRule="exact"/>
        <w:ind w:firstLine="388" w:firstLineChars="200"/>
        <w:rPr>
          <w:sz w:val="21"/>
          <w:lang w:eastAsia="zh-CN"/>
        </w:rPr>
      </w:pPr>
      <w:r>
        <w:rPr>
          <w:rFonts w:hint="eastAsia"/>
          <w:spacing w:val="-8"/>
          <w:sz w:val="21"/>
          <w:lang w:eastAsia="zh-CN"/>
        </w:rPr>
        <w:t>（1）</w:t>
      </w:r>
      <w:r>
        <w:rPr>
          <w:spacing w:val="-8"/>
          <w:sz w:val="21"/>
          <w:lang w:eastAsia="zh-CN"/>
        </w:rPr>
        <w:t>返回舱刚进入大气层下落时，机械能大小如何变化，为什么？</w:t>
      </w:r>
    </w:p>
    <w:p>
      <w:pPr>
        <w:pStyle w:val="9"/>
        <w:tabs>
          <w:tab w:val="left" w:pos="977"/>
        </w:tabs>
        <w:spacing w:before="42" w:line="278" w:lineRule="auto"/>
        <w:ind w:right="2380"/>
        <w:rPr>
          <w:b/>
          <w:sz w:val="21"/>
          <w:lang w:eastAsia="zh-CN"/>
        </w:rPr>
      </w:pPr>
      <w:r>
        <w:rPr>
          <w:rFonts w:hint="eastAsia"/>
          <w:sz w:val="21"/>
          <w:lang w:eastAsia="zh-CN"/>
        </w:rPr>
        <w:t>（2）</w:t>
      </w:r>
      <w:r>
        <w:rPr>
          <w:sz w:val="21"/>
          <w:lang w:eastAsia="zh-CN"/>
        </w:rPr>
        <w:t>反推发动机属于喷气式发动机，反推发动机是否属于热机？</w:t>
      </w:r>
      <w:r>
        <w:rPr>
          <w:w w:val="95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五．计算题（</w:t>
      </w:r>
      <w:r>
        <w:rPr>
          <w:b/>
          <w:spacing w:val="-26"/>
          <w:sz w:val="21"/>
          <w:lang w:eastAsia="zh-CN"/>
        </w:rPr>
        <w:t xml:space="preserve">共 </w:t>
      </w:r>
      <w:r>
        <w:rPr>
          <w:rFonts w:ascii="Times New Roman" w:eastAsia="Times New Roman"/>
          <w:b/>
          <w:sz w:val="21"/>
          <w:lang w:eastAsia="zh-CN"/>
        </w:rPr>
        <w:t>2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pacing w:val="-9"/>
          <w:sz w:val="21"/>
          <w:lang w:eastAsia="zh-CN"/>
        </w:rPr>
        <w:t xml:space="preserve">小题，每题 </w:t>
      </w:r>
      <w:r>
        <w:rPr>
          <w:rFonts w:ascii="Times New Roman" w:eastAsia="Times New Roman"/>
          <w:b/>
          <w:sz w:val="21"/>
          <w:lang w:eastAsia="zh-CN"/>
        </w:rPr>
        <w:t>6</w:t>
      </w:r>
      <w:r>
        <w:rPr>
          <w:rFonts w:ascii="Times New Roman" w:eastAsia="Times New Roman"/>
          <w:b/>
          <w:spacing w:val="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tabs>
          <w:tab w:val="left" w:pos="598"/>
        </w:tabs>
        <w:spacing w:line="285" w:lineRule="auto"/>
        <w:ind w:left="178" w:right="113"/>
        <w:rPr>
          <w:spacing w:val="-1"/>
          <w:w w:val="99"/>
          <w:sz w:val="21"/>
          <w:lang w:eastAsia="zh-CN"/>
        </w:rPr>
      </w:pPr>
      <w:r>
        <w:rPr>
          <w:rFonts w:hint="eastAsia"/>
          <w:spacing w:val="-11"/>
          <w:sz w:val="21"/>
          <w:lang w:eastAsia="zh-CN"/>
        </w:rPr>
        <w:t>1</w:t>
      </w:r>
      <w:r>
        <w:rPr>
          <w:spacing w:val="-11"/>
          <w:sz w:val="21"/>
          <w:lang w:eastAsia="zh-CN"/>
        </w:rPr>
        <w:t xml:space="preserve">8.一个标有 </w:t>
      </w:r>
      <w:r>
        <w:rPr>
          <w:rFonts w:ascii="Times New Roman" w:hAnsi="Times New Roman" w:eastAsia="Times New Roman"/>
          <w:sz w:val="21"/>
          <w:lang w:eastAsia="zh-CN"/>
        </w:rPr>
        <w:t>4L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的容器中装满初温为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spacing w:val="-11"/>
          <w:sz w:val="21"/>
          <w:lang w:eastAsia="zh-CN"/>
        </w:rPr>
        <w:t xml:space="preserve">℃的冷水，若用天然气灶把它加热到温度为 </w:t>
      </w:r>
      <w:r>
        <w:rPr>
          <w:rFonts w:ascii="Times New Roman" w:hAnsi="Times New Roman" w:eastAsia="Times New Roman"/>
          <w:sz w:val="21"/>
          <w:lang w:eastAsia="zh-CN"/>
        </w:rPr>
        <w:t>60</w:t>
      </w:r>
      <w:r>
        <w:rPr>
          <w:sz w:val="21"/>
          <w:lang w:eastAsia="zh-CN"/>
        </w:rPr>
        <w:t>℃时</w:t>
      </w:r>
      <w:r>
        <w:rPr>
          <w:spacing w:val="-8"/>
          <w:sz w:val="21"/>
          <w:lang w:eastAsia="zh-CN"/>
        </w:rPr>
        <w:t xml:space="preserve">，共消耗了 </w:t>
      </w:r>
      <w:r>
        <w:rPr>
          <w:rFonts w:ascii="Times New Roman" w:hAnsi="Times New Roman" w:eastAsia="Times New Roman"/>
          <w:sz w:val="21"/>
          <w:lang w:eastAsia="zh-CN"/>
        </w:rPr>
        <w:t>0.06m</w:t>
      </w:r>
      <w:r>
        <w:rPr>
          <w:rFonts w:ascii="Times New Roman" w:hAnsi="Times New Roman" w:eastAsia="Times New Roman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pacing w:val="-10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 xml:space="preserve">的天然气，已知天然气的热值为 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2.8</w:t>
      </w:r>
      <w:r>
        <w:rPr>
          <w:spacing w:val="-5"/>
          <w:sz w:val="21"/>
          <w:lang w:eastAsia="zh-CN"/>
        </w:rPr>
        <w:t>×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10</w:t>
      </w:r>
      <w:r>
        <w:rPr>
          <w:rFonts w:ascii="Times New Roman" w:hAnsi="Times New Roman" w:eastAsia="Times New Roman"/>
          <w:spacing w:val="-5"/>
          <w:sz w:val="21"/>
          <w:vertAlign w:val="superscript"/>
          <w:lang w:eastAsia="zh-CN"/>
        </w:rPr>
        <w:t>7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J/m</w:t>
      </w:r>
      <w:r>
        <w:rPr>
          <w:rFonts w:ascii="Times New Roman" w:hAnsi="Times New Roman" w:eastAsia="Times New Roman"/>
          <w:spacing w:val="-5"/>
          <w:sz w:val="21"/>
          <w:vertAlign w:val="superscript"/>
          <w:lang w:eastAsia="zh-CN"/>
        </w:rPr>
        <w:t>3</w:t>
      </w:r>
      <w:r>
        <w:rPr>
          <w:spacing w:val="-2"/>
          <w:sz w:val="21"/>
          <w:lang w:eastAsia="zh-CN"/>
        </w:rPr>
        <w:t>，水的比热容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4.2</w:t>
      </w:r>
      <w:r>
        <w:rPr>
          <w:spacing w:val="-5"/>
          <w:sz w:val="21"/>
          <w:lang w:eastAsia="zh-CN"/>
        </w:rPr>
        <w:t>×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10</w:t>
      </w:r>
      <w:r>
        <w:rPr>
          <w:rFonts w:ascii="Times New Roman" w:hAnsi="Times New Roman" w:eastAsia="Times New Roman"/>
          <w:spacing w:val="-5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J/</w:t>
      </w:r>
      <w:r>
        <w:rPr>
          <w:spacing w:val="-5"/>
          <w:sz w:val="21"/>
          <w:lang w:eastAsia="zh-CN"/>
        </w:rPr>
        <w:t>（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>kg</w: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207010</wp:posOffset>
            </wp:positionV>
            <wp:extent cx="389890" cy="19939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9"/>
          <w:sz w:val="21"/>
          <w:lang w:eastAsia="zh-CN"/>
        </w:rPr>
        <w:t xml:space="preserve">             </w:t>
      </w:r>
    </w:p>
    <w:p>
      <w:pPr>
        <w:tabs>
          <w:tab w:val="left" w:pos="598"/>
        </w:tabs>
        <w:spacing w:line="285" w:lineRule="auto"/>
        <w:ind w:left="178" w:right="113"/>
        <w:rPr>
          <w:sz w:val="21"/>
          <w:lang w:eastAsia="zh-CN"/>
        </w:rPr>
      </w:pPr>
      <w:r>
        <w:rPr>
          <w:sz w:val="21"/>
          <w:lang w:eastAsia="zh-CN"/>
        </w:rPr>
        <w:t xml:space="preserve"> 求          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1</w:t>
      </w:r>
      <w:r>
        <w:rPr>
          <w:spacing w:val="2"/>
          <w:w w:val="99"/>
          <w:sz w:val="21"/>
          <w:lang w:eastAsia="zh-CN"/>
        </w:rPr>
        <w:t>）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hAnsi="Times New Roman" w:eastAsia="Times New Roman"/>
          <w:w w:val="99"/>
          <w:sz w:val="21"/>
          <w:lang w:eastAsia="zh-CN"/>
        </w:rPr>
        <w:t>.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hAnsi="Times New Roman" w:eastAsia="Times New Roman"/>
          <w:w w:val="99"/>
          <w:sz w:val="21"/>
          <w:lang w:eastAsia="zh-CN"/>
        </w:rPr>
        <w:t>.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6</w:t>
      </w:r>
      <w:r>
        <w:rPr>
          <w:rFonts w:ascii="Times New Roman" w:hAnsi="Times New Roman" w:eastAsia="Times New Roman"/>
          <w:w w:val="99"/>
          <w:sz w:val="21"/>
          <w:lang w:eastAsia="zh-CN"/>
        </w:rPr>
        <w:t>m</w:t>
      </w:r>
      <w:r>
        <w:rPr>
          <w:rFonts w:ascii="Times New Roman" w:hAnsi="Times New Roman" w:eastAsia="Times New Roman"/>
          <w:w w:val="90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的天然气完全燃烧释放的热量是多少？</w:t>
      </w:r>
    </w:p>
    <w:p>
      <w:pPr>
        <w:pStyle w:val="9"/>
        <w:numPr>
          <w:ilvl w:val="1"/>
          <w:numId w:val="11"/>
        </w:numPr>
        <w:tabs>
          <w:tab w:val="left" w:pos="2026"/>
        </w:tabs>
        <w:spacing w:before="36"/>
        <w:ind w:hanging="526"/>
        <w:rPr>
          <w:sz w:val="21"/>
          <w:lang w:eastAsia="zh-CN"/>
        </w:rPr>
      </w:pPr>
      <w:r>
        <w:rPr>
          <w:sz w:val="21"/>
          <w:lang w:eastAsia="zh-CN"/>
        </w:rPr>
        <w:t>这次加热过程中，水吸收的热量是多少？</w:t>
      </w:r>
    </w:p>
    <w:p>
      <w:pPr>
        <w:pStyle w:val="9"/>
        <w:numPr>
          <w:ilvl w:val="1"/>
          <w:numId w:val="11"/>
        </w:numPr>
        <w:tabs>
          <w:tab w:val="left" w:pos="2026"/>
        </w:tabs>
        <w:spacing w:before="43"/>
        <w:ind w:hanging="526"/>
        <w:rPr>
          <w:sz w:val="21"/>
          <w:lang w:eastAsia="zh-CN"/>
        </w:rPr>
      </w:pPr>
      <w:r>
        <w:rPr>
          <w:sz w:val="21"/>
          <w:lang w:eastAsia="zh-CN"/>
        </w:rPr>
        <w:t>该热水器的实际效率是多少？</w:t>
      </w:r>
    </w:p>
    <w:p>
      <w:pPr>
        <w:tabs>
          <w:tab w:val="left" w:pos="601"/>
        </w:tabs>
        <w:spacing w:before="50" w:line="278" w:lineRule="auto"/>
        <w:ind w:right="217"/>
        <w:jc w:val="both"/>
        <w:rPr>
          <w:sz w:val="21"/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10163175</wp:posOffset>
            </wp:positionH>
            <wp:positionV relativeFrom="paragraph">
              <wp:posOffset>426085</wp:posOffset>
            </wp:positionV>
            <wp:extent cx="2010410" cy="1380490"/>
            <wp:effectExtent l="0" t="0" r="0" b="0"/>
            <wp:wrapNone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0155" cy="1380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2"/>
          <w:sz w:val="21"/>
          <w:lang w:eastAsia="zh-CN"/>
        </w:rPr>
        <w:t>1</w:t>
      </w:r>
      <w:r>
        <w:rPr>
          <w:spacing w:val="-2"/>
          <w:sz w:val="21"/>
          <w:lang w:eastAsia="zh-CN"/>
        </w:rPr>
        <w:t xml:space="preserve">9.如图所示为某建筑工地使用的混凝土搅拌车，空车质量为 </w:t>
      </w:r>
      <w:r>
        <w:rPr>
          <w:rFonts w:ascii="Times New Roman" w:hAnsi="Times New Roman" w:eastAsia="Times New Roman"/>
          <w:sz w:val="21"/>
          <w:lang w:eastAsia="zh-CN"/>
        </w:rPr>
        <w:t>12t</w:t>
      </w:r>
      <w:r>
        <w:rPr>
          <w:spacing w:val="-8"/>
          <w:sz w:val="21"/>
          <w:lang w:eastAsia="zh-CN"/>
        </w:rPr>
        <w:t xml:space="preserve">，内部容量 </w:t>
      </w:r>
      <w:r>
        <w:rPr>
          <w:rFonts w:ascii="Times New Roman" w:hAnsi="Times New Roman" w:eastAsia="Times New Roman"/>
          <w:sz w:val="21"/>
          <w:lang w:eastAsia="zh-CN"/>
        </w:rPr>
        <w:t>12m</w:t>
      </w:r>
      <w:r>
        <w:rPr>
          <w:rFonts w:ascii="Times New Roman" w:hAnsi="Times New Roman" w:eastAsia="Times New Roman"/>
          <w:sz w:val="21"/>
          <w:vertAlign w:val="superscript"/>
          <w:lang w:eastAsia="zh-CN"/>
        </w:rPr>
        <w:t>3</w:t>
      </w:r>
      <w:r>
        <w:rPr>
          <w:sz w:val="21"/>
          <w:lang w:eastAsia="zh-CN"/>
        </w:rPr>
        <w:t>，装满了</w:t>
      </w:r>
      <w:r>
        <w:rPr>
          <w:rFonts w:hint="eastAsia"/>
          <w:sz w:val="21"/>
          <w:lang w:eastAsia="zh-CN"/>
        </w:rPr>
        <w:t xml:space="preserve"> </w:t>
      </w:r>
      <w:r>
        <w:rPr>
          <w:spacing w:val="-16"/>
          <w:sz w:val="21"/>
          <w:lang w:eastAsia="zh-CN"/>
        </w:rPr>
        <w:t xml:space="preserve">密度为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×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z w:val="21"/>
          <w:lang w:eastAsia="zh-CN"/>
        </w:rPr>
        <w:t>kg/m</w:t>
      </w:r>
      <w:r>
        <w:rPr>
          <w:rFonts w:ascii="Times New Roman" w:hAnsi="Times New Roman" w:eastAsia="Times New Roman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pacing w:val="-21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的混凝土；当车以 </w:t>
      </w:r>
      <w:r>
        <w:rPr>
          <w:rFonts w:ascii="Times New Roman" w:hAnsi="Times New Roman" w:eastAsia="Times New Roman"/>
          <w:sz w:val="21"/>
          <w:lang w:eastAsia="zh-CN"/>
        </w:rPr>
        <w:t>72km/h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的速度在平直公路上匀速行驶时，发动机的</w:t>
      </w:r>
      <w:r>
        <w:rPr>
          <w:spacing w:val="1"/>
          <w:sz w:val="21"/>
          <w:lang w:eastAsia="zh-CN"/>
        </w:rPr>
        <w:t xml:space="preserve">功率是 </w:t>
      </w:r>
      <w:r>
        <w:rPr>
          <w:rFonts w:ascii="Times New Roman" w:hAnsi="Times New Roman" w:eastAsia="Times New Roman"/>
          <w:sz w:val="21"/>
          <w:lang w:eastAsia="zh-CN"/>
        </w:rPr>
        <w:t>200kW</w:t>
      </w:r>
      <w:r>
        <w:rPr>
          <w:rFonts w:ascii="Times New Roman" w:hAnsi="Times New Roman" w:eastAsia="Times New Roman"/>
          <w:spacing w:val="-32"/>
          <w:sz w:val="21"/>
          <w:lang w:eastAsia="zh-CN"/>
        </w:rPr>
        <w:t xml:space="preserve"> </w:t>
      </w:r>
      <w:r>
        <w:rPr>
          <w:spacing w:val="-85"/>
          <w:sz w:val="21"/>
          <w:lang w:eastAsia="zh-CN"/>
        </w:rPr>
        <w:t>。</w:t>
      </w:r>
      <w:r>
        <w:rPr>
          <w:sz w:val="21"/>
          <w:lang w:eastAsia="zh-CN"/>
        </w:rPr>
        <w:t>（</w:t>
      </w:r>
      <w:r>
        <w:rPr>
          <w:spacing w:val="-6"/>
          <w:sz w:val="21"/>
          <w:lang w:eastAsia="zh-CN"/>
        </w:rPr>
        <w:t xml:space="preserve"> 柴油热值取 </w:t>
      </w:r>
      <w:r>
        <w:rPr>
          <w:rFonts w:ascii="Times New Roman" w:hAnsi="Times New Roman" w:eastAsia="Times New Roman"/>
          <w:spacing w:val="4"/>
          <w:sz w:val="21"/>
          <w:lang w:eastAsia="zh-CN"/>
        </w:rPr>
        <w:t>4.0</w:t>
      </w:r>
      <w:r>
        <w:rPr>
          <w:spacing w:val="-40"/>
          <w:sz w:val="21"/>
          <w:lang w:eastAsia="zh-CN"/>
        </w:rPr>
        <w:t xml:space="preserve">× </w:t>
      </w:r>
      <w:r>
        <w:rPr>
          <w:rFonts w:ascii="Times New Roman" w:hAnsi="Times New Roman" w:eastAsia="Times New Roman"/>
          <w:spacing w:val="2"/>
          <w:sz w:val="21"/>
          <w:lang w:eastAsia="zh-CN"/>
        </w:rPr>
        <w:t>10</w:t>
      </w:r>
      <w:r>
        <w:rPr>
          <w:rFonts w:ascii="Times New Roman" w:hAnsi="Times New Roman" w:eastAsia="Times New Roman"/>
          <w:spacing w:val="2"/>
          <w:sz w:val="21"/>
          <w:vertAlign w:val="superscript"/>
          <w:lang w:eastAsia="zh-CN"/>
        </w:rPr>
        <w:t>7</w:t>
      </w:r>
      <w:r>
        <w:rPr>
          <w:rFonts w:ascii="Times New Roman" w:hAnsi="Times New Roman" w:eastAsia="Times New Roman"/>
          <w:spacing w:val="2"/>
          <w:sz w:val="21"/>
          <w:lang w:eastAsia="zh-CN"/>
        </w:rPr>
        <w:t>g/kg</w:t>
      </w:r>
      <w:r>
        <w:rPr>
          <w:spacing w:val="-41"/>
          <w:sz w:val="21"/>
          <w:lang w:eastAsia="zh-CN"/>
        </w:rPr>
        <w:t xml:space="preserve">， </w:t>
      </w:r>
      <w:r>
        <w:rPr>
          <w:rFonts w:ascii="Times New Roman" w:hAnsi="Times New Roman" w:eastAsia="Times New Roman"/>
          <w:sz w:val="21"/>
          <w:lang w:eastAsia="zh-CN"/>
        </w:rPr>
        <w:t>g</w:t>
      </w:r>
      <w:r>
        <w:rPr>
          <w:rFonts w:ascii="Times New Roman" w:hAnsi="Times New Roman" w:eastAsia="Times New Roman"/>
          <w:spacing w:val="20"/>
          <w:sz w:val="21"/>
          <w:lang w:eastAsia="zh-CN"/>
        </w:rPr>
        <w:t xml:space="preserve"> </w:t>
      </w:r>
      <w:r>
        <w:rPr>
          <w:sz w:val="21"/>
          <w:lang w:eastAsia="zh-CN"/>
        </w:rPr>
        <w:t>取</w:t>
      </w:r>
    </w:p>
    <w:p>
      <w:pPr>
        <w:pStyle w:val="3"/>
        <w:spacing w:line="262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10N/kg</w:t>
      </w:r>
      <w:r>
        <w:rPr>
          <w:lang w:eastAsia="zh-CN"/>
        </w:rPr>
        <w:t>）求：</w:t>
      </w:r>
    </w:p>
    <w:p>
      <w:pPr>
        <w:pStyle w:val="9"/>
        <w:numPr>
          <w:ilvl w:val="0"/>
          <w:numId w:val="12"/>
        </w:numPr>
        <w:tabs>
          <w:tab w:val="left" w:pos="977"/>
        </w:tabs>
        <w:spacing w:before="43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搅拌车在上述公路行驶时受到的阻力多少？</w:t>
      </w:r>
    </w:p>
    <w:p>
      <w:pPr>
        <w:pStyle w:val="9"/>
        <w:numPr>
          <w:ilvl w:val="0"/>
          <w:numId w:val="12"/>
        </w:numPr>
        <w:tabs>
          <w:tab w:val="left" w:pos="977"/>
        </w:tabs>
        <w:spacing w:before="43" w:line="278" w:lineRule="auto"/>
        <w:ind w:left="451" w:right="3509" w:firstLine="0"/>
        <w:rPr>
          <w:sz w:val="21"/>
          <w:lang w:eastAsia="zh-CN"/>
        </w:rPr>
        <w:sectPr>
          <w:headerReference r:id="rId3" w:type="default"/>
          <w:footerReference r:id="rId4" w:type="default"/>
          <w:pgSz w:w="20640" w:h="14580" w:orient="landscape"/>
          <w:pgMar w:top="1360" w:right="1200" w:bottom="1380" w:left="1240" w:header="0" w:footer="1191" w:gutter="0"/>
          <w:cols w:equalWidth="0" w:num="2">
            <w:col w:w="9058" w:space="324"/>
            <w:col w:w="8818"/>
          </w:cols>
        </w:sectPr>
      </w:pPr>
      <w:r>
        <w:rPr>
          <w:spacing w:val="-4"/>
          <w:sz w:val="21"/>
          <w:lang w:eastAsia="zh-CN"/>
        </w:rPr>
        <w:t xml:space="preserve">搅拌车在上述公路行驶 </w:t>
      </w:r>
      <w:r>
        <w:rPr>
          <w:rFonts w:ascii="Times New Roman" w:eastAsia="Times New Roman"/>
          <w:sz w:val="21"/>
          <w:lang w:eastAsia="zh-CN"/>
        </w:rPr>
        <w:t>10km</w:t>
      </w:r>
      <w:r>
        <w:rPr>
          <w:rFonts w:ascii="Times New Roman" w:eastAsia="Times New Roman"/>
          <w:spacing w:val="12"/>
          <w:sz w:val="21"/>
          <w:lang w:eastAsia="zh-CN"/>
        </w:rPr>
        <w:t xml:space="preserve"> </w:t>
      </w:r>
      <w:r>
        <w:rPr>
          <w:sz w:val="21"/>
          <w:lang w:eastAsia="zh-CN"/>
        </w:rPr>
        <w:t>港耗柴油</w:t>
      </w:r>
      <w:r>
        <w:rPr>
          <w:rFonts w:ascii="Times New Roman" w:eastAsia="Times New Roman"/>
          <w:sz w:val="21"/>
          <w:lang w:eastAsia="zh-CN"/>
        </w:rPr>
        <w:t>6.25kg</w:t>
      </w:r>
      <w:r>
        <w:rPr>
          <w:sz w:val="21"/>
          <w:lang w:eastAsia="zh-CN"/>
        </w:rPr>
        <w:t>，则其发动机的效率是多少？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51" o:spid="_x0000_s2051" o:spt="202" type="#_x0000_t202" style="position:absolute;left:0pt;margin-left:418.5pt;margin-top:658.05pt;height:22.4pt;width:180.3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4"/>
                  <w:ind w:left="20"/>
                  <w:rPr>
                    <w:rFonts w:hint="eastAsia" w:ascii="宋体" w:eastAsia="宋体"/>
                    <w:lang w:eastAsia="zh-CN"/>
                  </w:rPr>
                </w:pPr>
                <w:r>
                  <w:rPr>
                    <w:rFonts w:hint="eastAsia" w:ascii="宋体" w:eastAsia="宋体"/>
                    <w:color w:val="006FC0"/>
                    <w:sz w:val="26"/>
                    <w:lang w:eastAsia="zh-CN"/>
                  </w:rPr>
                  <w:t>2022</w:t>
                </w:r>
                <w:r>
                  <w:rPr>
                    <w:rFonts w:hint="eastAsia" w:ascii="宋体" w:eastAsia="宋体"/>
                    <w:color w:val="006FC0"/>
                    <w:spacing w:val="-17"/>
                    <w:sz w:val="26"/>
                    <w:lang w:eastAsia="zh-CN"/>
                  </w:rPr>
                  <w:t xml:space="preserve"> 秋学期</w:t>
                </w:r>
                <w:r>
                  <w:rPr>
                    <w:rFonts w:hint="eastAsia" w:ascii="宋体" w:eastAsia="宋体"/>
                    <w:color w:val="006FC0"/>
                    <w:spacing w:val="-20"/>
                    <w:lang w:eastAsia="zh-CN"/>
                  </w:rPr>
                  <w:t xml:space="preserve">月考 </w:t>
                </w:r>
                <w:r>
                  <w:rPr>
                    <w:rFonts w:hint="eastAsia" w:ascii="宋体" w:eastAsia="宋体"/>
                    <w:color w:val="006FC0"/>
                    <w:lang w:eastAsia="zh-CN"/>
                  </w:rPr>
                  <w:t>1</w:t>
                </w:r>
                <w:r>
                  <w:rPr>
                    <w:rFonts w:hint="eastAsia" w:ascii="宋体" w:eastAsia="宋体"/>
                    <w:color w:val="006FC0"/>
                    <w:spacing w:val="-9"/>
                    <w:lang w:eastAsia="zh-CN"/>
                  </w:rPr>
                  <w:t xml:space="preserve"> 九年级《物理》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150.9pt;margin-top:664.5pt;height:12pt;width:56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rFonts w:hint="eastAsia" w:ascii="宋体" w:eastAsia="宋体"/>
                    <w:sz w:val="18"/>
                  </w:rPr>
                </w:pPr>
                <w:r>
                  <w:rPr>
                    <w:rFonts w:hint="eastAsia" w:ascii="宋体" w:eastAsia="宋体"/>
                    <w:spacing w:val="-23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pacing w:val="-3"/>
                    <w:sz w:val="18"/>
                  </w:rPr>
                  <w:t>3</w:t>
                </w:r>
                <w:r>
                  <w:rPr>
                    <w:rFonts w:hint="eastAsia" w:ascii="宋体" w:eastAsia="宋体"/>
                    <w:spacing w:val="-12"/>
                    <w:sz w:val="18"/>
                  </w:rPr>
                  <w:t xml:space="preserve">页 共 </w:t>
                </w:r>
                <w:r>
                  <w:rPr>
                    <w:rFonts w:ascii="Calibri" w:eastAsia="Calibri"/>
                    <w:sz w:val="18"/>
                  </w:rPr>
                  <w:t>4</w:t>
                </w:r>
                <w:r>
                  <w:rPr>
                    <w:rFonts w:hint="eastAsia" w:ascii="宋体" w:eastAsia="宋体"/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800.25pt;margin-top:664.5pt;height:12pt;width:56.1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rFonts w:hint="eastAsia" w:ascii="宋体" w:eastAsia="宋体"/>
                    <w:sz w:val="18"/>
                  </w:rPr>
                </w:pPr>
                <w:r>
                  <w:rPr>
                    <w:rFonts w:hint="eastAsia" w:ascii="宋体" w:eastAsia="宋体"/>
                    <w:spacing w:val="-23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>4</w:t>
                </w:r>
                <w:r>
                  <w:rPr>
                    <w:rFonts w:hint="eastAsia" w:ascii="宋体" w:eastAsia="宋体"/>
                    <w:spacing w:val="-13"/>
                    <w:sz w:val="18"/>
                  </w:rPr>
                  <w:t xml:space="preserve">页 共 </w:t>
                </w:r>
                <w:r>
                  <w:rPr>
                    <w:rFonts w:ascii="Calibri" w:eastAsia="Calibri"/>
                    <w:sz w:val="18"/>
                  </w:rPr>
                  <w:t>4</w:t>
                </w:r>
                <w:r>
                  <w:rPr>
                    <w:rFonts w:hint="eastAsia" w:ascii="宋体" w:eastAsia="宋体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380B"/>
    <w:multiLevelType w:val="multilevel"/>
    <w:tmpl w:val="09E8380B"/>
    <w:lvl w:ilvl="0" w:tentative="0">
      <w:start w:val="1"/>
      <w:numFmt w:val="decimal"/>
      <w:lvlText w:val="（%1）"/>
      <w:lvlJc w:val="left"/>
      <w:pPr>
        <w:ind w:left="976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3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98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8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6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9" w:hanging="525"/>
      </w:pPr>
      <w:rPr>
        <w:rFonts w:hint="default"/>
      </w:rPr>
    </w:lvl>
  </w:abstractNum>
  <w:abstractNum w:abstractNumId="1">
    <w:nsid w:val="27FB7CDB"/>
    <w:multiLevelType w:val="multilevel"/>
    <w:tmpl w:val="27FB7CDB"/>
    <w:lvl w:ilvl="0" w:tentative="0">
      <w:start w:val="1"/>
      <w:numFmt w:val="upperLetter"/>
      <w:lvlText w:val="%1."/>
      <w:lvlJc w:val="left"/>
      <w:pPr>
        <w:ind w:left="810" w:hanging="359"/>
        <w:jc w:val="right"/>
      </w:pPr>
      <w:rPr>
        <w:rFonts w:hint="default" w:ascii="Times New Roman" w:hAnsi="Times New Roman" w:eastAsia="Times New Roman" w:cs="Times New Roman"/>
        <w:spacing w:val="-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2" w:hanging="35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4" w:hanging="35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6" w:hanging="35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88" w:hanging="35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0" w:hanging="35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2" w:hanging="35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4" w:hanging="35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6" w:hanging="359"/>
      </w:pPr>
      <w:rPr>
        <w:rFonts w:hint="default"/>
      </w:rPr>
    </w:lvl>
  </w:abstractNum>
  <w:abstractNum w:abstractNumId="2">
    <w:nsid w:val="2BAE7D59"/>
    <w:multiLevelType w:val="multilevel"/>
    <w:tmpl w:val="2BAE7D59"/>
    <w:lvl w:ilvl="0" w:tentative="0">
      <w:start w:val="1"/>
      <w:numFmt w:val="decimal"/>
      <w:lvlText w:val="（%1）"/>
      <w:lvlJc w:val="left"/>
      <w:pPr>
        <w:ind w:left="452" w:hanging="525"/>
      </w:pPr>
      <w:rPr>
        <w:rFonts w:hint="default" w:ascii="新宋体" w:hAnsi="新宋体" w:eastAsia="新宋体" w:cs="新宋体"/>
        <w:spacing w:val="-5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3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6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8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4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45" w:hanging="525"/>
      </w:pPr>
      <w:rPr>
        <w:rFonts w:hint="default"/>
      </w:rPr>
    </w:lvl>
  </w:abstractNum>
  <w:abstractNum w:abstractNumId="3">
    <w:nsid w:val="3B851ABA"/>
    <w:multiLevelType w:val="multilevel"/>
    <w:tmpl w:val="3B851ABA"/>
    <w:lvl w:ilvl="0" w:tentative="0">
      <w:start w:val="2"/>
      <w:numFmt w:val="upperLetter"/>
      <w:lvlText w:val="%1."/>
      <w:lvlJc w:val="left"/>
      <w:pPr>
        <w:ind w:left="801" w:hanging="350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94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8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82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6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70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64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8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2" w:hanging="350"/>
      </w:pPr>
      <w:rPr>
        <w:rFonts w:hint="default"/>
      </w:rPr>
    </w:lvl>
  </w:abstractNum>
  <w:abstractNum w:abstractNumId="4">
    <w:nsid w:val="43926F2A"/>
    <w:multiLevelType w:val="multilevel"/>
    <w:tmpl w:val="43926F2A"/>
    <w:lvl w:ilvl="0" w:tentative="0">
      <w:start w:val="1"/>
      <w:numFmt w:val="decimal"/>
      <w:lvlText w:val="（%1）"/>
      <w:lvlJc w:val="left"/>
      <w:pPr>
        <w:ind w:left="452" w:hanging="526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5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31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67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2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8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4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0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45" w:hanging="526"/>
      </w:pPr>
      <w:rPr>
        <w:rFonts w:hint="default"/>
      </w:rPr>
    </w:lvl>
  </w:abstractNum>
  <w:abstractNum w:abstractNumId="5">
    <w:nsid w:val="51894A47"/>
    <w:multiLevelType w:val="multilevel"/>
    <w:tmpl w:val="51894A47"/>
    <w:lvl w:ilvl="0" w:tentative="0">
      <w:start w:val="1"/>
      <w:numFmt w:val="decimal"/>
      <w:lvlText w:val="%1."/>
      <w:lvlJc w:val="left"/>
      <w:pPr>
        <w:ind w:left="429" w:hanging="314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20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44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69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93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18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42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67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91" w:hanging="314"/>
      </w:pPr>
      <w:rPr>
        <w:rFonts w:hint="default"/>
      </w:rPr>
    </w:lvl>
  </w:abstractNum>
  <w:abstractNum w:abstractNumId="6">
    <w:nsid w:val="5EB226BB"/>
    <w:multiLevelType w:val="multilevel"/>
    <w:tmpl w:val="5EB226BB"/>
    <w:lvl w:ilvl="0" w:tentative="0">
      <w:start w:val="9"/>
      <w:numFmt w:val="decimal"/>
      <w:lvlText w:val="%1."/>
      <w:lvlJc w:val="left"/>
      <w:pPr>
        <w:ind w:left="389" w:hanging="316"/>
      </w:pPr>
      <w:rPr>
        <w:rFonts w:hint="default" w:ascii="Times New Roman" w:hAnsi="Times New Roman" w:eastAsia="Times New Roman" w:cs="Times New Roman"/>
        <w:spacing w:val="-22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914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79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6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3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2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7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43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13" w:hanging="525"/>
      </w:pPr>
      <w:rPr>
        <w:rFonts w:hint="default"/>
      </w:rPr>
    </w:lvl>
  </w:abstractNum>
  <w:abstractNum w:abstractNumId="7">
    <w:nsid w:val="5F3A787D"/>
    <w:multiLevelType w:val="multilevel"/>
    <w:tmpl w:val="5F3A787D"/>
    <w:lvl w:ilvl="0" w:tentative="0">
      <w:start w:val="15"/>
      <w:numFmt w:val="decimal"/>
      <w:lvlText w:val="%1."/>
      <w:lvlJc w:val="left"/>
      <w:pPr>
        <w:ind w:left="452" w:hanging="419"/>
      </w:pPr>
      <w:rPr>
        <w:rFonts w:hint="default" w:ascii="Times New Roman" w:hAnsi="Times New Roman" w:eastAsia="Times New Roman" w:cs="Times New Roman"/>
        <w:spacing w:val="-121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452" w:hanging="540"/>
      </w:pPr>
      <w:rPr>
        <w:rFonts w:hint="default" w:ascii="新宋体" w:hAnsi="新宋体" w:eastAsia="新宋体" w:cs="新宋体"/>
        <w:spacing w:val="4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179" w:hanging="5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39" w:hanging="5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9" w:hanging="5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8" w:hanging="5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18" w:hanging="5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78" w:hanging="5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38" w:hanging="540"/>
      </w:pPr>
      <w:rPr>
        <w:rFonts w:hint="default"/>
      </w:rPr>
    </w:lvl>
  </w:abstractNum>
  <w:abstractNum w:abstractNumId="8">
    <w:nsid w:val="69FB1F66"/>
    <w:multiLevelType w:val="multilevel"/>
    <w:tmpl w:val="69FB1F66"/>
    <w:lvl w:ilvl="0" w:tentative="0">
      <w:start w:val="11"/>
      <w:numFmt w:val="decimal"/>
      <w:lvlText w:val="%1."/>
      <w:lvlJc w:val="left"/>
      <w:pPr>
        <w:ind w:left="389" w:hanging="413"/>
        <w:jc w:val="right"/>
      </w:pPr>
      <w:rPr>
        <w:rFonts w:hint="default" w:ascii="Times New Roman" w:hAnsi="Times New Roman" w:eastAsia="Times New Roman" w:cs="Times New Roman"/>
        <w:spacing w:val="-9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20" w:hanging="41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13" w:hanging="41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07" w:hanging="41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01" w:hanging="41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-5" w:hanging="41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211" w:hanging="41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417" w:hanging="41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623" w:hanging="413"/>
      </w:pPr>
      <w:rPr>
        <w:rFonts w:hint="default"/>
      </w:rPr>
    </w:lvl>
  </w:abstractNum>
  <w:abstractNum w:abstractNumId="9">
    <w:nsid w:val="6D121251"/>
    <w:multiLevelType w:val="multilevel"/>
    <w:tmpl w:val="6D121251"/>
    <w:lvl w:ilvl="0" w:tentative="0">
      <w:start w:val="1"/>
      <w:numFmt w:val="upperLetter"/>
      <w:lvlText w:val="%1."/>
      <w:lvlJc w:val="left"/>
      <w:pPr>
        <w:ind w:left="696" w:hanging="245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535" w:hanging="24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1" w:hanging="24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7" w:hanging="24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3" w:hanging="24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78" w:hanging="24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14" w:hanging="24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50" w:hanging="24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86" w:hanging="245"/>
      </w:pPr>
      <w:rPr>
        <w:rFonts w:hint="default"/>
      </w:rPr>
    </w:lvl>
  </w:abstractNum>
  <w:abstractNum w:abstractNumId="10">
    <w:nsid w:val="6DD6721B"/>
    <w:multiLevelType w:val="multilevel"/>
    <w:tmpl w:val="6DD6721B"/>
    <w:lvl w:ilvl="0" w:tentative="0">
      <w:start w:val="1"/>
      <w:numFmt w:val="decimal"/>
      <w:lvlText w:val="（%1）"/>
      <w:lvlJc w:val="left"/>
      <w:pPr>
        <w:ind w:left="976" w:hanging="525"/>
      </w:pPr>
      <w:rPr>
        <w:rFonts w:hint="default" w:ascii="新宋体" w:hAnsi="新宋体" w:eastAsia="新宋体" w:cs="新宋体"/>
        <w:spacing w:val="-68"/>
        <w:w w:val="99"/>
        <w:sz w:val="19"/>
        <w:szCs w:val="19"/>
      </w:rPr>
    </w:lvl>
    <w:lvl w:ilvl="1" w:tentative="0">
      <w:start w:val="2"/>
      <w:numFmt w:val="decimal"/>
      <w:lvlText w:val="（%2）"/>
      <w:lvlJc w:val="left"/>
      <w:pPr>
        <w:ind w:left="2025" w:hanging="525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775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1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96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5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06" w:hanging="525"/>
      </w:pPr>
      <w:rPr>
        <w:rFonts w:hint="default"/>
      </w:rPr>
    </w:lvl>
  </w:abstractNum>
  <w:abstractNum w:abstractNumId="11">
    <w:nsid w:val="760274E9"/>
    <w:multiLevelType w:val="multilevel"/>
    <w:tmpl w:val="760274E9"/>
    <w:lvl w:ilvl="0" w:tentative="0">
      <w:start w:val="2"/>
      <w:numFmt w:val="upperLetter"/>
      <w:lvlText w:val="%1."/>
      <w:lvlJc w:val="left"/>
      <w:pPr>
        <w:ind w:left="116" w:hanging="350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83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47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0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74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37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1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4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28" w:hanging="35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46"/>
    <w:rsid w:val="004151FC"/>
    <w:rsid w:val="00956B46"/>
    <w:rsid w:val="00A10422"/>
    <w:rsid w:val="00B5743E"/>
    <w:rsid w:val="00C02FC6"/>
    <w:rsid w:val="00D5335C"/>
    <w:rsid w:val="2C84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7"/>
      <w:ind w:left="32"/>
      <w:jc w:val="center"/>
      <w:outlineLvl w:val="0"/>
    </w:pPr>
    <w:rPr>
      <w:rFonts w:ascii="楷体_GB2312" w:hAnsi="楷体_GB2312" w:eastAsia="楷体_GB2312" w:cs="楷体_GB2312"/>
      <w:b/>
      <w:bCs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1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51"/>
    </w:pPr>
  </w:style>
  <w:style w:type="paragraph" w:customStyle="1" w:styleId="10">
    <w:name w:val="Table Paragraph"/>
    <w:basedOn w:val="1"/>
    <w:qFormat/>
    <w:uiPriority w:val="1"/>
    <w:pPr>
      <w:spacing w:before="44"/>
      <w:jc w:val="center"/>
    </w:pPr>
    <w:rPr>
      <w:rFonts w:ascii="Times New Roman" w:hAnsi="Times New Roman" w:eastAsia="Times New Roman" w:cs="Times New Roman"/>
    </w:rPr>
  </w:style>
  <w:style w:type="character" w:customStyle="1" w:styleId="11">
    <w:name w:val="页眉 字符"/>
    <w:basedOn w:val="6"/>
    <w:link w:val="5"/>
    <w:qFormat/>
    <w:uiPriority w:val="99"/>
    <w:rPr>
      <w:rFonts w:ascii="新宋体" w:hAnsi="新宋体" w:eastAsia="新宋体" w:cs="新宋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新宋体" w:hAnsi="新宋体" w:eastAsia="新宋体" w:cs="新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1537</Words>
  <Characters>1692</Characters>
  <Lines>94</Lines>
  <Paragraphs>104</Paragraphs>
  <TotalTime>6</TotalTime>
  <ScaleCrop>false</ScaleCrop>
  <LinksUpToDate>false</LinksUpToDate>
  <CharactersWithSpaces>3125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2022-10-09T13:35:00Z</dcterms:created>
  <dc:creator>Administrator</dc:creator>
  <cp:lastModifiedBy>Administrator</cp:lastModifiedBy>
  <dcterms:modified xsi:type="dcterms:W3CDTF">2022-10-12T12:04:18Z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