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11264900</wp:posOffset>
            </wp:positionV>
            <wp:extent cx="304800" cy="469900"/>
            <wp:effectExtent l="0" t="0" r="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滨江学校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九年级物理第一次独立作业答题卷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第I卷（选择题)</w:t>
      </w:r>
    </w:p>
    <w:p>
      <w:pPr>
        <w:rPr>
          <w:rFonts w:hint="eastAsia" w:eastAsia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一、单选题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12*2=24分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）</w:t>
      </w:r>
    </w:p>
    <w:tbl>
      <w:tblPr>
        <w:tblStyle w:val="6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3"/>
        <w:gridCol w:w="691"/>
        <w:gridCol w:w="692"/>
        <w:gridCol w:w="692"/>
        <w:gridCol w:w="692"/>
        <w:gridCol w:w="692"/>
        <w:gridCol w:w="693"/>
        <w:gridCol w:w="692"/>
        <w:gridCol w:w="694"/>
        <w:gridCol w:w="692"/>
        <w:gridCol w:w="694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69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题号</w:t>
            </w:r>
          </w:p>
        </w:tc>
        <w:tc>
          <w:tcPr>
            <w:tcW w:w="693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</w:t>
            </w:r>
          </w:p>
        </w:tc>
        <w:tc>
          <w:tcPr>
            <w:tcW w:w="69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6</w:t>
            </w:r>
          </w:p>
        </w:tc>
        <w:tc>
          <w:tcPr>
            <w:tcW w:w="693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7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8</w:t>
            </w:r>
          </w:p>
        </w:tc>
        <w:tc>
          <w:tcPr>
            <w:tcW w:w="694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9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10</w:t>
            </w:r>
          </w:p>
        </w:tc>
        <w:tc>
          <w:tcPr>
            <w:tcW w:w="694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11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69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答案</w:t>
            </w:r>
          </w:p>
        </w:tc>
        <w:tc>
          <w:tcPr>
            <w:tcW w:w="693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B</w:t>
            </w:r>
          </w:p>
        </w:tc>
        <w:tc>
          <w:tcPr>
            <w:tcW w:w="691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B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A</w:t>
            </w:r>
          </w:p>
        </w:tc>
        <w:tc>
          <w:tcPr>
            <w:tcW w:w="693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B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694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D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D</w:t>
            </w:r>
          </w:p>
        </w:tc>
        <w:tc>
          <w:tcPr>
            <w:tcW w:w="694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692" w:type="dxa"/>
          </w:tcPr>
          <w:p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D</w:t>
            </w:r>
          </w:p>
        </w:tc>
      </w:tr>
    </w:tbl>
    <w:p>
      <w:pPr>
        <w:widowControl/>
        <w:ind w:firstLine="3132" w:firstLineChars="1300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第II卷（非选择题)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8" w:lineRule="auto"/>
        <w:textAlignment w:val="auto"/>
        <w:outlineLvl w:val="9"/>
        <w:rPr>
          <w:rFonts w:hint="eastAsia"/>
          <w:u w:val="single"/>
          <w:lang w:val="en-US" w:eastAsia="zh-CN"/>
        </w:rPr>
      </w:pPr>
      <w:r>
        <w:rPr>
          <w:rStyle w:val="4"/>
          <w:rFonts w:hint="eastAsia" w:ascii="宋体" w:hAnsi="宋体" w:eastAsia="宋体" w:cs="宋体"/>
        </w:rPr>
        <w:t>1</w:t>
      </w:r>
      <w:r>
        <w:rPr>
          <w:rStyle w:val="4"/>
          <w:rFonts w:hint="eastAsia" w:ascii="宋体" w:hAnsi="宋体" w:eastAsia="宋体" w:cs="宋体"/>
          <w:lang w:val="en-US" w:eastAsia="zh-CN"/>
        </w:rPr>
        <w:t>3</w:t>
      </w:r>
      <w:r>
        <w:rPr>
          <w:rStyle w:val="4"/>
          <w:rFonts w:hint="eastAsia" w:ascii="宋体" w:hAnsi="宋体" w:cs="宋体"/>
          <w:lang w:val="en-US" w:eastAsia="zh-CN"/>
        </w:rPr>
        <w:t xml:space="preserve">（3分）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 50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  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 100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   、     </w:t>
      </w:r>
      <w:r>
        <w:rPr>
          <w:rFonts w:hint="eastAsia"/>
          <w:u w:val="single"/>
          <w:lang w:val="en-US" w:eastAsia="zh-CN"/>
        </w:rPr>
        <w:t xml:space="preserve">      2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8" w:lineRule="auto"/>
        <w:textAlignment w:val="auto"/>
        <w:outlineLvl w:val="9"/>
        <w:rPr>
          <w:rFonts w:hint="eastAsia"/>
          <w:u w:val="single"/>
          <w:lang w:val="en-US" w:eastAsia="zh-CN"/>
        </w:rPr>
      </w:pPr>
      <w:r>
        <w:rPr>
          <w:rStyle w:val="4"/>
          <w:rFonts w:hint="eastAsia" w:ascii="宋体" w:hAnsi="宋体" w:eastAsia="宋体" w:cs="宋体"/>
        </w:rPr>
        <w:t>1</w:t>
      </w:r>
      <w:r>
        <w:rPr>
          <w:rStyle w:val="4"/>
          <w:rFonts w:hint="eastAsia" w:ascii="宋体" w:hAnsi="宋体" w:eastAsia="宋体" w:cs="宋体"/>
          <w:lang w:val="en-US" w:eastAsia="zh-CN"/>
        </w:rPr>
        <w:t>4</w:t>
      </w:r>
      <w:r>
        <w:rPr>
          <w:rStyle w:val="4"/>
          <w:rFonts w:hint="eastAsia" w:ascii="宋体" w:hAnsi="宋体" w:cs="宋体"/>
          <w:lang w:val="en-US" w:eastAsia="zh-CN"/>
        </w:rPr>
        <w:t>（2分）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斜面   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  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  小   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8" w:lineRule="auto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eastAsia="宋体" w:cs="宋体"/>
        </w:rPr>
        <w:t>1</w:t>
      </w:r>
      <w:r>
        <w:rPr>
          <w:rStyle w:val="4"/>
          <w:rFonts w:hint="eastAsia" w:ascii="宋体" w:hAnsi="宋体" w:eastAsia="宋体" w:cs="宋体"/>
          <w:lang w:val="en-US" w:eastAsia="zh-CN"/>
        </w:rPr>
        <w:t>5</w:t>
      </w:r>
      <w:r>
        <w:rPr>
          <w:rStyle w:val="4"/>
          <w:rFonts w:hint="eastAsia" w:ascii="宋体" w:hAnsi="宋体" w:cs="宋体"/>
          <w:lang w:val="en-US" w:eastAsia="zh-CN"/>
        </w:rPr>
        <w:t>（2分）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80%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18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8" w:lineRule="auto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eastAsia="宋体" w:cs="宋体"/>
          <w:lang w:val="en-US" w:eastAsia="zh-CN"/>
        </w:rPr>
        <w:t>1</w:t>
      </w:r>
      <w:r>
        <w:rPr>
          <w:rStyle w:val="4"/>
          <w:rFonts w:hint="eastAsia" w:ascii="宋体" w:hAnsi="宋体" w:cs="宋体"/>
          <w:lang w:val="en-US" w:eastAsia="zh-CN"/>
        </w:rPr>
        <w:t>6（2分）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=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=   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8" w:lineRule="auto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cs="宋体"/>
          <w:lang w:val="en-US" w:eastAsia="zh-CN"/>
        </w:rPr>
        <w:t>17</w:t>
      </w:r>
      <w:r>
        <w:rPr>
          <w:rStyle w:val="4"/>
          <w:rFonts w:hint="eastAsia" w:ascii="宋体" w:hAnsi="宋体" w:cs="宋体"/>
          <w:lang w:eastAsia="zh-CN"/>
        </w:rPr>
        <w:t>（</w:t>
      </w:r>
      <w:r>
        <w:rPr>
          <w:rStyle w:val="4"/>
          <w:rFonts w:hint="eastAsia" w:ascii="宋体" w:hAnsi="宋体" w:cs="宋体"/>
          <w:lang w:val="en-US" w:eastAsia="zh-CN"/>
        </w:rPr>
        <w:t>2分</w:t>
      </w:r>
      <w:r>
        <w:rPr>
          <w:rStyle w:val="4"/>
          <w:rFonts w:hint="eastAsia" w:ascii="宋体" w:hAnsi="宋体" w:cs="宋体"/>
          <w:lang w:eastAsia="zh-CN"/>
        </w:rPr>
        <w:t>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压缩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1200 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8" w:lineRule="auto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cs="宋体"/>
          <w:lang w:val="en-US" w:eastAsia="zh-CN"/>
        </w:rPr>
        <w:t>18</w:t>
      </w:r>
      <w:r>
        <w:rPr>
          <w:rStyle w:val="4"/>
          <w:rFonts w:hint="eastAsia" w:ascii="宋体" w:hAnsi="宋体" w:cs="宋体"/>
          <w:lang w:eastAsia="zh-CN"/>
        </w:rPr>
        <w:t>（</w:t>
      </w:r>
      <w:r>
        <w:rPr>
          <w:rStyle w:val="4"/>
          <w:rFonts w:hint="eastAsia" w:ascii="宋体" w:hAnsi="宋体" w:cs="宋体"/>
          <w:lang w:val="en-US" w:eastAsia="zh-CN"/>
        </w:rPr>
        <w:t>2分</w:t>
      </w:r>
      <w:r>
        <w:rPr>
          <w:rStyle w:val="4"/>
          <w:rFonts w:hint="eastAsia" w:ascii="宋体" w:hAnsi="宋体" w:cs="宋体"/>
          <w:lang w:eastAsia="zh-CN"/>
        </w:rPr>
        <w:t>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=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不同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8" w:lineRule="auto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cs="宋体"/>
          <w:lang w:val="en-US" w:eastAsia="zh-CN"/>
        </w:rPr>
        <w:t>19</w:t>
      </w:r>
      <w:r>
        <w:rPr>
          <w:rStyle w:val="4"/>
          <w:rFonts w:hint="eastAsia" w:ascii="宋体" w:hAnsi="宋体" w:cs="宋体"/>
          <w:lang w:eastAsia="zh-CN"/>
        </w:rPr>
        <w:t>（</w:t>
      </w:r>
      <w:r>
        <w:rPr>
          <w:rStyle w:val="4"/>
          <w:rFonts w:hint="eastAsia" w:ascii="宋体" w:hAnsi="宋体" w:cs="宋体"/>
          <w:lang w:val="en-US" w:eastAsia="zh-CN"/>
        </w:rPr>
        <w:t>2分</w:t>
      </w:r>
      <w:r>
        <w:rPr>
          <w:rStyle w:val="4"/>
          <w:rFonts w:hint="eastAsia" w:ascii="宋体" w:hAnsi="宋体" w:cs="宋体"/>
          <w:lang w:eastAsia="zh-CN"/>
        </w:rPr>
        <w:t>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并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串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</w:t>
      </w:r>
    </w:p>
    <w:p>
      <w:pPr>
        <w:shd w:val="clear" w:color="auto" w:fill="auto"/>
        <w:spacing w:line="360" w:lineRule="auto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Style w:val="4"/>
          <w:rFonts w:hint="eastAsia" w:ascii="宋体" w:hAnsi="宋体" w:cs="宋体"/>
          <w:u w:val="none"/>
          <w:lang w:val="en-US" w:eastAsia="zh-CN"/>
        </w:rPr>
        <w:t>20(4分）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比热容大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增加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、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热传递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4.2×10</w:t>
      </w:r>
      <w:r>
        <w:rPr>
          <w:rFonts w:hint="eastAsia" w:ascii="宋体" w:hAnsi="宋体" w:eastAsia="宋体" w:cs="宋体"/>
          <w:sz w:val="21"/>
          <w:szCs w:val="21"/>
          <w:u w:val="single"/>
          <w:vertAlign w:val="superscript"/>
        </w:rPr>
        <w:t>4</w:t>
      </w:r>
      <w:r>
        <w:rPr>
          <w:rFonts w:hint="eastAsia" w:ascii="宋体" w:hAnsi="宋体" w:cs="宋体"/>
          <w:sz w:val="21"/>
          <w:szCs w:val="21"/>
          <w:u w:val="single"/>
          <w:vertAlign w:val="baseline"/>
          <w:lang w:val="en-US" w:eastAsia="zh-CN"/>
        </w:rPr>
        <w:t xml:space="preserve"> J </w:t>
      </w:r>
      <w:r>
        <w:rPr>
          <w:rFonts w:hint="eastAsia" w:ascii="宋体" w:hAnsi="宋体" w:cs="宋体"/>
          <w:sz w:val="21"/>
          <w:szCs w:val="21"/>
          <w:u w:val="single"/>
          <w:vertAlign w:val="superscript"/>
          <w:lang w:val="en-US" w:eastAsia="zh-CN"/>
        </w:rPr>
        <w:t xml:space="preserve"> 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三、作图题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2分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2分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2分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2分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  <w:lang w:val="en-US" w:eastAsia="zh-CN"/>
        </w:rPr>
        <w:t xml:space="preserve">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13" o:spid="_x0000_s1025" o:spt="75" type="#_x0000_t75" style="position:absolute;left:0pt;margin-left:198.4pt;margin-top:10.6pt;height:58.05pt;width:83.1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</w:p>
    <w:p>
      <w:pPr>
        <w:spacing w:line="360" w:lineRule="auto"/>
        <w:ind w:firstLine="840" w:firstLineChars="400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略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   第21题                              第22题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15" o:spid="_x0000_s1026" o:spt="75" type="#_x0000_t75" style="position:absolute;left:0pt;margin-left:189.8pt;margin-top:11.8pt;height:72.8pt;width:96.9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pict>
          <v:shape id="图片 14" o:spid="_x0000_s1027" o:spt="75" type="#_x0000_t75" style="position:absolute;left:0pt;margin-left:16.2pt;margin-top:4.75pt;height:88.2pt;width:59.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第23题图  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第24题图  </w:t>
      </w:r>
    </w:p>
    <w:p>
      <w:pPr>
        <w:rPr>
          <w:rFonts w:hint="eastAsia"/>
          <w:b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</w:t>
      </w:r>
      <w:r>
        <w:rPr>
          <w:rFonts w:hint="eastAsia"/>
          <w:b/>
          <w:sz w:val="24"/>
          <w:szCs w:val="24"/>
          <w:lang w:eastAsia="zh-CN"/>
        </w:rPr>
        <w:t>计算</w:t>
      </w:r>
      <w:r>
        <w:rPr>
          <w:rFonts w:hint="eastAsia"/>
          <w:b/>
          <w:sz w:val="24"/>
          <w:szCs w:val="24"/>
        </w:rPr>
        <w:t>题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25. （8分）</w:t>
      </w:r>
    </w:p>
    <w:p>
      <w:pPr>
        <w:spacing w:line="360" w:lineRule="auto"/>
        <w:ind w:firstLine="420" w:firstLineChars="200"/>
        <w:jc w:val="left"/>
        <w:textAlignment w:val="center"/>
        <w:rPr>
          <w:sz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pict>
          <v:shape id="图片 5" o:spid="_x0000_s1028" o:spt="75" alt="QQ截图20221001133512" type="#_x0000_t75" style="position:absolute;left:0pt;margin-left:345.1pt;margin-top:29.45pt;height:112.4pt;width:84.8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0" o:title="QQ截图20221001133512"/>
            <o:lock v:ext="edit" aspectratio="t"/>
            <w10:wrap type="square"/>
          </v:shape>
        </w:pict>
      </w:r>
      <w:r>
        <w:rPr>
          <w:sz w:val="21"/>
        </w:rPr>
        <w:pict>
          <v:shape id="文本框 10" o:spid="_x0000_s1029" o:spt="202" type="#_x0000_t202" style="position:absolute;left:0pt;margin-left:-3.75pt;margin-top:10.4pt;height:189.65pt;width:453.5pt;mso-wrap-distance-left:9pt;mso-wrap-distance-right:9pt;z-index:-251656192;mso-width-relative:page;mso-height-relative:page;" fillcolor="#FFFFFF" filled="t" stroked="t" coordsize="21600,21600" wrapcoords="21592 -2 0 0 0 21600 21592 21602 8 21602 21600 21600 21600 0 8 -2 21592 -2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hd w:val="clear" w:color="auto" w:fill="auto"/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（1）有用功是360J；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shd w:val="clear" w:color="auto" w:fill="auto"/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（2）额外功是40J；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shd w:val="clear" w:color="auto" w:fill="auto"/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（3）拉力的功率是40W；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shd w:val="clear" w:color="auto" w:fill="auto"/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（4）滑轮组的机械效率是90%。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                          </w:t>
                  </w:r>
                </w:p>
              </w:txbxContent>
            </v:textbox>
            <w10:wrap type="tight"/>
          </v:shape>
        </w:pic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26.(4分）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sz w:val="21"/>
        </w:rPr>
        <w:pict>
          <v:shape id="文本框 11" o:spid="_x0000_s1030" o:spt="202" type="#_x0000_t202" style="position:absolute;left:0pt;margin-left:-6.1pt;margin-top:10.15pt;height:148.3pt;width:454.05pt;mso-wrap-distance-bottom:0pt;mso-wrap-distance-left:9pt;mso-wrap-distance-right:9pt;mso-wrap-distance-top:0pt;z-index:251661312;mso-width-relative:page;mso-height-relative:page;" fillcolor="#FFFFFF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object>
                      <v:shape id="_x0000_i1025" o:spt="75" alt="eqIddaa24d2fe8ddba66ff5c18bade0fb3a8" type="#_x0000_t75" style="height:15.6pt;width:215.6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12" o:title="eqIddaa24d2fe8ddba66ff5c18bade0fb3a8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5" DrawAspect="Content" ObjectID="_1468075725" r:id="rId11">
                        <o:LockedField>false</o:LockedField>
                      </o:OLEObject>
                    </w:objec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object>
                      <v:shape id="_x0000_i1026" o:spt="75" alt="eqIddb821f08727cd535d6a3118d7cfc8d66" type="#_x0000_t75" style="height:16.95pt;width:180.4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14" o:title="eqIddb821f08727cd535d6a3118d7cfc8d66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6" DrawAspect="Content" ObjectID="_1468075726" r:id="rId13">
                        <o:LockedField>false</o:LockedField>
                      </o:OLEObject>
                    </w:objec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object>
                      <v:shape id="_x0000_i1027" o:spt="75" alt="eqId241466684f8b07e7cbd1d42b8c337318" type="#_x0000_t75" style="height:35.5pt;width:184.8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16" o:title="eqId241466684f8b07e7cbd1d42b8c337318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7" DrawAspect="Content" ObjectID="_1468075727" r:id="rId15">
                        <o:LockedField>false</o:LockedField>
                      </o:OLEObject>
                    </w:objec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object>
                      <v:shape id="_x0000_i1028" o:spt="75" alt="eqId9d8408e67f932caa3ce5204212e85b71" type="#_x0000_t75" style="height:15.8pt;width:142.5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18" o:title="eqId9d8408e67f932caa3ce5204212e85b71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8" DrawAspect="Content" ObjectID="_1468075728" r:id="rId17">
                        <o:LockedField>false</o:LockedField>
                      </o:OLEObject>
                    </w:object>
                  </w:r>
                </w:p>
              </w:txbxContent>
            </v:textbox>
            <w10:wrap type="square"/>
          </v:shape>
        </w:pict>
      </w:r>
      <w:r>
        <w:rPr>
          <w:rFonts w:hint="eastAsia" w:ascii="宋体" w:hAnsi="宋体" w:eastAsia="宋体" w:cs="宋体"/>
          <w:lang w:val="en-US" w:eastAsia="zh-CN"/>
        </w:rPr>
        <w:t xml:space="preserve">                   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五</w:t>
      </w:r>
      <w:r>
        <w:rPr>
          <w:rFonts w:hint="eastAsia"/>
          <w:b/>
          <w:sz w:val="24"/>
          <w:szCs w:val="24"/>
        </w:rPr>
        <w:t>、实验题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outlineLvl w:val="9"/>
        <w:rPr>
          <w:rFonts w:hint="eastAsia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cs="宋体"/>
          <w:lang w:val="en-US" w:eastAsia="zh-CN"/>
        </w:rPr>
        <w:t>7</w:t>
      </w:r>
      <w:r>
        <w:rPr>
          <w:rStyle w:val="4"/>
          <w:rFonts w:hint="eastAsia" w:ascii="宋体" w:hAnsi="宋体" w:eastAsia="宋体" w:cs="宋体"/>
        </w:rPr>
        <w:t>．</w:t>
      </w:r>
      <w:r>
        <w:rPr>
          <w:rStyle w:val="4"/>
          <w:rFonts w:hint="eastAsia" w:ascii="宋体" w:hAnsi="宋体" w:cs="宋体"/>
          <w:lang w:eastAsia="zh-CN"/>
        </w:rPr>
        <w:t>（</w:t>
      </w:r>
      <w:r>
        <w:rPr>
          <w:rStyle w:val="4"/>
          <w:rFonts w:hint="eastAsia" w:ascii="宋体" w:hAnsi="宋体" w:cs="宋体"/>
          <w:lang w:val="en-US" w:eastAsia="zh-CN"/>
        </w:rPr>
        <w:t>6分</w:t>
      </w:r>
      <w:r>
        <w:rPr>
          <w:rStyle w:val="4"/>
          <w:rFonts w:hint="eastAsia" w:ascii="宋体" w:hAnsi="宋体" w:cs="宋体"/>
          <w:lang w:eastAsia="zh-CN"/>
        </w:rPr>
        <w:t>）（</w:t>
      </w:r>
      <w:r>
        <w:rPr>
          <w:rStyle w:val="4"/>
          <w:rFonts w:hint="eastAsia" w:ascii="宋体" w:hAnsi="宋体" w:cs="宋体"/>
          <w:lang w:val="en-US" w:eastAsia="zh-CN"/>
        </w:rPr>
        <w:t>1</w:t>
      </w:r>
      <w:r>
        <w:rPr>
          <w:rStyle w:val="4"/>
          <w:rFonts w:hint="eastAsia" w:ascii="宋体" w:hAnsi="宋体" w:cs="宋体"/>
          <w:lang w:eastAsia="zh-CN"/>
        </w:rPr>
        <w:t>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右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>（2）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i/>
          <w:sz w:val="21"/>
          <w:szCs w:val="21"/>
          <w:u w:val="single"/>
        </w:rPr>
        <w:t>F</w:t>
      </w:r>
      <w:r>
        <w:rPr>
          <w:rFonts w:hint="eastAsia" w:ascii="宋体" w:hAnsi="宋体" w:eastAsia="宋体" w:cs="宋体"/>
          <w:i/>
          <w:sz w:val="21"/>
          <w:szCs w:val="21"/>
          <w:u w:val="single"/>
          <w:vertAlign w:val="subscript"/>
        </w:rPr>
        <w:t>1</w:t>
      </w:r>
      <w:r>
        <w:rPr>
          <w:rFonts w:hint="eastAsia" w:ascii="宋体" w:hAnsi="宋体" w:eastAsia="宋体" w:cs="宋体"/>
          <w:i/>
          <w:sz w:val="21"/>
          <w:szCs w:val="21"/>
          <w:u w:val="single"/>
        </w:rPr>
        <w:t>l</w:t>
      </w:r>
      <w:r>
        <w:rPr>
          <w:rFonts w:hint="eastAsia" w:ascii="宋体" w:hAnsi="宋体" w:eastAsia="宋体" w:cs="宋体"/>
          <w:i/>
          <w:sz w:val="21"/>
          <w:szCs w:val="21"/>
          <w:u w:val="single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  <w:u w:val="single"/>
        </w:rPr>
        <w:t>=</w:t>
      </w:r>
      <w:r>
        <w:rPr>
          <w:rFonts w:hint="eastAsia" w:ascii="宋体" w:hAnsi="宋体" w:eastAsia="宋体" w:cs="宋体"/>
          <w:i/>
          <w:sz w:val="21"/>
          <w:szCs w:val="21"/>
          <w:u w:val="single"/>
        </w:rPr>
        <w:t>F</w:t>
      </w:r>
      <w:r>
        <w:rPr>
          <w:rFonts w:hint="eastAsia" w:ascii="宋体" w:hAnsi="宋体" w:eastAsia="宋体" w:cs="宋体"/>
          <w:i/>
          <w:sz w:val="21"/>
          <w:szCs w:val="21"/>
          <w:u w:val="single"/>
          <w:vertAlign w:val="subscript"/>
        </w:rPr>
        <w:t>2</w:t>
      </w:r>
      <w:r>
        <w:rPr>
          <w:rFonts w:hint="eastAsia" w:ascii="宋体" w:hAnsi="宋体" w:eastAsia="宋体" w:cs="宋体"/>
          <w:i/>
          <w:sz w:val="21"/>
          <w:szCs w:val="21"/>
          <w:u w:val="single"/>
        </w:rPr>
        <w:t>l</w:t>
      </w:r>
      <w:r>
        <w:rPr>
          <w:rFonts w:hint="eastAsia" w:ascii="宋体" w:hAnsi="宋体" w:eastAsia="宋体" w:cs="宋体"/>
          <w:i/>
          <w:sz w:val="21"/>
          <w:szCs w:val="21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  <w:u w:val="single"/>
        </w:rPr>
        <w:t> 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 、</w:t>
      </w:r>
      <w:r>
        <w:rPr>
          <w:rFonts w:hint="eastAsia"/>
          <w:u w:val="single"/>
          <w:lang w:val="en-US" w:eastAsia="zh-CN"/>
        </w:rPr>
        <w:t xml:space="preserve">     B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1050" w:firstLineChars="500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（3）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右</w:t>
      </w:r>
      <w:r>
        <w:rPr>
          <w:rFonts w:hint="eastAsia" w:ascii="宋体" w:hAnsi="宋体" w:eastAsia="宋体" w:cs="宋体"/>
          <w:sz w:val="21"/>
          <w:szCs w:val="21"/>
          <w:u w:val="single"/>
        </w:rPr>
        <w:t>端下沉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>（4）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 0.5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变大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cs="宋体"/>
          <w:lang w:val="en-US" w:eastAsia="zh-CN"/>
        </w:rPr>
        <w:t>（5分）（1）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匀速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（2）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0.66J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88.9% 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none"/>
          <w:lang w:val="en-US" w:eastAsia="zh-CN"/>
        </w:rPr>
        <w:t>（3）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高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（4）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0.4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cs="宋体"/>
          <w:lang w:val="en-US" w:eastAsia="zh-CN"/>
        </w:rPr>
        <w:t>（5分）（1）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质量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（2）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等于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（3） </w:t>
      </w:r>
      <w:r>
        <w:rPr>
          <w:rFonts w:hint="eastAsia"/>
          <w:u w:val="single"/>
          <w:lang w:val="en-US" w:eastAsia="zh-CN"/>
        </w:rPr>
        <w:t xml:space="preserve">   水 </w:t>
      </w:r>
      <w:r>
        <w:rPr>
          <w:rFonts w:hint="eastAsia"/>
          <w:u w:val="none"/>
          <w:lang w:val="en-US" w:eastAsia="zh-CN"/>
        </w:rPr>
        <w:t xml:space="preserve">（4）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比热容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（5）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single"/>
        </w:rPr>
        <w:t>.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u w:val="single"/>
        </w:rPr>
        <w:t>×10</w:t>
      </w:r>
      <w:r>
        <w:rPr>
          <w:rFonts w:hint="eastAsia" w:ascii="宋体" w:hAnsi="宋体" w:cs="宋体"/>
          <w:sz w:val="21"/>
          <w:szCs w:val="21"/>
          <w:u w:val="single"/>
          <w:vertAlign w:val="superscript"/>
          <w:lang w:val="en-US" w:eastAsia="zh-CN"/>
        </w:rPr>
        <w:t xml:space="preserve">3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outlineLvl w:val="9"/>
        <w:rPr>
          <w:rStyle w:val="4"/>
          <w:rFonts w:hint="default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eastAsia="宋体" w:cs="宋体"/>
          <w:lang w:val="en-US" w:eastAsia="zh-CN"/>
        </w:rPr>
        <w:t>3</w:t>
      </w:r>
      <w:r>
        <w:rPr>
          <w:rStyle w:val="4"/>
          <w:rFonts w:hint="eastAsia" w:ascii="宋体" w:hAnsi="宋体" w:cs="宋体"/>
          <w:lang w:val="en-US" w:eastAsia="zh-CN"/>
        </w:rPr>
        <w:t>0</w:t>
      </w:r>
      <w:r>
        <w:rPr>
          <w:rStyle w:val="4"/>
          <w:rFonts w:hint="eastAsia" w:ascii="宋体" w:hAnsi="宋体" w:cs="宋体"/>
          <w:lang w:eastAsia="zh-CN"/>
        </w:rPr>
        <w:t>（</w:t>
      </w:r>
      <w:r>
        <w:rPr>
          <w:rStyle w:val="4"/>
          <w:rFonts w:hint="eastAsia" w:ascii="宋体" w:hAnsi="宋体" w:cs="宋体"/>
          <w:lang w:val="en-US" w:eastAsia="zh-CN"/>
        </w:rPr>
        <w:t>8分</w:t>
      </w:r>
      <w:r>
        <w:rPr>
          <w:rStyle w:val="4"/>
          <w:rFonts w:hint="eastAsia" w:ascii="宋体" w:hAnsi="宋体" w:cs="宋体"/>
          <w:lang w:eastAsia="zh-CN"/>
        </w:rPr>
        <w:t>）（</w:t>
      </w:r>
      <w:r>
        <w:rPr>
          <w:rStyle w:val="4"/>
          <w:rFonts w:hint="eastAsia" w:ascii="宋体" w:hAnsi="宋体" w:cs="宋体"/>
          <w:lang w:val="en-US" w:eastAsia="zh-CN"/>
        </w:rPr>
        <w:t>1</w:t>
      </w:r>
      <w:r>
        <w:rPr>
          <w:rStyle w:val="4"/>
          <w:rFonts w:hint="eastAsia" w:ascii="宋体" w:hAnsi="宋体" w:cs="宋体"/>
          <w:lang w:eastAsia="zh-CN"/>
        </w:rPr>
        <w:t>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相同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使</w:t>
      </w:r>
      <w:r>
        <w:rPr>
          <w:rFonts w:hint="eastAsia" w:ascii="宋体" w:hAnsi="宋体" w:eastAsia="宋体" w:cs="宋体"/>
          <w:sz w:val="21"/>
          <w:szCs w:val="21"/>
          <w:u w:val="single"/>
        </w:rPr>
        <w:t>小车到</w:t>
      </w:r>
      <w:r>
        <w:rPr>
          <w:rFonts w:hint="eastAsia" w:ascii="宋体" w:hAnsi="宋体" w:cs="宋体"/>
          <w:sz w:val="21"/>
          <w:szCs w:val="21"/>
          <w:u w:val="single"/>
          <w:lang w:eastAsia="zh-CN"/>
        </w:rPr>
        <w:t>达</w:t>
      </w:r>
      <w:r>
        <w:rPr>
          <w:rFonts w:hint="eastAsia" w:ascii="宋体" w:hAnsi="宋体" w:eastAsia="宋体" w:cs="宋体"/>
          <w:sz w:val="21"/>
          <w:szCs w:val="21"/>
          <w:u w:val="single"/>
        </w:rPr>
        <w:t>水平面时的速度相同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小车推动木块距离的远近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630" w:firstLineChars="300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无关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none"/>
          <w:lang w:val="en-US" w:eastAsia="zh-CN"/>
        </w:rPr>
        <w:t>、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错误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630" w:firstLineChars="300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>不可行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>没有控制小球的速度相同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>、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木块移动的距离相同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>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outlineLvl w:val="9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31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7分</w:t>
      </w:r>
      <w:r>
        <w:rPr>
          <w:rFonts w:hint="eastAsia" w:ascii="宋体" w:hAnsi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质量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质量   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210" w:firstLineChars="100"/>
        <w:textAlignment w:val="auto"/>
        <w:outlineLvl w:val="9"/>
        <w:rPr>
          <w:rStyle w:val="4"/>
          <w:rFonts w:hint="eastAsia" w:ascii="宋体" w:hAnsi="宋体" w:cs="宋体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（2）</w:t>
      </w:r>
      <w:r>
        <w:rPr>
          <w:rFonts w:hint="eastAsia"/>
          <w:u w:val="single"/>
          <w:lang w:val="en-US" w:eastAsia="zh-CN"/>
        </w:rPr>
        <w:t xml:space="preserve"> 天平      </w:t>
      </w:r>
      <w:r>
        <w:rPr>
          <w:rFonts w:hint="eastAsia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偏小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210" w:firstLineChars="100"/>
        <w:textAlignment w:val="auto"/>
        <w:outlineLvl w:val="9"/>
        <w:rPr>
          <w:rStyle w:val="4"/>
          <w:rFonts w:hint="eastAsia" w:ascii="宋体" w:hAnsi="宋体" w:cs="宋体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（3）</w:t>
      </w:r>
      <w:r>
        <w:rPr>
          <w:rFonts w:hint="eastAsia"/>
          <w:u w:val="single"/>
          <w:lang w:val="en-US" w:eastAsia="zh-CN"/>
        </w:rPr>
        <w:t xml:space="preserve">  不能    </w:t>
      </w:r>
      <w:r>
        <w:rPr>
          <w:rFonts w:hint="eastAsia"/>
          <w:u w:val="none"/>
          <w:lang w:val="en-US" w:eastAsia="zh-CN"/>
        </w:rPr>
        <w:t xml:space="preserve">、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水沸腾后吸热温度保持不变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</w:rPr>
        <w:t>增加水的质量或减少燃料的质量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Style w:val="4"/>
          <w:rFonts w:hint="eastAsia" w:ascii="宋体" w:hAnsi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32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6分）（1）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未</w:t>
      </w:r>
      <w:r>
        <w:rPr>
          <w:rFonts w:hint="eastAsia" w:ascii="宋体" w:hAnsi="宋体" w:eastAsia="宋体" w:cs="宋体"/>
          <w:sz w:val="21"/>
          <w:szCs w:val="21"/>
          <w:u w:val="single"/>
        </w:rPr>
        <w:t>断开开关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    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>、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电流表正负接线柱接反了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840" w:firstLineChars="400"/>
        <w:textAlignment w:val="auto"/>
        <w:rPr>
          <w:rStyle w:val="4"/>
          <w:rFonts w:hint="eastAsia" w:ascii="宋体" w:hAnsi="宋体" w:cs="宋体"/>
          <w:u w:val="none"/>
          <w:lang w:val="en-US" w:eastAsia="zh-CN"/>
        </w:rPr>
      </w:pP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串联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、 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0.24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840" w:firstLineChars="400"/>
        <w:textAlignment w:val="auto"/>
      </w:pP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换用不同的灯泡多次实验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840" w:firstLineChars="400"/>
        <w:textAlignment w:val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 w:chapSep="hyphen"/>
          <w:cols w:space="708" w:num="1"/>
          <w:rtlGutter w:val="0"/>
          <w:docGrid w:type="lines" w:linePitch="312" w:charSpace="0"/>
        </w:sectPr>
      </w:pP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</w:t>
      </w:r>
      <w:r>
        <w:rPr>
          <w:rStyle w:val="4"/>
          <w:rFonts w:hint="eastAsia" w:ascii="宋体" w:hAnsi="宋体" w:cs="宋体"/>
          <w:u w:val="single"/>
          <w:lang w:val="en-US" w:eastAsia="zh-CN"/>
        </w:rPr>
        <w:t xml:space="preserve">   变大         </w:t>
      </w:r>
      <w:r>
        <w:rPr>
          <w:rStyle w:val="4"/>
          <w:rFonts w:hint="eastAsia" w:ascii="宋体" w:hAnsi="宋体" w:cs="宋体"/>
          <w:u w:val="none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4C84"/>
    <w:multiLevelType w:val="singleLevel"/>
    <w:tmpl w:val="90334C8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33D40B9"/>
    <w:multiLevelType w:val="singleLevel"/>
    <w:tmpl w:val="B33D40B9"/>
    <w:lvl w:ilvl="0" w:tentative="0">
      <w:start w:val="28"/>
      <w:numFmt w:val="decimal"/>
      <w:suff w:val="nothing"/>
      <w:lvlText w:val="%1．"/>
      <w:lvlJc w:val="left"/>
    </w:lvl>
  </w:abstractNum>
  <w:abstractNum w:abstractNumId="2">
    <w:nsid w:val="423047C4"/>
    <w:multiLevelType w:val="singleLevel"/>
    <w:tmpl w:val="423047C4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RlOTQzYzAwMmFiYzMwM2FkMjY2Y2QwNGNkNmZiZDMifQ=="/>
  </w:docVars>
  <w:rsids>
    <w:rsidRoot w:val="00000000"/>
    <w:rsid w:val="004151FC"/>
    <w:rsid w:val="00C02FC6"/>
    <w:rsid w:val="0B106A7D"/>
    <w:rsid w:val="0E2055ED"/>
    <w:rsid w:val="0EF03F8C"/>
    <w:rsid w:val="10CD1330"/>
    <w:rsid w:val="11875983"/>
    <w:rsid w:val="16297659"/>
    <w:rsid w:val="167B13A1"/>
    <w:rsid w:val="1D351D21"/>
    <w:rsid w:val="208B2E70"/>
    <w:rsid w:val="23AA1F1A"/>
    <w:rsid w:val="27E36A7A"/>
    <w:rsid w:val="2E5363CC"/>
    <w:rsid w:val="3A4F4114"/>
    <w:rsid w:val="3E7867C1"/>
    <w:rsid w:val="43917156"/>
    <w:rsid w:val="44C1472D"/>
    <w:rsid w:val="47616EC1"/>
    <w:rsid w:val="499573D4"/>
    <w:rsid w:val="560C6069"/>
    <w:rsid w:val="5CD35709"/>
    <w:rsid w:val="5E8250EC"/>
    <w:rsid w:val="611F485D"/>
    <w:rsid w:val="66E804EE"/>
    <w:rsid w:val="716E02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467</Words>
  <Characters>541</Characters>
  <Lines>0</Lines>
  <Paragraphs>0</Paragraphs>
  <TotalTime>157261920</TotalTime>
  <ScaleCrop>false</ScaleCrop>
  <LinksUpToDate>false</LinksUpToDate>
  <CharactersWithSpaces>1211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2022-10-01T06:57:00Z</dcterms:created>
  <dc:creator>Administrator</dc:creator>
  <cp:lastModifiedBy>Administrator</cp:lastModifiedBy>
  <dcterms:modified xsi:type="dcterms:W3CDTF">2022-10-12T13:19:36Z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