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12484100</wp:posOffset>
            </wp:positionV>
            <wp:extent cx="342900" cy="279400"/>
            <wp:effectExtent l="0" t="0" r="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文本框 24" o:spid="_x0000_s1025" o:spt="202" type="#_x0000_t202" style="position:absolute;left:0pt;margin-left:0.05pt;margin-top:8.65pt;height:28.2pt;width:313.3pt;z-index:25167667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龙湖实验中学2</w:t>
                  </w:r>
                  <w:r>
                    <w:rPr>
                      <w:rFonts w:ascii="宋体" w:hAnsi="宋体"/>
                      <w:b/>
                      <w:sz w:val="24"/>
                    </w:rPr>
                    <w:t>022-2023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学年度上学期第1次阶段检测答卷</w:t>
                  </w:r>
                </w:p>
                <w:p>
                  <w:pPr>
                    <w:jc w:val="center"/>
                    <w:rPr>
                      <w:rFonts w:hint="eastAsia" w:ascii="宋体" w:hAnsi="宋体"/>
                      <w:b/>
                      <w:kern w:val="10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初三化学</w:t>
                  </w:r>
                </w:p>
              </w:txbxContent>
            </v:textbox>
          </v:shape>
        </w:pict>
      </w:r>
      <w:r>
        <w:pict>
          <v:shape id="文本框 23" o:spid="_x0000_s1026" o:spt="202" type="#_x0000_t202" style="position:absolute;left:0pt;margin-left:339.05pt;margin-top:6.65pt;height:134pt;width:187.85pt;z-index:-25165619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b/>
                      <w:w w:val="150"/>
                      <w:kern w:val="10"/>
                      <w:sz w:val="10"/>
                    </w:rPr>
                  </w:pPr>
                  <w:r>
                    <w:rPr>
                      <w:rFonts w:hint="eastAsia" w:ascii="宋体" w:hAnsi="宋体"/>
                      <w:b/>
                      <w:w w:val="150"/>
                      <w:kern w:val="10"/>
                      <w:sz w:val="10"/>
                    </w:rPr>
                    <w:t xml:space="preserve"> 考              号</w:t>
                  </w:r>
                </w:p>
                <w:tbl>
                  <w:tblPr>
                    <w:tblStyle w:val="7"/>
                    <w:tblW w:w="3213" w:type="dxa"/>
                    <w:tblInd w:w="170" w:type="dxa"/>
                    <w:tblBorders>
                      <w:top w:val="dotted" w:color="auto" w:sz="4" w:space="0"/>
                      <w:left w:val="dotted" w:color="auto" w:sz="4" w:space="0"/>
                      <w:bottom w:val="dotted" w:color="auto" w:sz="4" w:space="0"/>
                      <w:right w:val="dotted" w:color="auto" w:sz="4" w:space="0"/>
                      <w:insideH w:val="dotted" w:color="auto" w:sz="4" w:space="0"/>
                      <w:insideV w:val="dotted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  <w:gridCol w:w="357"/>
                  </w:tblGrid>
                  <w:tr>
                    <w:tblPrEx>
                      <w:tblBorders>
                        <w:top w:val="dotted" w:color="auto" w:sz="4" w:space="0"/>
                        <w:left w:val="dotted" w:color="auto" w:sz="4" w:space="0"/>
                        <w:bottom w:val="dotted" w:color="auto" w:sz="4" w:space="0"/>
                        <w:right w:val="dotted" w:color="auto" w:sz="4" w:space="0"/>
                        <w:insideH w:val="dotted" w:color="auto" w:sz="4" w:space="0"/>
                        <w:insideV w:val="dotted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51" w:hRule="atLeast"/>
                    </w:trPr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8"/>
                    </w:rPr>
                  </w:pP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[0] [0] [0] [0] [0] [0] [0] [0] [0]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[1] [1] [1] [1] [1] [1] [1] [1] [1]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[2] [2] [2] [2] [2] [2] [2] [2] [2]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[3] [3] [3] [3] [3] [3] [3] [3] [3]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[4] [4] [4] [4] [4] [4] [4] [4] [4]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[5] [5] [5] [5] [5] [5] [5] [5] [5]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[6] [6] [6] [6] [6] [6] [6] [6] [6]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[7] [7] [7] [7] [7] [7] [7] [7] [7]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[8] [8] [8] [8] [8] [8] [8] [8] [8]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 w:firstLine="180" w:firstLineChars="100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[9] [9] [9] [9] [9] [9] [9] [9] [9]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</w:p>
              </w:txbxContent>
            </v:textbox>
          </v:shape>
        </w:pict>
      </w:r>
      <w:r>
        <w:pict>
          <v:rect id="矩形 22" o:spid="_x0000_s1027" o:spt="1" style="position:absolute;left:0pt;margin-left:70.75pt;margin-top:-7.6pt;height:7pt;width:11pt;z-index:251667456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21" o:spid="_x0000_s1028" o:spt="1" style="position:absolute;left:0pt;margin-left:55.7pt;margin-top:-7.6pt;height:7pt;width:11pt;z-index:251666432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20" o:spid="_x0000_s1029" o:spt="1" style="position:absolute;left:0pt;margin-left:40.65pt;margin-top:-7.6pt;height:7pt;width:11pt;z-index:251665408;mso-width-relative:page;mso-height-relative:page;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  <w:r>
        <w:pict>
          <v:rect id="矩形 19" o:spid="_x0000_s1030" o:spt="1" style="position:absolute;left:0pt;margin-left:25.6pt;margin-top:-7.6pt;height:7pt;width:11pt;z-index:251664384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ect>
        </w:pict>
      </w:r>
    </w:p>
    <w:p>
      <w:pPr>
        <w:jc w:val="left"/>
      </w:pPr>
      <w:r>
        <w:pict>
          <v:shape id="文本框 18" o:spid="_x0000_s1031" o:spt="202" type="#_x0000_t202" style="position:absolute;left:0pt;margin-left:0.05pt;margin-top:13.95pt;height:20pt;width:103pt;z-index:-25165414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宋体"/>
                      <w:b/>
                      <w:sz w:val="16"/>
                    </w:rPr>
                  </w:pPr>
                  <w:r>
                    <w:rPr>
                      <w:rFonts w:hint="eastAsia" w:ascii="宋体" w:hAnsi="宋体"/>
                      <w:b/>
                      <w:sz w:val="16"/>
                    </w:rPr>
                    <w:t>监考员填涂缺考   [ ]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  <w:r>
        <w:pict>
          <v:shape id="文本框 17" o:spid="_x0000_s1032" o:spt="202" type="#_x0000_t202" style="position:absolute;left:0pt;margin-left:1.65pt;margin-top:2.75pt;height:30pt;width:311.05pt;z-index:251678720;mso-width-relative:page;mso-height-relative:page;" filled="t" stroked="t" coordsize="21600,21600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spacing w:line="4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班级 ____________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姓名 _____________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座位号 __________</w:t>
                  </w: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  <w:r>
        <w:pict>
          <v:shape id="文本框 16" o:spid="_x0000_s1033" o:spt="202" type="#_x0000_t202" style="position:absolute;left:0pt;margin-left:-3.25pt;margin-top:7.5pt;height:66pt;width:316pt;z-index:-251657216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hint="eastAsia" w:ascii="宋体" w:hAnsi="宋体"/>
                      <w:kern w:val="10"/>
                      <w:sz w:val="18"/>
                    </w:rPr>
                    <w:t>注意事项 :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1、答题前，考生务必用黑色字迹的钢笔或签字笔填写班级、姓名和座位号，再用2B铅笔把考号的对应数字涂黑。</w:t>
                  </w:r>
                </w:p>
                <w:p>
                  <w:pPr>
                    <w:rPr>
                      <w:rFonts w:ascii="宋体" w:hAns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2、保持卡面清洁，不要折叠，不要弄破。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  <w:r>
        <w:pict>
          <v:shape id="文本框 15" o:spid="_x0000_s1034" o:spt="202" type="#_x0000_t202" style="position:absolute;left:0pt;margin-left:235.6pt;margin-top:2.2pt;height:21pt;width:81pt;z-index:25166336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第1页（共2页）</w:t>
                  </w:r>
                </w:p>
              </w:txbxContent>
            </v:textbox>
          </v:shape>
        </w:pict>
      </w:r>
    </w:p>
    <w:p>
      <w:pPr>
        <w:jc w:val="left"/>
      </w:pPr>
      <w:r>
        <w:pict>
          <v:rect id="矩形 14" o:spid="_x0000_s1035" o:spt="1" style="position:absolute;left:0pt;margin-left:511.6pt;margin-top:10.1pt;height:9pt;width:14.35pt;z-index:251675648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pict>
          <v:rect id="矩形 13" o:spid="_x0000_s1036" o:spt="1" style="position:absolute;left:0pt;margin-left:-0.4pt;margin-top:10.1pt;height:9pt;width:14.35pt;z-index:251674624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pict>
          <v:line id="直接连接符 12" o:spid="_x0000_s1037" o:spt="20" style="position:absolute;left:0pt;margin-left:-0.2pt;margin-top:15.1pt;height:0pt;width:525.8pt;z-index:251673600;mso-width-relative:page;mso-height-relative:page;" stroked="t" coordsize="21600,21600">
            <v:path arrowok="t"/>
            <v:fill focussize="0,0"/>
            <v:stroke weight="1.5pt"/>
            <v:imagedata o:title=""/>
            <o:lock v:ext="edit" aspectratio="f"/>
          </v:line>
        </w:pict>
      </w:r>
    </w:p>
    <w:p>
      <w:pPr>
        <w:jc w:val="left"/>
      </w:pPr>
      <w:r>
        <w:pict>
          <v:shape id="文本框 11" o:spid="_x0000_s1038" o:spt="202" type="#_x0000_t202" style="position:absolute;left:0pt;margin-top:6.7pt;height:82.95pt;width:525pt;mso-position-horizontal:right;mso-position-horizontal-relative:margin;z-index:251668480;mso-width-relative:page;mso-height-relative:page;" filled="t" stroked="t" coordsize="21600,21600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pict>
          <v:shape id="文本框 7" o:spid="_x0000_s1039" o:spt="202" type="#_x0000_t202" style="position:absolute;left:0pt;margin-left:9.7pt;margin-top:11.85pt;height:75pt;width:120.05pt;z-index:25166950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3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5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  <w:r>
        <w:pict>
          <v:shape id="文本框 9" o:spid="_x0000_s1040" o:spt="202" type="#_x0000_t202" style="position:absolute;left:0pt;margin-left:251.4pt;margin-top:12pt;height:72.65pt;width:124.2pt;z-index:25167974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11  [A] [B] [C] [D] </w:t>
                  </w:r>
                  <w:r>
                    <w:rPr>
                      <w:rFonts w:hint="eastAsia"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12  [A] [B] [C] [D] </w:t>
                  </w:r>
                  <w:r>
                    <w:rPr>
                      <w:rFonts w:hint="eastAsia"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13  [A] [B] [C] [D] </w:t>
                  </w:r>
                  <w:r>
                    <w:rPr>
                      <w:rFonts w:hint="eastAsia"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14  [A] [B] [C] [D] </w:t>
                  </w:r>
                  <w:r>
                    <w:rPr>
                      <w:rFonts w:hint="eastAsia"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15  [A] [B] [C] [D] </w:t>
                  </w:r>
                  <w:r>
                    <w:rPr>
                      <w:rFonts w:hint="eastAsia"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  <w:r>
        <w:pict>
          <v:shape id="文本框 8" o:spid="_x0000_s1041" o:spt="202" type="#_x0000_t202" style="position:absolute;left:0pt;margin-left:130.1pt;margin-top:11.85pt;height:75pt;width:120.3pt;z-index:251670528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6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7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8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9 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</w:p>
    <w:p>
      <w:pPr>
        <w:jc w:val="left"/>
      </w:pPr>
      <w:r>
        <w:pict>
          <v:shape id="文本框 30" o:spid="_x0000_s1042" o:spt="202" type="#_x0000_t202" style="position:absolute;left:0pt;margin-left:-11.25pt;margin-top:6.55pt;height:56.4pt;width:24pt;z-index:251681792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选择</w:t>
                  </w:r>
                </w:p>
                <w:p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题</w:t>
                  </w:r>
                </w:p>
                <w:p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ect id="矩形 6" o:spid="_x0000_s1043" o:spt="1" style="position:absolute;left:0pt;margin-left:503.6pt;margin-top:11.05pt;height:5.5pt;width:10.5pt;z-index:251671552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</w:p>
    <w:p>
      <w:pPr>
        <w:jc w:val="left"/>
      </w:pPr>
    </w:p>
    <w:p>
      <w:pPr>
        <w:rPr>
          <w:szCs w:val="21"/>
        </w:rPr>
      </w:pPr>
      <w:r>
        <w:rPr>
          <w:rFonts w:hint="eastAsia"/>
          <w:b/>
          <w:szCs w:val="21"/>
        </w:rPr>
        <w:t>以下为非选择题区，必须用黑色字迹的钢笔或签字笔在各题目的指定区域作答。否则作答无效。</w:t>
      </w:r>
    </w:p>
    <w:p>
      <w:pPr>
        <w:jc w:val="left"/>
      </w:pPr>
      <w:r>
        <w:pict>
          <v:roundrect id="圆角矩形 5" o:spid="_x0000_s1044" o:spt="2" style="position:absolute;left:0pt;margin-left:1.65pt;margin-top:4.45pt;height:77.85pt;width:525pt;mso-position-horizontal-relative:margin;z-index:251672576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hint="eastAsia"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16.（11分）Ⅰ.（3分）（1）_____</w:t>
                  </w:r>
                  <w:r>
                    <w:rPr>
                      <w:rFonts w:hint="eastAsia" w:hAnsi="宋体" w:cs="宋体"/>
                    </w:rPr>
                    <w:t>④</w:t>
                  </w:r>
                  <w:r>
                    <w:rPr>
                      <w:rFonts w:ascii="Times New Roman" w:hAnsi="Times New Roman" w:cs="Times New Roman"/>
                    </w:rPr>
                    <w:t>__________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（2）_____</w:t>
                  </w:r>
                  <w:r>
                    <w:rPr>
                      <w:rFonts w:hint="eastAsia" w:hAnsi="宋体" w:cs="宋体"/>
                    </w:rPr>
                    <w:t>⑤</w:t>
                  </w:r>
                  <w:r>
                    <w:rPr>
                      <w:rFonts w:ascii="Times New Roman" w:hAnsi="Times New Roman" w:cs="Times New Roman"/>
                    </w:rPr>
                    <w:t>____________（3）___</w:t>
                  </w:r>
                  <w:r>
                    <w:rPr>
                      <w:rFonts w:hint="eastAsia" w:hAnsi="宋体" w:cs="宋体"/>
                    </w:rPr>
                    <w:t>③</w:t>
                  </w:r>
                  <w:r>
                    <w:rPr>
                      <w:rFonts w:ascii="Times New Roman" w:hAnsi="Times New Roman" w:cs="Times New Roman"/>
                    </w:rPr>
                    <w:t>____________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Ⅱ.（1）（5分）</w:t>
                  </w:r>
                  <w:r>
                    <w:rPr>
                      <w:rFonts w:hint="eastAsia" w:hAnsi="宋体" w:cs="宋体"/>
                    </w:rPr>
                    <w:t>①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E     </w:t>
                  </w:r>
                  <w:r>
                    <w:rPr>
                      <w:rFonts w:hint="eastAsia" w:hAnsi="宋体" w:cs="宋体"/>
                    </w:rPr>
                    <w:t>②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C    </w:t>
                  </w:r>
                  <w:r>
                    <w:rPr>
                      <w:rFonts w:hint="eastAsia" w:hAnsi="宋体" w:cs="宋体"/>
                    </w:rPr>
                    <w:t>③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B     </w:t>
                  </w:r>
                  <w:r>
                    <w:rPr>
                      <w:rFonts w:hint="eastAsia" w:hAnsi="宋体" w:cs="宋体"/>
                    </w:rPr>
                    <w:t>④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A      </w:t>
                  </w:r>
                  <w:r>
                    <w:rPr>
                      <w:rFonts w:hint="eastAsia" w:hAnsi="宋体" w:cs="宋体"/>
                    </w:rPr>
                    <w:t>⑤</w:t>
                  </w:r>
                  <w:r>
                    <w:rPr>
                      <w:rFonts w:ascii="Times New Roman" w:hAnsi="Times New Roman" w:cs="Times New Roman"/>
                    </w:rPr>
                    <w:t>_____D______</w:t>
                  </w: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 </w:t>
                  </w: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60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600" w:lineRule="auto"/>
                  </w:pPr>
                </w:p>
                <w:p>
                  <w:pPr>
                    <w:spacing w:line="600" w:lineRule="auto"/>
                  </w:pPr>
                </w:p>
                <w:p>
                  <w:pPr>
                    <w:spacing w:line="600" w:lineRule="auto"/>
                  </w:pPr>
                </w:p>
                <w:p>
                  <w:pPr>
                    <w:spacing w:line="600" w:lineRule="auto"/>
                  </w:pPr>
                </w:p>
                <w:p>
                  <w:pPr>
                    <w:spacing w:line="600" w:lineRule="auto"/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圆角矩形 4" o:spid="_x0000_s1045" o:spt="2" style="position:absolute;left:0pt;margin-left:0.8pt;margin-top:9.6pt;height:77.3pt;width:525pt;mso-position-horizontal-relative:margin;z-index:25168076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kern w:val="0"/>
                    </w:rPr>
                  </w:pPr>
                  <w:r>
                    <w:rPr>
                      <w:rFonts w:ascii="Times New Roman" w:hAnsi="Times New Roman" w:cs="Times New Roman"/>
                    </w:rPr>
                    <w:t>（2）(1分)____28.9______ （3）(2分)____BD_______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17.（10分）（1）（3分）</w:t>
                  </w:r>
                  <w:r>
                    <w:rPr>
                      <w:rFonts w:hint="eastAsia" w:hAnsi="宋体" w:cs="宋体"/>
                    </w:rPr>
                    <w:t>①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分子在不断运动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分子之间有间隔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继续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_x0000_s1046" o:spid="_x0000_s1046" o:spt="2" style="position:absolute;left:0pt;margin-left:0.8pt;margin-top:13.95pt;height:76.15pt;width:525pt;mso-position-horizontal-relative:margin;z-index:25168588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（2）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（2分）</w:t>
                  </w:r>
                  <w:r>
                    <w:rPr>
                      <w:rFonts w:hint="eastAsia" w:hAnsi="宋体" w:cs="宋体"/>
                    </w:rPr>
                    <w:t>①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hint="eastAsia" w:ascii="Times New Roman" w:hAnsi="Times New Roman" w:cs="Times New Roman"/>
                    </w:rPr>
                    <w:t>外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hint="eastAsia" w:hAnsi="宋体" w:cs="宋体"/>
                    </w:rPr>
                    <w:t>②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熄灭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</w:rPr>
                    <w:t>（3）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（1分）</w:t>
                  </w:r>
                  <w:r>
                    <w:rPr>
                      <w:rFonts w:ascii="Times New Roman" w:hAnsi="Times New Roman" w:cs="Times New Roman"/>
                    </w:rPr>
                    <w:t>___</w:t>
                  </w:r>
                  <w:r>
                    <w:rPr>
                      <w:rFonts w:hint="eastAsia" w:ascii="Times New Roman" w:hAnsi="Times New Roman" w:cs="Times New Roman"/>
                    </w:rPr>
                    <w:t>石蜡蒸气</w:t>
                  </w:r>
                  <w:r>
                    <w:rPr>
                      <w:rFonts w:ascii="Times New Roman" w:hAnsi="Times New Roman" w:cs="Times New Roman"/>
                    </w:rPr>
                    <w:t>___________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（4）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（4分）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hint="eastAsia" w:ascii="Times New Roman" w:hAnsi="Times New Roman" w:cs="Times New Roman"/>
                    </w:rPr>
                    <w:t>水雾</w:t>
                  </w:r>
                  <w:r>
                    <w:rPr>
                      <w:rFonts w:ascii="Times New Roman" w:hAnsi="Times New Roman" w:cs="Times New Roman"/>
                    </w:rPr>
                    <w:t xml:space="preserve">_____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变浑浊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水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二氧化碳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</w:pPr>
                  <w:r>
                    <w:t xml:space="preserve"> </w:t>
                  </w: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t xml:space="preserve">                    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</w:pPr>
      <w:r>
        <w:pict>
          <v:roundrect id="_x0000_s1047" o:spid="_x0000_s1047" o:spt="2" style="position:absolute;left:0pt;margin-left:34.9pt;margin-top:475.35pt;height:161.45pt;width:525pt;mso-position-horizontal-relative:margin;z-index:251684864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sz w:val="28"/>
                      <w:szCs w:val="24"/>
                    </w:rPr>
                    <w:t>17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．(</w:t>
                  </w:r>
                  <w:r>
                    <w:rPr>
                      <w:rFonts w:hint="eastAsia" w:ascii="Times New Roman" w:hAnsi="Times New Roman" w:cs="Times New Roman"/>
                      <w:b/>
                      <w:sz w:val="28"/>
                      <w:szCs w:val="24"/>
                    </w:rPr>
                    <w:t>9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>分)</w:t>
                  </w: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rPr>
                      <w:rFonts w:ascii="Times New Roman" w:hAnsi="Times New Roman" w:cs="Times New Roman"/>
                    </w:rPr>
                    <w:t>（1）</w:t>
                  </w:r>
                  <w:r>
                    <w:rPr>
                      <w:rFonts w:hint="eastAsia" w:ascii="Times New Roman" w:hAnsi="Times New Roman" w:cs="Times New Roman"/>
                    </w:rPr>
                    <w:t>_________________________________________________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 w:ascii="Times New Roman" w:hAnsi="Times New Roman" w:cs="Times New Roman"/>
                    </w:rPr>
                    <w:t>______________反应（填基本反应类型）；</w:t>
                  </w: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rPr>
                      <w:rFonts w:hint="eastAsia"/>
                    </w:rPr>
                    <w:t>该实验的不足之处是_______________________________________________________。</w:t>
                  </w: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t>（2）</w:t>
                  </w:r>
                  <w:r>
                    <w:rPr>
                      <w:rFonts w:ascii="Times New Roman" w:hAnsi="Times New Roman" w:cs="Times New Roman"/>
                    </w:rPr>
                    <w:t>_________________</w:t>
                  </w:r>
                  <w:r>
                    <w:rPr>
                      <w:rFonts w:hint="eastAsia" w:ascii="Times New Roman" w:hAnsi="Times New Roman" w:cs="Times New Roman"/>
                    </w:rPr>
                    <w:t>______________________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ascii="Times New Roman" w:hAnsi="Times New Roman" w:cs="Times New Roman"/>
                    </w:rPr>
                    <w:t>_________________________________________________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t>（3）</w:t>
                  </w:r>
                  <w:r>
                    <w:rPr>
                      <w:rFonts w:ascii="Times New Roman" w:hAnsi="Times New Roman" w:cs="Times New Roman"/>
                    </w:rPr>
                    <w:t>______________________________</w:t>
                  </w:r>
                  <w:r>
                    <w:rPr>
                      <w:rFonts w:hint="eastAsia" w:ascii="Times New Roman" w:hAnsi="Times New Roman" w:cs="Times New Roman"/>
                    </w:rPr>
                    <w:t>；</w:t>
                  </w:r>
                  <w:r>
                    <w:rPr>
                      <w:rFonts w:ascii="Times New Roman" w:hAnsi="Times New Roman" w:cs="Times New Roman"/>
                    </w:rPr>
                    <w:t>（4）_________________</w:t>
                  </w:r>
                  <w:r>
                    <w:rPr>
                      <w:rFonts w:hint="eastAsia" w:ascii="Times New Roman" w:hAnsi="Times New Roman" w:cs="Times New Roman"/>
                    </w:rPr>
                    <w:t>________________________________。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t xml:space="preserve">                      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_x0000_s1048" o:spid="_x0000_s1048" o:spt="2" style="position:absolute;left:0pt;margin-left:0.95pt;margin-top:3.65pt;height:108.5pt;width:525pt;mso-position-horizontal-relative:margin;z-index:251682816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18.（1）（2分）______</w:t>
                  </w:r>
                  <w:r>
                    <w:rPr>
                      <w:rFonts w:hint="eastAsia" w:ascii="Times New Roman" w:hAnsi="Times New Roman" w:cs="Times New Roman"/>
                    </w:rPr>
                    <w:t>物理</w:t>
                  </w:r>
                  <w:r>
                    <w:rPr>
                      <w:rFonts w:ascii="Times New Roman" w:hAnsi="Times New Roman" w:cs="Times New Roman"/>
                    </w:rPr>
                    <w:t xml:space="preserve">_______ 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分子种类不变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（2）（2分）___</w:t>
                  </w:r>
                  <w:r>
                    <w:rPr>
                      <w:rFonts w:hint="eastAsia" w:ascii="Times New Roman" w:hAnsi="Times New Roman" w:cs="Times New Roman"/>
                    </w:rPr>
                    <w:t>氧气密度比空气大</w:t>
                  </w:r>
                  <w:r>
                    <w:rPr>
                      <w:rFonts w:ascii="Times New Roman" w:hAnsi="Times New Roman" w:cs="Times New Roman"/>
                    </w:rPr>
                    <w:t xml:space="preserve">______ 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呼吸作用（合理即可）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19.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（7分）</w:t>
                  </w:r>
                  <w:r>
                    <w:rPr>
                      <w:rFonts w:ascii="Times New Roman" w:hAnsi="Times New Roman" w:cs="Times New Roman"/>
                    </w:rPr>
                    <w:t>（1）____</w:t>
                  </w:r>
                  <w:r>
                    <w:rPr>
                      <w:rFonts w:hint="eastAsia" w:ascii="Times New Roman" w:hAnsi="Times New Roman" w:cs="Times New Roman"/>
                    </w:rPr>
                    <w:t>低</w:t>
                  </w:r>
                  <w:r>
                    <w:rPr>
                      <w:rFonts w:ascii="Times New Roman" w:hAnsi="Times New Roman" w:cs="Times New Roman"/>
                    </w:rPr>
                    <w:t>________（2）____</w:t>
                  </w:r>
                  <w:r>
                    <w:rPr>
                      <w:rFonts w:hint="eastAsia" w:ascii="Times New Roman" w:hAnsi="Times New Roman" w:cs="Times New Roman"/>
                    </w:rPr>
                    <w:t>有色</w:t>
                  </w:r>
                  <w:r>
                    <w:rPr>
                      <w:rFonts w:ascii="Times New Roman" w:hAnsi="Times New Roman" w:cs="Times New Roman"/>
                    </w:rPr>
                    <w:t>______   （3）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混合物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</w:t>
                  </w:r>
                </w:p>
                <w:p>
                  <w:pPr>
                    <w:pStyle w:val="2"/>
                    <w:snapToGrid w:val="0"/>
                    <w:spacing w:line="480" w:lineRule="auto"/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hint="eastAsia"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600" w:lineRule="auto"/>
                    <w:rPr>
                      <w:rFonts w:hint="eastAsia"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600" w:lineRule="auto"/>
                  </w:pPr>
                  <w:r>
                    <w:t xml:space="preserve">                       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_x0000_s1049" o:spid="_x0000_s1049" o:spt="2" style="position:absolute;left:0pt;margin-left:0.6pt;margin-top:7.95pt;height:92.4pt;width:525pt;mso-position-horizontal-relative:margin;z-index:251686912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（4）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燃着的木条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</w:rPr>
                    <w:t xml:space="preserve">  （5）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供给呼吸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葡萄糖+氧气→二氧化碳+水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20.（13分）（1）_</w:t>
                  </w:r>
                  <w:r>
                    <w:rPr>
                      <w:rFonts w:hint="eastAsia" w:ascii="Times New Roman" w:hAnsi="Times New Roman" w:cs="Times New Roman"/>
                    </w:rPr>
                    <w:t>棉花</w:t>
                  </w:r>
                  <w:r>
                    <w:rPr>
                      <w:rFonts w:ascii="Times New Roman" w:hAnsi="Times New Roman" w:cs="Times New Roman"/>
                    </w:rPr>
                    <w:t xml:space="preserve">___ 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sz w:val="22"/>
                      <w:szCs w:val="28"/>
                    </w:rPr>
                    <w:t>高锰酸钾  →  锰酸钾 + 二氧化锰 + 氧气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C 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 xml:space="preserve"> </w:t>
                  </w:r>
                </w:p>
                <w:p>
                  <w:pPr>
                    <w:spacing w:after="156" w:afterLines="50"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shape id="_x0000_s1050" o:spid="_x0000_s1050" o:spt="202" type="#_x0000_t202" style="position:absolute;left:0pt;margin-left:205pt;margin-top:1.4pt;height:25.25pt;width:51.8pt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加热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shape id="文本框 4" o:spid="_x0000_s1051" o:spt="202" type="#_x0000_t202" style="position:absolute;left:0pt;margin-left:167.65pt;margin-top:437.7pt;height:27.25pt;width:43.8pt;z-index:25168896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加热</w:t>
                  </w:r>
                </w:p>
              </w:txbxContent>
            </v:textbox>
          </v:shape>
        </w:pict>
      </w:r>
    </w:p>
    <w:p>
      <w:pPr>
        <w:jc w:val="left"/>
      </w:pPr>
      <w:r>
        <w:pict>
          <v:roundrect id="_x0000_s1052" o:spid="_x0000_s1052" o:spt="2" style="position:absolute;left:0pt;margin-left:0.95pt;margin-top:4.25pt;height:241pt;width:524.7pt;mso-position-horizontal-relative:margin;z-index:251683840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  <w:p>
                  <w:pPr>
                    <w:pStyle w:val="2"/>
                    <w:snapToGrid w:val="0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</w:p>
                <w:p>
                  <w:pPr>
                    <w:pStyle w:val="2"/>
                    <w:snapToGrid w:val="0"/>
                    <w:jc w:val="center"/>
                    <w:rPr>
                      <w:rFonts w:hint="eastAsia" w:ascii="Times New Roman" w:hAnsi="Times New Roman" w:cs="Times New Roman"/>
                      <w:sz w:val="72"/>
                      <w:szCs w:val="72"/>
                    </w:rPr>
                  </w:pPr>
                  <w:r>
                    <w:rPr>
                      <w:rFonts w:hint="eastAsia" w:ascii="Times New Roman" w:hAnsi="Times New Roman" w:cs="Times New Roman"/>
                      <w:sz w:val="72"/>
                      <w:szCs w:val="72"/>
                    </w:rPr>
                    <w:t>请勿在此处作任何标记或作答</w:t>
                  </w: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shape id="_x0000_s1053" o:spid="_x0000_s1053" o:spt="202" type="#_x0000_t202" style="position:absolute;left:0pt;margin-left:353.05pt;margin-top:15.25pt;height:25.6pt;width:44.55pt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点燃</w:t>
                  </w:r>
                </w:p>
              </w:txbxContent>
            </v:textbox>
          </v:shape>
        </w:pict>
      </w:r>
      <w:r>
        <w:pict>
          <v:roundrect id="圆角矩形 3" o:spid="_x0000_s1054" o:spt="2" style="position:absolute;left:0pt;margin-left:0.95pt;margin-top:0.9pt;height:78.75pt;width:524.7pt;mso-position-horizontal-relative:margin;z-index:251677696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（2）</w:t>
                  </w:r>
                  <w:r>
                    <w:rPr>
                      <w:rFonts w:hint="eastAsia" w:hAnsi="宋体" w:cs="宋体"/>
                    </w:rPr>
                    <w:t>①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过氧化氢溶液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  <w:r>
                    <w:rPr>
                      <w:rFonts w:hint="eastAsia" w:hAnsi="宋体" w:cs="宋体"/>
                    </w:rPr>
                    <w:t>②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不易溶于水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hint="eastAsia" w:hAnsi="宋体" w:cs="宋体"/>
                    </w:rPr>
                    <w:t>③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cs="Times New Roman"/>
                      <w:b/>
                      <w:bCs/>
                      <w:sz w:val="22"/>
                      <w:szCs w:val="28"/>
                    </w:rPr>
                    <w:t xml:space="preserve">铁+氧气 →  四氧化三铁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hint="eastAsia" w:hAnsi="宋体" w:cs="宋体"/>
                    </w:rPr>
                    <w:t>④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C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hint="eastAsia" w:hAnsi="宋体" w:cs="宋体"/>
                    </w:rPr>
                    <w:t>⑤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</w:t>
                  </w:r>
                  <w:r>
                    <w:rPr>
                      <w:rFonts w:hint="eastAsia" w:cs="Times New Roman"/>
                      <w:b/>
                      <w:bCs/>
                      <w:sz w:val="22"/>
                      <w:szCs w:val="28"/>
                    </w:rPr>
                    <w:t>木炭+氧气 →  二氧化碳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  <w:p>
                  <w:pPr>
                    <w:pStyle w:val="2"/>
                    <w:snapToGrid w:val="0"/>
                    <w:spacing w:line="408" w:lineRule="auto"/>
                    <w:rPr>
                      <w:rFonts w:hint="eastAsia" w:ascii="Times New Roman" w:hAnsi="Times New Roman" w:cs="Times New Roman"/>
                    </w:rPr>
                  </w:pP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  <w:r>
        <w:pict>
          <v:shape id="_x0000_s1055" o:spid="_x0000_s1055" o:spt="202" type="#_x0000_t202" style="position:absolute;left:0pt;margin-left:234.35pt;margin-top:10.9pt;height:24.65pt;width:44.2pt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点燃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圆角矩形 2" o:spid="_x0000_s1056" o:spt="2" style="position:absolute;left:0pt;margin-left:0.4pt;margin-top:14pt;height:101.3pt;width:525.25pt;mso-position-horizontal-relative:margin;z-index:-251655168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蓝紫色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二氧化硫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能与氢氧化钠溶液反应                       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21.（10分）（1）___</w:t>
                  </w:r>
                  <w:r>
                    <w:rPr>
                      <w:rFonts w:hint="eastAsia" w:ascii="Times New Roman" w:hAnsi="Times New Roman" w:cs="Times New Roman"/>
                    </w:rPr>
                    <w:t>改变</w:t>
                  </w:r>
                  <w:r>
                    <w:rPr>
                      <w:rFonts w:ascii="Times New Roman" w:hAnsi="Times New Roman" w:cs="Times New Roman"/>
                    </w:rPr>
                    <w:t>化学反应速率________________________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（2）</w:t>
                  </w:r>
                  <w:r>
                    <w:rPr>
                      <w:rFonts w:hint="eastAsia" w:hAnsi="宋体" w:cs="宋体"/>
                    </w:rPr>
                    <w:t>①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hint="eastAsia" w:ascii="Times New Roman" w:hAnsi="Times New Roman" w:cs="Times New Roman"/>
                    </w:rPr>
                    <w:t>氧气</w:t>
                  </w:r>
                  <w:r>
                    <w:rPr>
                      <w:rFonts w:ascii="Times New Roman" w:hAnsi="Times New Roman" w:cs="Times New Roman"/>
                    </w:rPr>
                    <w:t xml:space="preserve">________   </w:t>
                  </w:r>
                  <w:r>
                    <w:rPr>
                      <w:rFonts w:hint="eastAsia" w:hAnsi="宋体" w:cs="宋体"/>
                    </w:rPr>
                    <w:t>②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质量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</w:rPr>
                    <w:t>和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化学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性质               </w:t>
                  </w:r>
                </w:p>
                <w:p>
                  <w:pPr>
                    <w:pStyle w:val="2"/>
                    <w:snapToGrid w:val="0"/>
                    <w:spacing w:line="408" w:lineRule="auto"/>
                    <w:jc w:val="left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</w:pP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  <w:r>
        <w:pict>
          <v:roundrect id="_x0000_s1057" o:spid="_x0000_s1057" o:spt="2" style="position:absolute;left:0pt;margin-left:0.4pt;margin-top:13.5pt;height:111.85pt;width:525.25pt;mso-position-horizontal-relative:margin;z-index:-251628544;mso-width-relative:page;mso-height-relative:page;" filled="t" stroked="t" coordsize="21600,21600" arcsize="0.0156018518518519">
            <v:path/>
            <v:fill on="t" focussize="0,0"/>
            <v:stroke dashstyle="1 1" endcap="round"/>
            <v:imagedata o:title=""/>
            <o:lock v:ext="edit" aspectratio="f"/>
            <v:textbox>
              <w:txbxContent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hAnsi="宋体" w:cs="宋体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hint="eastAsia" w:hAnsi="宋体" w:cs="宋体"/>
                    </w:rPr>
                    <w:t>③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cs="Times New Roman"/>
                      <w:b/>
                      <w:bCs/>
                      <w:sz w:val="22"/>
                      <w:szCs w:val="28"/>
                    </w:rPr>
                    <w:t>过氧化氢  →</w:t>
                  </w:r>
                  <w:r>
                    <w:rPr>
                      <w:rFonts w:hint="eastAsia" w:cs="Times New Roman"/>
                      <w:b/>
                      <w:bCs/>
                      <w:sz w:val="22"/>
                      <w:szCs w:val="28"/>
                      <w:vertAlign w:val="subscript"/>
                    </w:rPr>
                    <w:t xml:space="preserve">     </w:t>
                  </w:r>
                  <w:r>
                    <w:rPr>
                      <w:rFonts w:hint="eastAsia" w:cs="Times New Roman"/>
                      <w:b/>
                      <w:bCs/>
                      <w:sz w:val="22"/>
                      <w:szCs w:val="28"/>
                    </w:rPr>
                    <w:t>水+ 氧气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         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hint="eastAsia" w:hAnsi="宋体" w:cs="宋体"/>
                    </w:rPr>
                    <w:t>④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收集2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5mL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气体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所需的时间     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二氧化锰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的催化效果</w:t>
                  </w:r>
                  <w:r>
                    <w:rPr>
                      <w:rFonts w:hint="eastAsia" w:ascii="Times New Roman" w:hAnsi="Times New Roman" w:cs="Times New Roman"/>
                      <w:u w:val="single"/>
                    </w:rPr>
                    <w:t>比红砖粉末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更好                              </w:t>
                  </w:r>
                </w:p>
                <w:p>
                  <w:pPr>
                    <w:pStyle w:val="2"/>
                    <w:snapToGrid w:val="0"/>
                    <w:spacing w:line="480" w:lineRule="auto"/>
                    <w:ind w:firstLine="210" w:firstLineChars="100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hint="eastAsia" w:hAnsi="宋体" w:cs="宋体"/>
                    </w:rPr>
                    <w:t>⑤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新宋体"/>
                    </w:rPr>
                    <w:t>氧气中混有较多的水蒸气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 </w:t>
                  </w:r>
                </w:p>
                <w:p>
                  <w:pPr>
                    <w:pStyle w:val="2"/>
                    <w:snapToGrid w:val="0"/>
                    <w:spacing w:line="408" w:lineRule="auto"/>
                    <w:jc w:val="left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</w:p>
                <w:p>
                  <w:pPr>
                    <w:pStyle w:val="2"/>
                    <w:snapToGrid w:val="0"/>
                    <w:spacing w:line="480" w:lineRule="auto"/>
                  </w:pP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oundrect>
        </w:pict>
      </w:r>
    </w:p>
    <w:p>
      <w:pPr>
        <w:jc w:val="left"/>
      </w:pPr>
      <w:r>
        <w:pict>
          <v:shape id="_x0000_s1058" o:spid="_x0000_s1058" o:spt="202" type="#_x0000_t202" style="position:absolute;left:0pt;margin-left:79.3pt;margin-top:9.55pt;height:28.05pt;width:70.7pt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红砖粉末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570" w:right="688" w:bottom="1140" w:left="688" w:header="0" w:footer="709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矩形 28" o:spid="_x0000_s2049" o:spt="1" style="position:absolute;left:0pt;margin-left:512.1pt;margin-top:784.5pt;height:9pt;width:14.35pt;z-index:251662336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  <w:r>
      <w:pict>
        <v:rect id="矩形 27" o:spid="_x0000_s2050" o:spt="1" style="position:absolute;left:0pt;margin-left:0.3pt;margin-top:784.5pt;height:9pt;width:14.35pt;z-index:251661312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  <w:r>
      <w:pict>
        <v:rect id="矩形 26" o:spid="_x0000_s2051" o:spt="1" style="position:absolute;left:0pt;margin-left:512.1pt;margin-top:19.9pt;height:9pt;width:14.35pt;z-index:251660288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  <w:r>
      <w:pict>
        <v:rect id="矩形 25" o:spid="_x0000_s2052" o:spt="1" style="position:absolute;left:0pt;margin-left:0.3pt;margin-top:19.9pt;height:9pt;width:14.35pt;z-index:251658240;mso-width-relative:page;mso-height-relative:page;" fillcolor="#000000" filled="t" stroked="t" coordsize="21600,21600">
          <v:path/>
          <v:fill on="t" focussize="0,0"/>
          <v:stroke/>
          <v:imagedata o:title=""/>
          <o:lock v:ext="edit" aspectratio="f"/>
        </v:rect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EFC"/>
    <w:rsid w:val="00032117"/>
    <w:rsid w:val="00042B54"/>
    <w:rsid w:val="000A080C"/>
    <w:rsid w:val="001017CC"/>
    <w:rsid w:val="00110635"/>
    <w:rsid w:val="001544BA"/>
    <w:rsid w:val="00172211"/>
    <w:rsid w:val="002B7875"/>
    <w:rsid w:val="003669F0"/>
    <w:rsid w:val="00402D1F"/>
    <w:rsid w:val="004151FC"/>
    <w:rsid w:val="00433B16"/>
    <w:rsid w:val="00435FA9"/>
    <w:rsid w:val="00457123"/>
    <w:rsid w:val="00507739"/>
    <w:rsid w:val="00516053"/>
    <w:rsid w:val="0052238F"/>
    <w:rsid w:val="00574216"/>
    <w:rsid w:val="005A5E0F"/>
    <w:rsid w:val="005C1AC4"/>
    <w:rsid w:val="005F742F"/>
    <w:rsid w:val="00622749"/>
    <w:rsid w:val="006321C0"/>
    <w:rsid w:val="006E28BE"/>
    <w:rsid w:val="006F5FDE"/>
    <w:rsid w:val="00745D9B"/>
    <w:rsid w:val="0082715C"/>
    <w:rsid w:val="00877691"/>
    <w:rsid w:val="009138A8"/>
    <w:rsid w:val="0097009F"/>
    <w:rsid w:val="00971006"/>
    <w:rsid w:val="009F32B8"/>
    <w:rsid w:val="00A22EFC"/>
    <w:rsid w:val="00AC514A"/>
    <w:rsid w:val="00B72A70"/>
    <w:rsid w:val="00C02FC6"/>
    <w:rsid w:val="00CA29E4"/>
    <w:rsid w:val="00CE3D7E"/>
    <w:rsid w:val="00D37B65"/>
    <w:rsid w:val="00E103B8"/>
    <w:rsid w:val="00E81D8B"/>
    <w:rsid w:val="00F827B3"/>
    <w:rsid w:val="00F92181"/>
    <w:rsid w:val="00FD7F1E"/>
    <w:rsid w:val="15084CB3"/>
    <w:rsid w:val="171936DD"/>
    <w:rsid w:val="18142EB7"/>
    <w:rsid w:val="1B1F4161"/>
    <w:rsid w:val="24544FD8"/>
    <w:rsid w:val="26764C3F"/>
    <w:rsid w:val="2BDC1457"/>
    <w:rsid w:val="2D841A3B"/>
    <w:rsid w:val="2ED57EC9"/>
    <w:rsid w:val="2F0D4592"/>
    <w:rsid w:val="36305E7C"/>
    <w:rsid w:val="37A3589C"/>
    <w:rsid w:val="488C0FEE"/>
    <w:rsid w:val="4A8D729F"/>
    <w:rsid w:val="4B0402CA"/>
    <w:rsid w:val="4B654218"/>
    <w:rsid w:val="52551CD3"/>
    <w:rsid w:val="52E72816"/>
    <w:rsid w:val="5D14577B"/>
    <w:rsid w:val="62E92764"/>
    <w:rsid w:val="6A536D76"/>
    <w:rsid w:val="6EF933EA"/>
    <w:rsid w:val="71F11EE6"/>
    <w:rsid w:val="72115221"/>
    <w:rsid w:val="73D97562"/>
    <w:rsid w:val="7B6C19BF"/>
    <w:rsid w:val="7B906436"/>
    <w:rsid w:val="7CF4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kern w:val="0"/>
      <w:szCs w:val="20"/>
    </w:rPr>
  </w:style>
  <w:style w:type="character" w:customStyle="1" w:styleId="8">
    <w:name w:val="纯文本 字符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页脚 字符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link w:val="4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5"/>
    <customShpInfo spid="_x0000_s2056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</Words>
  <Characters>145</Characters>
  <Lines>1</Lines>
  <Paragraphs>1</Paragraphs>
  <TotalTime>57</TotalTime>
  <ScaleCrop>false</ScaleCrop>
  <LinksUpToDate>false</LinksUpToDate>
  <CharactersWithSpaces>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2018-12-24T06:37:00Z</dcterms:created>
  <dc:creator>Administrator</dc:creator>
  <cp:lastModifiedBy>Administrator</cp:lastModifiedBy>
  <cp:lastPrinted>2022-09-28T08:05:00Z</cp:lastPrinted>
  <dcterms:modified xsi:type="dcterms:W3CDTF">2022-10-14T10:52:01Z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