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10718800</wp:posOffset>
            </wp:positionV>
            <wp:extent cx="457200" cy="381000"/>
            <wp:effectExtent l="0" t="0" r="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（每题2分，共30分）</w:t>
      </w:r>
    </w:p>
    <w:p>
      <w:pPr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1-5</w:t>
      </w:r>
      <w:r>
        <w:rPr>
          <w:sz w:val="24"/>
        </w:rPr>
        <w:t>C</w:t>
      </w:r>
      <w:r>
        <w:rPr>
          <w:rFonts w:hint="eastAsia"/>
          <w:sz w:val="24"/>
        </w:rPr>
        <w:t>BBAA       6-10CABC</w:t>
      </w:r>
      <w:r>
        <w:rPr>
          <w:sz w:val="24"/>
        </w:rPr>
        <w:t>D</w:t>
      </w:r>
      <w:r>
        <w:rPr>
          <w:rFonts w:hint="eastAsia"/>
          <w:sz w:val="24"/>
        </w:rPr>
        <w:t xml:space="preserve">       11-15DAC</w:t>
      </w:r>
      <w:r>
        <w:rPr>
          <w:sz w:val="24"/>
        </w:rPr>
        <w:t>A</w:t>
      </w:r>
      <w:r>
        <w:rPr>
          <w:rFonts w:hint="eastAsia"/>
          <w:sz w:val="24"/>
        </w:rPr>
        <w:t>A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（共4</w:t>
      </w:r>
      <w:r>
        <w:rPr>
          <w:sz w:val="24"/>
        </w:rPr>
        <w:t>2</w:t>
      </w:r>
      <w:r>
        <w:rPr>
          <w:rFonts w:hint="eastAsia"/>
          <w:sz w:val="24"/>
        </w:rPr>
        <w:t>分）</w:t>
      </w:r>
    </w:p>
    <w:p>
      <w:pPr>
        <w:rPr>
          <w:sz w:val="24"/>
        </w:rPr>
      </w:pPr>
      <w:r>
        <w:rPr>
          <w:sz w:val="24"/>
        </w:rPr>
        <w:t>1、共5分，每空1分</w:t>
      </w:r>
    </w:p>
    <w:p>
      <w:pPr>
        <w:ind w:firstLine="240" w:firstLineChars="100"/>
        <w:rPr>
          <w:sz w:val="24"/>
        </w:rPr>
      </w:pPr>
      <w:r>
        <w:rPr>
          <w:sz w:val="24"/>
        </w:rPr>
        <w:t>（1）广口瓶</w:t>
      </w:r>
    </w:p>
    <w:p>
      <w:pPr>
        <w:rPr>
          <w:sz w:val="24"/>
        </w:rPr>
      </w:pPr>
      <w:r>
        <w:rPr>
          <w:sz w:val="24"/>
        </w:rPr>
        <w:t xml:space="preserve">  （2）继续添加氯化钠药品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  （3）二氧化硫、一氧化碳、二氧化氮</w:t>
      </w:r>
    </w:p>
    <w:p>
      <w:pPr>
        <w:rPr>
          <w:rFonts w:hint="eastAsia"/>
          <w:sz w:val="24"/>
        </w:rPr>
      </w:pPr>
      <w:r>
        <w:rPr>
          <w:sz w:val="24"/>
        </w:rPr>
        <w:t>2、</w:t>
      </w:r>
      <w:r>
        <w:rPr>
          <w:rFonts w:hint="eastAsia"/>
          <w:sz w:val="24"/>
        </w:rPr>
        <w:t>共</w:t>
      </w:r>
      <w:r>
        <w:rPr>
          <w:sz w:val="24"/>
        </w:rPr>
        <w:t>6</w:t>
      </w:r>
      <w:r>
        <w:rPr>
          <w:rFonts w:hint="eastAsia"/>
          <w:sz w:val="24"/>
        </w:rPr>
        <w:t>分，每空1分</w:t>
      </w:r>
    </w:p>
    <w:p>
      <w:pPr>
        <w:numPr>
          <w:ilvl w:val="0"/>
          <w:numId w:val="2"/>
        </w:numPr>
        <w:rPr>
          <w:rFonts w:hint="eastAsia"/>
          <w:sz w:val="24"/>
        </w:rPr>
      </w:pPr>
      <w:r>
        <w:rPr>
          <w:rFonts w:hint="eastAsia"/>
          <w:sz w:val="24"/>
        </w:rPr>
        <w:t xml:space="preserve">胶头滴管 </w:t>
      </w:r>
      <w:r>
        <w:rPr>
          <w:sz w:val="24"/>
        </w:rPr>
        <w:t>酒精灯</w:t>
      </w:r>
      <w:r>
        <w:rPr>
          <w:rFonts w:hint="eastAsia"/>
          <w:sz w:val="24"/>
        </w:rPr>
        <w:t xml:space="preserve"> 烧杯</w:t>
      </w:r>
    </w:p>
    <w:p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B  C</w:t>
      </w:r>
    </w:p>
    <w:p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 xml:space="preserve">凹液面最低处  </w:t>
      </w:r>
    </w:p>
    <w:p>
      <w:pPr>
        <w:rPr>
          <w:rFonts w:hint="eastAsia"/>
          <w:sz w:val="24"/>
        </w:rPr>
      </w:pPr>
      <w:r>
        <w:rPr>
          <w:sz w:val="24"/>
        </w:rPr>
        <w:t>3、</w:t>
      </w:r>
      <w:r>
        <w:rPr>
          <w:rFonts w:hint="eastAsia"/>
          <w:sz w:val="24"/>
        </w:rPr>
        <w:t>共4分，每空1分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（1）</w:t>
      </w:r>
      <w:r>
        <w:rPr>
          <w:sz w:val="24"/>
        </w:rPr>
        <w:t>4、5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（2）</w:t>
      </w:r>
      <w:r>
        <w:rPr>
          <w:sz w:val="24"/>
        </w:rPr>
        <w:t>3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（3）</w:t>
      </w:r>
      <w:r>
        <w:rPr>
          <w:sz w:val="24"/>
        </w:rPr>
        <w:t>1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（4）</w:t>
      </w:r>
      <w:r>
        <w:rPr>
          <w:sz w:val="24"/>
        </w:rPr>
        <w:t>2</w:t>
      </w:r>
    </w:p>
    <w:p>
      <w:pPr>
        <w:rPr>
          <w:rFonts w:hint="eastAsia"/>
          <w:sz w:val="24"/>
        </w:rPr>
      </w:pPr>
      <w:r>
        <w:rPr>
          <w:sz w:val="24"/>
        </w:rPr>
        <w:t>4、</w:t>
      </w:r>
      <w:r>
        <w:rPr>
          <w:rFonts w:hint="eastAsia"/>
          <w:sz w:val="24"/>
        </w:rPr>
        <w:t>共4分，每空2分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纯净物3、5、7、8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混合物1、2、4、6</w:t>
      </w:r>
    </w:p>
    <w:p>
      <w:pPr>
        <w:rPr>
          <w:rFonts w:hint="eastAsia"/>
          <w:sz w:val="24"/>
        </w:rPr>
      </w:pPr>
      <w:r>
        <w:rPr>
          <w:sz w:val="24"/>
        </w:rPr>
        <w:t>5、</w:t>
      </w:r>
      <w:r>
        <w:rPr>
          <w:rFonts w:hint="eastAsia"/>
          <w:sz w:val="24"/>
        </w:rPr>
        <w:t>共1</w:t>
      </w:r>
      <w:r>
        <w:rPr>
          <w:sz w:val="24"/>
        </w:rPr>
        <w:t>4</w:t>
      </w:r>
      <w:r>
        <w:rPr>
          <w:rFonts w:hint="eastAsia"/>
          <w:sz w:val="24"/>
        </w:rPr>
        <w:t>分，每空2分</w:t>
      </w:r>
    </w:p>
    <w:p>
      <w:pPr>
        <w:numPr>
          <w:ilvl w:val="0"/>
          <w:numId w:val="3"/>
        </w:numPr>
        <w:rPr>
          <w:rFonts w:hint="eastAsia"/>
          <w:sz w:val="24"/>
        </w:rPr>
      </w:pPr>
      <w:r>
        <w:rPr>
          <w:rFonts w:hint="eastAsia"/>
          <w:sz w:val="24"/>
        </w:rPr>
        <w:t>水通过导管进入集气瓶，进入的水约占集气瓶内空气总体积的五分之一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不燃烧、不支持燃烧、不溶于水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/>
          <w:sz w:val="24"/>
        </w:rPr>
        <w:t>红磷量不足，装置漏气，未冷却到室温就打开止水夹</w:t>
      </w:r>
      <w:r>
        <w:rPr>
          <w:sz w:val="24"/>
        </w:rPr>
        <w:t>（任选两条即可）</w:t>
      </w:r>
    </w:p>
    <w:p>
      <w:pPr>
        <w:numPr>
          <w:ilvl w:val="0"/>
          <w:numId w:val="3"/>
        </w:numPr>
        <w:rPr>
          <w:sz w:val="24"/>
        </w:rPr>
      </w:pPr>
      <w:r>
        <w:rPr>
          <w:rFonts w:hint="eastAsia" w:ascii="Times New Roman" w:hAnsi="Times New Roman"/>
          <w:sz w:val="24"/>
        </w:rPr>
        <w:t xml:space="preserve">不能，木炭或硫与氧气反应生成气体，使集气瓶内压强不能减少，从而   </w:t>
      </w:r>
      <w:r>
        <w:rPr>
          <w:rFonts w:ascii="Times New Roman" w:hAnsi="Times New Roman"/>
          <w:sz w:val="24"/>
        </w:rPr>
        <w:t xml:space="preserve">         </w:t>
      </w:r>
      <w:r>
        <w:rPr>
          <w:rFonts w:hint="eastAsia" w:ascii="Times New Roman" w:hAnsi="Times New Roman"/>
          <w:sz w:val="24"/>
        </w:rPr>
        <w:t>水不会进入集气瓶。</w:t>
      </w:r>
    </w:p>
    <w:p>
      <w:pPr>
        <w:rPr>
          <w:rFonts w:hint="eastAsia"/>
          <w:sz w:val="24"/>
        </w:rPr>
      </w:pPr>
      <w:r>
        <w:rPr>
          <w:sz w:val="24"/>
        </w:rPr>
        <w:t>6、</w:t>
      </w:r>
      <w:r>
        <w:rPr>
          <w:rFonts w:hint="eastAsia"/>
          <w:sz w:val="24"/>
        </w:rPr>
        <w:t>共9分，每空1分</w:t>
      </w:r>
    </w:p>
    <w:p>
      <w:pPr>
        <w:numPr>
          <w:ilvl w:val="0"/>
          <w:numId w:val="4"/>
        </w:numPr>
        <w:rPr>
          <w:rFonts w:hint="eastAsia"/>
          <w:sz w:val="24"/>
        </w:rPr>
      </w:pPr>
      <w:r>
        <w:rPr>
          <w:rFonts w:ascii="Times New Roman" w:hAnsi="Times New Roman"/>
          <w:sz w:val="24"/>
        </w:rPr>
        <w:t>铁＋氧气</w:t>
      </w:r>
      <w:r>
        <w:rPr>
          <w:rFonts w:ascii="Times New Roman" w:hAnsi="Times New Roman"/>
          <w:sz w:val="24"/>
        </w:rPr>
        <w:object>
          <v:shape id="_x0000_i1025" o:spt="75" type="#_x0000_t75" style="height:15pt;width:34.5pt;" o:ole="t" filled="f" o:preferrelative="t" stroked="f" coordsize="21600,21600">
            <v:path/>
            <v:fill on="f" focussize="0,0"/>
            <v:stroke on="f" joinstyle="miter"/>
            <v:imagedata r:id="rId8" o:title="2050280310"/>
            <o:lock v:ext="edit" aspectratio="t"/>
            <w10:wrap type="none"/>
            <w10:anchorlock/>
          </v:shape>
          <o:OLEObject Type="Embed" ProgID="Excel.Sheet.8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/>
          <w:sz w:val="24"/>
        </w:rPr>
        <w:t>四氧化三铁，黑色，防止高温燃烧物掉落集气瓶，使集气瓶炸裂</w:t>
      </w:r>
    </w:p>
    <w:p>
      <w:pPr>
        <w:numPr>
          <w:ilvl w:val="0"/>
          <w:numId w:val="4"/>
        </w:numPr>
        <w:rPr>
          <w:rFonts w:hint="eastAsia"/>
          <w:sz w:val="24"/>
        </w:rPr>
      </w:pPr>
      <w:r>
        <w:rPr>
          <w:rFonts w:hint="eastAsia"/>
          <w:sz w:val="24"/>
        </w:rPr>
        <w:t>发出蓝紫色火焰，</w:t>
      </w:r>
      <w:r>
        <w:rPr>
          <w:rFonts w:ascii="Times New Roman" w:hAnsi="Times New Roman"/>
          <w:sz w:val="24"/>
        </w:rPr>
        <w:t>硫＋氧气</w:t>
      </w:r>
      <w:r>
        <w:rPr>
          <w:rFonts w:ascii="Times New Roman" w:hAnsi="Times New Roman"/>
          <w:sz w:val="24"/>
        </w:rPr>
        <w:object>
          <v:shape id="_x0000_i1026" o:spt="75" type="#_x0000_t75" style="height:15pt;width:34.5pt;" o:ole="t" filled="f" o:preferrelative="t" stroked="f" coordsize="21600,21600">
            <v:path/>
            <v:fill on="f" focussize="0,0"/>
            <v:stroke on="f" joinstyle="miter"/>
            <v:imagedata r:id="rId8" o:title="2050280310"/>
            <o:lock v:ext="edit" aspectratio="t"/>
            <w10:wrap type="none"/>
            <w10:anchorlock/>
          </v:shape>
          <o:OLEObject Type="Embed" ProgID="Excel.Sheet.8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  <w:sz w:val="24"/>
        </w:rPr>
        <w:t>二氧化硫，</w:t>
      </w:r>
      <w:r>
        <w:rPr>
          <w:sz w:val="24"/>
        </w:rPr>
        <w:t>水</w:t>
      </w:r>
      <w:r>
        <w:rPr>
          <w:rFonts w:hint="eastAsia"/>
          <w:sz w:val="24"/>
        </w:rPr>
        <w:t>；吸收有毒气体二氧化硫；</w:t>
      </w:r>
      <w:r>
        <w:rPr>
          <w:sz w:val="24"/>
        </w:rPr>
        <w:t>淡蓝色；在空气中氧气浓度低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三、实验题（共</w:t>
      </w:r>
      <w:r>
        <w:rPr>
          <w:rFonts w:ascii="Times New Roman" w:hAnsi="Times New Roman"/>
          <w:sz w:val="24"/>
        </w:rPr>
        <w:t>28</w:t>
      </w:r>
      <w:r>
        <w:rPr>
          <w:rFonts w:hint="eastAsia" w:ascii="Times New Roman" w:hAnsi="Times New Roman"/>
          <w:sz w:val="24"/>
        </w:rPr>
        <w:t>分，每空2分）</w:t>
      </w:r>
    </w:p>
    <w:p>
      <w:pPr>
        <w:spacing w:line="360" w:lineRule="auto"/>
        <w:ind w:left="210" w:leftChars="100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（1）试管    集气瓶</w:t>
      </w:r>
    </w:p>
    <w:p>
      <w:pPr>
        <w:spacing w:line="360" w:lineRule="auto"/>
        <w:ind w:left="959" w:leftChars="114" w:hanging="720" w:hangingChars="300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（2）</w:t>
      </w:r>
      <w:r>
        <w:rPr>
          <w:rFonts w:ascii="Times New Roman" w:hAnsi="Times New Roman"/>
          <w:sz w:val="24"/>
        </w:rPr>
        <w:t>过氧化氢</w:t>
      </w:r>
      <w:r>
        <w:rPr>
          <w:rFonts w:ascii="Times New Roman" w:hAnsi="Times New Roman"/>
          <w:sz w:val="24"/>
        </w:rPr>
        <w:pict>
          <v:shape id="_x0000_i1027" o:spt="75" type="#_x0000_t75" style="height:17.95pt;width:51pt;" filled="f" o:preferrelative="t" stroked="f" coordsize="21600,21600">
            <v:path/>
            <v:fill on="f" focussize="0,0"/>
            <v:stroke on="f" joinstyle="miter"/>
            <v:imagedata r:id="rId10" o:title="5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>水＋氧气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高锰酸钾</w:t>
      </w:r>
      <w:r>
        <w:rPr>
          <w:rFonts w:ascii="Times New Roman" w:hAnsi="Times New Roman"/>
          <w:sz w:val="24"/>
        </w:rPr>
        <w:pict>
          <v:shape id="_x0000_i1028" o:spt="75" alt="加热(箭头)" type="#_x0000_t75" style="height:16.45pt;width:32.2pt;" filled="f" o:preferrelative="t" stroked="f" coordsize="21600,21600">
            <v:path/>
            <v:fill on="f" focussize="0,0"/>
            <v:stroke on="f" joinstyle="miter"/>
            <v:imagedata r:id="rId11" o:title="4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>锰酸钾＋二氧化锰＋氧气</w:t>
      </w:r>
      <w:r>
        <w:rPr>
          <w:rFonts w:hint="eastAsia" w:ascii="Times New Roman" w:hAnsi="Times New Roman"/>
          <w:sz w:val="24"/>
        </w:rPr>
        <w:t>；</w:t>
      </w:r>
      <w:r>
        <w:rPr>
          <w:rFonts w:ascii="Times New Roman" w:hAnsi="Times New Roman"/>
          <w:sz w:val="24"/>
        </w:rPr>
        <w:t>氯酸钾</w:t>
      </w:r>
      <w:r>
        <w:rPr>
          <w:rFonts w:ascii="Times New Roman" w:hAnsi="Times New Roman"/>
          <w:position w:val="-6"/>
          <w:sz w:val="24"/>
        </w:rPr>
        <w:pict>
          <v:shape id="_x0000_i1029" o:spt="75" alt="加热二氧化锰" type="#_x0000_t75" style="height:18pt;width:42.75pt;" filled="f" o:preferrelative="t" stroked="f" coordsize="21600,21600">
            <v:path/>
            <v:fill on="f" focussize="0,0"/>
            <v:stroke on="f" joinstyle="miter"/>
            <v:imagedata r:id="rId12" o:title="6"/>
            <o:lock v:ext="edit" aspectratio="t"/>
            <w10:wrap type="none"/>
            <w10:anchorlock/>
          </v:shape>
        </w:pict>
      </w:r>
      <w:r>
        <w:rPr>
          <w:rFonts w:ascii="Times New Roman" w:hAnsi="Times New Roman"/>
          <w:sz w:val="24"/>
        </w:rPr>
        <w:t>氯化钾 + 氧气</w:t>
      </w:r>
      <w:r>
        <w:rPr>
          <w:rFonts w:hint="eastAsia" w:ascii="Times New Roman" w:hAnsi="Times New Roman"/>
          <w:sz w:val="24"/>
        </w:rPr>
        <w:t>；</w:t>
      </w:r>
    </w:p>
    <w:p>
      <w:pPr>
        <w:spacing w:line="360" w:lineRule="auto"/>
        <w:ind w:left="22"/>
        <w:rPr>
          <w:rFonts w:hint="eastAsia"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（3）</w:t>
      </w:r>
      <w:r>
        <w:rPr>
          <w:rFonts w:hint="eastAsia" w:ascii="Times New Roman" w:hAnsi="Times New Roman"/>
          <w:sz w:val="24"/>
        </w:rPr>
        <w:t>A；防止高锰酸钾粉末进入导管，堵塞导管；E；防止水槽里的水倒流入试管，导致试管炸裂。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4</w:t>
      </w:r>
      <w:r>
        <w:rPr>
          <w:rFonts w:hint="eastAsia" w:ascii="Times New Roman" w:hAnsi="Times New Roman"/>
          <w:sz w:val="24"/>
        </w:rPr>
        <w:t>）B；防止气体从漏斗下端逸出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5</w:t>
      </w:r>
      <w:r>
        <w:rPr>
          <w:rFonts w:hint="eastAsia" w:ascii="Times New Roman" w:hAnsi="Times New Roman"/>
          <w:sz w:val="24"/>
        </w:rPr>
        <w:t>）分解反应；</w:t>
      </w:r>
    </w:p>
    <w:p>
      <w:pPr>
        <w:spacing w:line="360" w:lineRule="auto"/>
        <w:rPr>
          <w:rFonts w:hint="eastAsia"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6</w:t>
      </w:r>
      <w:r>
        <w:rPr>
          <w:rFonts w:hint="eastAsia" w:ascii="Times New Roman" w:hAnsi="Times New Roman"/>
          <w:sz w:val="24"/>
        </w:rPr>
        <w:t>）将带火星的木条放在集气瓶口，若复燃，则已满</w:t>
      </w:r>
    </w:p>
    <w:p>
      <w:pPr>
        <w:spacing w:line="360" w:lineRule="auto"/>
        <w:rPr>
          <w:rFonts w:ascii="Times New Roman" w:hAnsi="Times New Roman"/>
          <w:sz w:val="24"/>
        </w:rPr>
      </w:pPr>
      <w:r>
        <w:rPr>
          <w:rFonts w:hint="eastAsia"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7</w:t>
      </w:r>
      <w:r>
        <w:rPr>
          <w:rFonts w:hint="eastAsia" w:ascii="Times New Roman" w:hAnsi="Times New Roman"/>
          <w:sz w:val="24"/>
        </w:rPr>
        <w:t>）E</w:t>
      </w:r>
    </w:p>
    <w:p>
      <w:pPr>
        <w:spacing w:line="360" w:lineRule="auto"/>
        <w:ind w:left="210" w:leftChars="100"/>
        <w:rPr>
          <w:rFonts w:ascii="Times New Roman" w:hAnsi="Times New Roman"/>
          <w:sz w:val="24"/>
        </w:rPr>
      </w:pPr>
    </w:p>
    <w:p>
      <w:pPr>
        <w:ind w:left="240"/>
        <w:rPr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4F4117"/>
    <w:multiLevelType w:val="singleLevel"/>
    <w:tmpl w:val="DD4F4117"/>
    <w:lvl w:ilvl="0" w:tentative="0">
      <w:start w:val="1"/>
      <w:numFmt w:val="decimal"/>
      <w:suff w:val="nothing"/>
      <w:lvlText w:val="（%1）"/>
      <w:lvlJc w:val="left"/>
      <w:pPr>
        <w:tabs>
          <w:tab w:val="left" w:pos="0"/>
        </w:tabs>
        <w:ind w:left="240" w:firstLine="0"/>
      </w:pPr>
    </w:lvl>
  </w:abstractNum>
  <w:abstractNum w:abstractNumId="1">
    <w:nsid w:val="26DC8C6B"/>
    <w:multiLevelType w:val="singleLevel"/>
    <w:tmpl w:val="26DC8C6B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2">
    <w:nsid w:val="5146D982"/>
    <w:multiLevelType w:val="singleLevel"/>
    <w:tmpl w:val="5146D982"/>
    <w:lvl w:ilvl="0" w:tentative="0">
      <w:start w:val="1"/>
      <w:numFmt w:val="decimal"/>
      <w:suff w:val="nothing"/>
      <w:lvlText w:val="（%1）"/>
      <w:lvlJc w:val="left"/>
      <w:pPr>
        <w:tabs>
          <w:tab w:val="left" w:pos="0"/>
        </w:tabs>
        <w:ind w:left="240" w:firstLine="0"/>
      </w:pPr>
    </w:lvl>
  </w:abstractNum>
  <w:abstractNum w:abstractNumId="3">
    <w:nsid w:val="7986E2B7"/>
    <w:multiLevelType w:val="singleLevel"/>
    <w:tmpl w:val="7986E2B7"/>
    <w:lvl w:ilvl="0" w:tentative="0">
      <w:start w:val="1"/>
      <w:numFmt w:val="decimal"/>
      <w:suff w:val="nothing"/>
      <w:lvlText w:val="（%1）"/>
      <w:lvlJc w:val="left"/>
      <w:pPr>
        <w:tabs>
          <w:tab w:val="left" w:pos="0"/>
        </w:tabs>
        <w:ind w:left="240" w:firstLine="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hideGrammaticalErrors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AA8"/>
    <w:rsid w:val="004151FC"/>
    <w:rsid w:val="009258B3"/>
    <w:rsid w:val="009A5AA8"/>
    <w:rsid w:val="00C02FC6"/>
    <w:rsid w:val="15D3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6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9">
    <w:name w:val="页眉 Char"/>
    <w:link w:val="6"/>
    <w:semiHidden/>
    <w:qFormat/>
    <w:uiPriority w:val="99"/>
    <w:rPr>
      <w:sz w:val="18"/>
      <w:szCs w:val="18"/>
    </w:rPr>
  </w:style>
  <w:style w:type="character" w:customStyle="1" w:styleId="10">
    <w:name w:val="页脚 Char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3.emf"/><Relationship Id="rId7" Type="http://schemas.openxmlformats.org/officeDocument/2006/relationships/oleObject" Target="embeddings/oleObject1.bin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103</Words>
  <Characters>590</Characters>
  <Lines>4</Lines>
  <Paragraphs>1</Paragraphs>
  <TotalTime>14092089</TotalTime>
  <ScaleCrop>false</ScaleCrop>
  <LinksUpToDate>false</LinksUpToDate>
  <CharactersWithSpaces>692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2021-09-26T08:00:00Z</dcterms:created>
  <dc:creator>Administrator</dc:creator>
  <cp:lastModifiedBy>Administrator</cp:lastModifiedBy>
  <dcterms:modified xsi:type="dcterms:W3CDTF">2022-10-14T11:28:30Z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