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bmp" ContentType="image/bmp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11163300</wp:posOffset>
            </wp:positionH>
            <wp:positionV relativeFrom="topMargin">
              <wp:posOffset>10604500</wp:posOffset>
            </wp:positionV>
            <wp:extent cx="317500" cy="266700"/>
            <wp:effectExtent l="0" t="0" r="6350" b="0"/>
            <wp:wrapNone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40"/>
        </w:rPr>
        <w:t>化学</w:t>
      </w:r>
    </w:p>
    <w:p>
      <w:pPr>
        <w:spacing w:line="288" w:lineRule="auto"/>
        <w:rPr>
          <w:b/>
          <w:bCs/>
        </w:rPr>
      </w:pPr>
      <w:r>
        <w:rPr>
          <w:rFonts w:hint="eastAsia"/>
          <w:b/>
          <w:bCs/>
        </w:rPr>
        <w:t>一、单项选择题（每小题</w:t>
      </w:r>
      <w:r>
        <w:rPr>
          <w:rFonts w:hint="eastAsia" w:ascii="Times New Roman" w:hAnsi="Times New Roman"/>
          <w:b/>
          <w:bCs/>
        </w:rPr>
        <w:t>1</w:t>
      </w:r>
      <w:r>
        <w:rPr>
          <w:rFonts w:hint="eastAsia"/>
          <w:b/>
          <w:bCs/>
        </w:rPr>
        <w:t>分，共</w:t>
      </w:r>
      <w:r>
        <w:rPr>
          <w:rFonts w:hint="eastAsia" w:ascii="Times New Roman" w:hAnsi="Times New Roman"/>
          <w:b/>
          <w:bCs/>
        </w:rPr>
        <w:t>10</w:t>
      </w:r>
      <w:r>
        <w:rPr>
          <w:rFonts w:hint="eastAsia"/>
          <w:b/>
          <w:bCs/>
        </w:rPr>
        <w:t>分）</w:t>
      </w:r>
    </w:p>
    <w:p>
      <w:pPr>
        <w:spacing w:line="288" w:lineRule="auto"/>
      </w:pPr>
      <w:r>
        <w:rPr>
          <w:rFonts w:hint="eastAsia" w:ascii="Times New Roman" w:hAnsi="Times New Roman"/>
        </w:rPr>
        <w:t>1</w:t>
      </w:r>
      <w:r>
        <w:rPr>
          <w:rFonts w:hint="eastAsia"/>
        </w:rPr>
        <w:t>.对蜡烛及其燃烧的探究实验中，下列变化属于化学变化的是（）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.石蜡熔化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.熄灭后产生白烟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.熄灭后白色烛芯变黑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.用刀切石蜡密</w:t>
      </w:r>
    </w:p>
    <w:p>
      <w:pPr>
        <w:spacing w:line="288" w:lineRule="auto"/>
      </w:pPr>
      <w:r>
        <w:rPr>
          <w:rFonts w:hint="eastAsia" w:ascii="Times New Roman" w:hAnsi="Times New Roman"/>
        </w:rPr>
        <w:t>2</w:t>
      </w:r>
      <w:r>
        <w:rPr>
          <w:rFonts w:hint="eastAsia"/>
        </w:rPr>
        <w:t>.抗击新冠疫情取得的重大阶段性胜利，充分体现了我国制度的优越性。“新冠肺炎”患者呼吸功能受阻时，可用于医疗急救的气体是（）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.氮气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.氧气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.二氧化碳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.稀有气体</w:t>
      </w:r>
    </w:p>
    <w:p>
      <w:pPr>
        <w:spacing w:line="288" w:lineRule="auto"/>
      </w:pPr>
      <w:r>
        <w:rPr>
          <w:rFonts w:hint="eastAsia" w:ascii="Times New Roman" w:hAnsi="Times New Roman"/>
        </w:rPr>
        <w:t>3</w:t>
      </w:r>
      <w:r>
        <w:rPr>
          <w:rFonts w:hint="eastAsia"/>
        </w:rPr>
        <w:t>.下列行为会增加空气中</w:t>
      </w:r>
      <w:r>
        <w:rPr>
          <w:rFonts w:hint="eastAsia" w:ascii="Times New Roman" w:hAnsi="Times New Roman"/>
        </w:rPr>
        <w:t>PM2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>的是（）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.治理工地扬尘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.露天焚烧垃圾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.使用公共自行车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.禁止焚烧秸秆</w:t>
      </w:r>
    </w:p>
    <w:p>
      <w:pPr>
        <w:spacing w:line="288" w:lineRule="auto"/>
      </w:pPr>
      <w:r>
        <w:rPr>
          <w:rFonts w:hint="eastAsia" w:ascii="Times New Roman" w:hAnsi="Times New Roman"/>
        </w:rPr>
        <w:t>4</w:t>
      </w:r>
      <w:r>
        <w:rPr>
          <w:rFonts w:hint="eastAsia"/>
        </w:rPr>
        <w:t>.下列物质中，前者属于混合物，后者属于纯净物的（）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.冰水混合物、液氧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.清新的空气、五氧化二磷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.澄清石灰水、加热高锰酸钾后的产物</w:t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.蒸馏水、稀有气体</w:t>
      </w:r>
    </w:p>
    <w:p>
      <w:pPr>
        <w:spacing w:line="288" w:lineRule="auto"/>
      </w:pPr>
      <w:r>
        <w:rPr>
          <w:rFonts w:hint="eastAsia" w:ascii="Times New Roman" w:hAnsi="Times New Roman"/>
        </w:rPr>
        <w:t>5</w:t>
      </w:r>
      <w:r>
        <w:rPr>
          <w:rFonts w:hint="eastAsia"/>
        </w:rPr>
        <w:t>.观察下图中的有关操作和现象，判断下列叙述正确的是（）</w:t>
      </w:r>
    </w:p>
    <w:p>
      <w:pPr>
        <w:spacing w:line="288" w:lineRule="auto"/>
      </w:pPr>
      <w:r>
        <w:drawing>
          <wp:inline distT="0" distB="0" distL="0" distR="0">
            <wp:extent cx="2585720" cy="1287145"/>
            <wp:effectExtent l="0" t="0" r="5080" b="8255"/>
            <wp:docPr id="3" name="图片 3" descr="图片包含 游戏机, 钟表, 桌子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片包含 游戏机, 钟表, 桌子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7332" cy="1292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.集气瓶中的气体可能是氮气</w:t>
      </w:r>
    </w:p>
    <w:p>
      <w:pPr>
        <w:spacing w:line="288" w:lineRule="auto"/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.集气瓶中的气体可能是空气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.集气瓶中的气体一定是氧气</w:t>
      </w:r>
    </w:p>
    <w:p>
      <w:pPr>
        <w:spacing w:line="288" w:lineRule="auto"/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.集气瓶中的气体一定是二氧化碳</w:t>
      </w:r>
    </w:p>
    <w:p>
      <w:pPr>
        <w:spacing w:line="288" w:lineRule="auto"/>
      </w:pPr>
      <w:r>
        <w:rPr>
          <w:rFonts w:hint="eastAsia" w:ascii="Times New Roman" w:hAnsi="Times New Roman"/>
        </w:rPr>
        <w:t>6</w:t>
      </w:r>
      <w:r>
        <w:rPr>
          <w:rFonts w:hint="eastAsia"/>
        </w:rPr>
        <w:t>.下列有关催化剂的说法错误的是（）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.催化剂在化学反应前后质量和性质都不发生改变要</w:t>
      </w:r>
    </w:p>
    <w:p>
      <w:pPr>
        <w:spacing w:line="288" w:lineRule="auto"/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.催化剂只对某些反应有催化作用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.某一反应的催化剂可能不止一种</w:t>
      </w:r>
    </w:p>
    <w:p>
      <w:pPr>
        <w:spacing w:line="288" w:lineRule="auto"/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.催化剂不能增多或减少生成物的量</w:t>
      </w:r>
    </w:p>
    <w:p>
      <w:pPr>
        <w:spacing w:line="288" w:lineRule="auto"/>
      </w:pPr>
      <w:r>
        <w:rPr>
          <w:rFonts w:hint="eastAsia" w:ascii="Times New Roman" w:hAnsi="Times New Roman"/>
        </w:rPr>
        <w:t>7</w:t>
      </w:r>
      <w:r>
        <w:rPr>
          <w:rFonts w:hint="eastAsia"/>
        </w:rPr>
        <w:t>.如图所示，某同学为验证空气中含有少量二氧化碳，将大针筒内的空气一次性压入新制的澄清石灰水中，发现石灰水没有变化。接下来该同学应该（）</w:t>
      </w:r>
    </w:p>
    <w:p>
      <w:pPr>
        <w:spacing w:line="288" w:lineRule="auto"/>
      </w:pPr>
      <w:r>
        <w:drawing>
          <wp:inline distT="0" distB="0" distL="0" distR="0">
            <wp:extent cx="1722120" cy="1057275"/>
            <wp:effectExtent l="0" t="0" r="0" b="9525"/>
            <wp:docPr id="4" name="图片 4" descr="图片包含 游戏机, 桌子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片包含 游戏机, 桌子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7621" cy="1060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.得出空气中不含有二氧化碳的结论</w:t>
      </w:r>
    </w:p>
    <w:p>
      <w:pPr>
        <w:spacing w:line="288" w:lineRule="auto"/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.得出空气中含有二氧化碳的结论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.继续用大针筒向澄清石灰水中压入空气</w:t>
      </w:r>
    </w:p>
    <w:p>
      <w:pPr>
        <w:spacing w:line="288" w:lineRule="auto"/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.撤去大针筒，用嘴向澄清石灰水中吹气</w:t>
      </w:r>
    </w:p>
    <w:p>
      <w:pPr>
        <w:spacing w:line="288" w:lineRule="auto"/>
      </w:pPr>
      <w:r>
        <w:rPr>
          <w:rFonts w:hint="eastAsia" w:ascii="Times New Roman" w:hAnsi="Times New Roman"/>
        </w:rPr>
        <w:t>8</w:t>
      </w:r>
      <w:r>
        <w:rPr>
          <w:rFonts w:hint="eastAsia"/>
        </w:rPr>
        <w:t>.实验室用加热高锰酸钾的方法制取氧气，小明所在小组实验后试管破裂了，对造成试管破裂的原因分析中，下列是可能的原因，你认为正确的个数是（）</w:t>
      </w:r>
    </w:p>
    <w:p>
      <w:pPr>
        <w:spacing w:line="288" w:lineRule="auto"/>
      </w:pPr>
      <w:r>
        <w:rPr>
          <w:rFonts w:hint="eastAsia"/>
        </w:rPr>
        <w:t>①用酒精灯外焰加热</w:t>
      </w:r>
      <w:r>
        <w:tab/>
      </w:r>
      <w:r>
        <w:tab/>
      </w:r>
      <w:r>
        <w:tab/>
      </w:r>
      <w:r>
        <w:rPr>
          <w:rFonts w:hint="eastAsia"/>
        </w:rPr>
        <w:t>②试管口向上倾斜了</w:t>
      </w:r>
    </w:p>
    <w:p>
      <w:pPr>
        <w:spacing w:line="288" w:lineRule="auto"/>
      </w:pPr>
      <w:r>
        <w:rPr>
          <w:rFonts w:hint="eastAsia"/>
        </w:rPr>
        <w:t>③试管外壁有水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④加热前没有预热</w:t>
      </w:r>
    </w:p>
    <w:p>
      <w:pPr>
        <w:spacing w:line="288" w:lineRule="auto"/>
      </w:pPr>
      <w:r>
        <w:rPr>
          <w:rFonts w:hint="eastAsia"/>
        </w:rPr>
        <w:t>⑤试管底部与灯芯接触了</w:t>
      </w:r>
      <w:r>
        <w:tab/>
      </w:r>
      <w:r>
        <w:tab/>
      </w:r>
      <w:r>
        <w:rPr>
          <w:rFonts w:hint="eastAsia"/>
        </w:rPr>
        <w:t>⑥加热后立即用冷水冲洗试管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个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个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>个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6</w:t>
      </w:r>
      <w:r>
        <w:rPr>
          <w:rFonts w:hint="eastAsia"/>
        </w:rPr>
        <w:t>个</w:t>
      </w:r>
    </w:p>
    <w:p>
      <w:pPr>
        <w:spacing w:line="288" w:lineRule="auto"/>
      </w:pPr>
      <w:r>
        <w:rPr>
          <w:rFonts w:hint="eastAsia" w:ascii="Times New Roman" w:hAnsi="Times New Roman"/>
        </w:rPr>
        <w:t>9</w:t>
      </w:r>
      <w:r>
        <w:rPr>
          <w:rFonts w:hint="eastAsia"/>
        </w:rPr>
        <w:t>.从分子、原子角度对下面一些现象和变化的解释，合理的是（）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.花香四溢</w:t>
      </w:r>
      <w:r>
        <w:tab/>
      </w:r>
      <w:r>
        <w:tab/>
      </w:r>
      <w:r>
        <w:rPr>
          <w:rFonts w:hint="eastAsia"/>
        </w:rPr>
        <w:t>分子很小，质量也很小</w:t>
      </w:r>
    </w:p>
    <w:p>
      <w:pPr>
        <w:spacing w:line="288" w:lineRule="auto"/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.热胀冷缩</w:t>
      </w:r>
      <w:r>
        <w:tab/>
      </w:r>
      <w:r>
        <w:tab/>
      </w:r>
      <w:r>
        <w:rPr>
          <w:rFonts w:hint="eastAsia"/>
        </w:rPr>
        <w:t>温度变化，分子或原子大小发生变化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.滴水成冰</w:t>
      </w:r>
      <w:r>
        <w:tab/>
      </w:r>
      <w:r>
        <w:tab/>
      </w:r>
      <w:r>
        <w:rPr>
          <w:rFonts w:hint="eastAsia"/>
        </w:rPr>
        <w:t>温度降低，分子间隔变小，停止运动</w:t>
      </w:r>
    </w:p>
    <w:p>
      <w:pPr>
        <w:spacing w:line="288" w:lineRule="auto"/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.食品变质</w:t>
      </w:r>
      <w:r>
        <w:tab/>
      </w:r>
      <w:r>
        <w:tab/>
      </w:r>
      <w:r>
        <w:rPr>
          <w:rFonts w:hint="eastAsia"/>
        </w:rPr>
        <w:t>分子发生变化，分子化学性质发生变化</w:t>
      </w:r>
    </w:p>
    <w:p>
      <w:pPr>
        <w:spacing w:line="288" w:lineRule="auto"/>
      </w:pPr>
      <w:r>
        <w:rPr>
          <w:rFonts w:hint="eastAsia" w:ascii="Times New Roman" w:hAnsi="Times New Roman"/>
        </w:rPr>
        <w:t>10</w:t>
      </w:r>
      <w:r>
        <w:rPr>
          <w:rFonts w:hint="eastAsia"/>
        </w:rPr>
        <w:t>.在实验室用高锰酸钾制取氧气时，主要操作步骤如下：①装药品；②开始收集氧气；③点燃酒精灯，给试管加热；④检查装置的气密性；⑤连接好装置；⑥将导气管从水槽中取出；⑦熄灭酒精灯。正确的操作顺序是（）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.⑤④①③②⑥⑦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.⑤④①③②⑦⑥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.①⑤④③②⑥⑦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.⑤①④③②⑦⑥</w:t>
      </w:r>
    </w:p>
    <w:p>
      <w:pPr>
        <w:spacing w:line="288" w:lineRule="auto"/>
        <w:rPr>
          <w:b/>
          <w:bCs/>
        </w:rPr>
      </w:pPr>
      <w:r>
        <w:rPr>
          <w:rFonts w:hint="eastAsia"/>
          <w:b/>
          <w:bCs/>
        </w:rPr>
        <w:t>二、填空题（每空</w:t>
      </w:r>
      <w:r>
        <w:rPr>
          <w:rFonts w:hint="eastAsia" w:ascii="Times New Roman" w:hAnsi="Times New Roman"/>
          <w:b/>
          <w:bCs/>
        </w:rPr>
        <w:t>1</w:t>
      </w:r>
      <w:r>
        <w:rPr>
          <w:rFonts w:hint="eastAsia"/>
          <w:b/>
          <w:bCs/>
        </w:rPr>
        <w:t>分，共</w:t>
      </w:r>
      <w:r>
        <w:rPr>
          <w:rFonts w:hint="eastAsia" w:ascii="Times New Roman" w:hAnsi="Times New Roman"/>
          <w:b/>
          <w:bCs/>
        </w:rPr>
        <w:t>12</w:t>
      </w:r>
      <w:r>
        <w:rPr>
          <w:rFonts w:hint="eastAsia"/>
          <w:b/>
          <w:bCs/>
        </w:rPr>
        <w:t>分）</w:t>
      </w:r>
    </w:p>
    <w:p>
      <w:pPr>
        <w:spacing w:line="288" w:lineRule="auto"/>
      </w:pPr>
      <w:r>
        <w:rPr>
          <w:rFonts w:hint="eastAsia" w:ascii="Times New Roman" w:hAnsi="Times New Roman"/>
        </w:rPr>
        <w:t>11</w:t>
      </w:r>
      <w:r>
        <w:rPr>
          <w:rFonts w:hint="eastAsia"/>
        </w:rPr>
        <w:t>.小明在实验课中，选择的实验操作是加热</w:t>
      </w:r>
      <w:r>
        <w:rPr>
          <w:rFonts w:hint="eastAsia" w:ascii="Times New Roman" w:hAnsi="Times New Roman"/>
        </w:rPr>
        <w:t>50mL</w:t>
      </w:r>
      <w:r>
        <w:rPr>
          <w:rFonts w:hint="eastAsia"/>
        </w:rPr>
        <w:t>水。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）具体步骤如下：</w:t>
      </w:r>
    </w:p>
    <w:p>
      <w:pPr>
        <w:spacing w:line="288" w:lineRule="auto"/>
      </w:pPr>
      <w:r>
        <w:rPr>
          <w:rFonts w:hint="eastAsia"/>
        </w:rPr>
        <w:t>①点燃酒精灯；</w:t>
      </w:r>
    </w:p>
    <w:p>
      <w:pPr>
        <w:spacing w:line="288" w:lineRule="auto"/>
      </w:pPr>
      <w:r>
        <w:rPr>
          <w:rFonts w:hint="eastAsia"/>
        </w:rPr>
        <w:t>②向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 w:ascii="Times New Roman" w:hAnsi="Times New Roman"/>
        </w:rPr>
        <w:t>mL</w:t>
      </w:r>
      <w:r>
        <w:rPr>
          <w:rFonts w:hint="eastAsia"/>
        </w:rPr>
        <w:t>的量筒中倒入水。接近刻度时改用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（填仪器名称），视线与量筒内液体的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；</w:t>
      </w:r>
    </w:p>
    <w:p>
      <w:pPr>
        <w:spacing w:line="288" w:lineRule="auto"/>
      </w:pPr>
      <w:r>
        <w:rPr>
          <w:rFonts w:hint="eastAsia"/>
        </w:rPr>
        <w:t>③往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（填仪器名称）里加</w:t>
      </w:r>
      <w:r>
        <w:rPr>
          <w:rFonts w:hint="eastAsia" w:ascii="Times New Roman" w:hAnsi="Times New Roman"/>
        </w:rPr>
        <w:t>50mL</w:t>
      </w:r>
      <w:r>
        <w:rPr>
          <w:rFonts w:hint="eastAsia"/>
        </w:rPr>
        <w:t>蒸馏水；</w:t>
      </w:r>
    </w:p>
    <w:p>
      <w:pPr>
        <w:spacing w:line="288" w:lineRule="auto"/>
      </w:pPr>
      <w:r>
        <w:rPr>
          <w:rFonts w:hint="eastAsia"/>
        </w:rPr>
        <w:t>④加热。</w:t>
      </w:r>
    </w:p>
    <w:p>
      <w:pPr>
        <w:spacing w:line="288" w:lineRule="auto"/>
      </w:pPr>
      <w:r>
        <w:rPr>
          <w:rFonts w:hint="eastAsia"/>
        </w:rPr>
        <w:t>以上操作的正确顺序应该是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；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.①④②③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.②①③④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.①②③④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.②③①④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）在读数过程中，若仰视操作，则实际量取的液体体积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 w:ascii="Times New Roman" w:hAnsi="Times New Roman"/>
        </w:rPr>
        <w:t>50mL</w:t>
      </w:r>
      <w:r>
        <w:rPr>
          <w:rFonts w:hint="eastAsia"/>
        </w:rPr>
        <w:t>（填“大于”或“小于”）。</w:t>
      </w:r>
    </w:p>
    <w:p>
      <w:pPr>
        <w:spacing w:line="288" w:lineRule="auto"/>
      </w:pPr>
      <w:r>
        <w:rPr>
          <w:rFonts w:hint="eastAsia" w:ascii="Times New Roman" w:hAnsi="Times New Roman"/>
        </w:rPr>
        <w:t>12</w:t>
      </w:r>
      <w:r>
        <w:rPr>
          <w:rFonts w:hint="eastAsia"/>
        </w:rPr>
        <w:t>.如图所示，如果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两圆分别表示化合反应和氧化反应，请你根据两圆的关系来回答下列问题。</w:t>
      </w:r>
    </w:p>
    <w:p>
      <w:pPr>
        <w:spacing w:line="288" w:lineRule="auto"/>
      </w:pPr>
      <w:r>
        <w:drawing>
          <wp:inline distT="0" distB="0" distL="0" distR="0">
            <wp:extent cx="2046605" cy="142938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56442" cy="1436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表示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；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）你认为</w:t>
      </w:r>
      <w:r>
        <w:rPr>
          <w:position w:val="-8"/>
        </w:rPr>
        <w:object>
          <v:shape id="_x0000_i1025" o:spt="75" type="#_x0000_t75" style="height:18.75pt;width:168.7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rPr>
          <w:rFonts w:hint="eastAsia"/>
        </w:rPr>
        <w:t>，属于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（填反应反应“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”“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”或“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”）；</w:t>
      </w:r>
    </w:p>
    <w:p>
      <w:pPr>
        <w:spacing w:line="288" w:lineRule="auto"/>
      </w:pPr>
      <w:r>
        <w:rPr>
          <w:position w:val="-8"/>
        </w:rPr>
        <w:object>
          <v:shape id="_x0000_i1026" o:spt="75" type="#_x0000_t75" style="height:18.75pt;width:137.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rPr>
          <w:rFonts w:hint="eastAsia"/>
        </w:rPr>
        <w:t>，属于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（填“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”“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”或“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”）。</w:t>
      </w:r>
    </w:p>
    <w:p>
      <w:pPr>
        <w:spacing w:line="288" w:lineRule="auto"/>
      </w:pPr>
      <w:r>
        <w:rPr>
          <w:rFonts w:hint="eastAsia" w:ascii="Times New Roman" w:hAnsi="Times New Roman"/>
        </w:rPr>
        <w:t>13</w:t>
      </w:r>
      <w:r>
        <w:rPr>
          <w:rFonts w:hint="eastAsia"/>
        </w:rPr>
        <w:t>.为进一步探究原子的结构，</w:t>
      </w:r>
      <w:r>
        <w:rPr>
          <w:rFonts w:hint="eastAsia" w:ascii="Times New Roman" w:hAnsi="Times New Roman"/>
        </w:rPr>
        <w:t>1911</w:t>
      </w:r>
      <w:r>
        <w:rPr>
          <w:rFonts w:hint="eastAsia"/>
        </w:rPr>
        <w:t>年英国科学家卢瑟福进行了著名的</w:t>
      </w:r>
      <w:r>
        <w:rPr>
          <w:rFonts w:hint="eastAsia" w:ascii="Times New Roman" w:hAnsi="Times New Roman"/>
        </w:rPr>
        <w:t>α</w:t>
      </w:r>
      <w:r>
        <w:rPr>
          <w:rFonts w:hint="eastAsia"/>
        </w:rPr>
        <w:t>粒子（带正电）轰击金箔实验。</w:t>
      </w:r>
    </w:p>
    <w:p>
      <w:pPr>
        <w:spacing w:line="288" w:lineRule="auto"/>
      </w:pPr>
      <w:r>
        <w:rPr>
          <w:rFonts w:hint="eastAsia"/>
        </w:rPr>
        <w:t>【收集证据】</w:t>
      </w:r>
    </w:p>
    <w:p>
      <w:pPr>
        <w:spacing w:line="288" w:lineRule="auto"/>
      </w:pPr>
      <w:r>
        <w:rPr>
          <w:rFonts w:hint="eastAsia"/>
        </w:rPr>
        <w:t>①绝大多数</w:t>
      </w:r>
      <w:r>
        <w:rPr>
          <w:rFonts w:hint="eastAsia" w:ascii="Times New Roman" w:hAnsi="Times New Roman"/>
        </w:rPr>
        <w:t>α</w:t>
      </w:r>
      <w:r>
        <w:rPr>
          <w:rFonts w:hint="eastAsia"/>
        </w:rPr>
        <w:t>粒子穿过金箔后仍沿原来的方向前进；</w:t>
      </w:r>
    </w:p>
    <w:p>
      <w:pPr>
        <w:spacing w:line="288" w:lineRule="auto"/>
      </w:pPr>
      <w:r>
        <w:rPr>
          <w:rFonts w:hint="eastAsia"/>
        </w:rPr>
        <w:t>②只有少数</w:t>
      </w:r>
      <w:r>
        <w:rPr>
          <w:rFonts w:hint="eastAsia" w:ascii="Times New Roman" w:hAnsi="Times New Roman"/>
        </w:rPr>
        <w:t>α</w:t>
      </w:r>
      <w:r>
        <w:rPr>
          <w:rFonts w:hint="eastAsia"/>
        </w:rPr>
        <w:t>粒子发生了的偏转，并且有极少数</w:t>
      </w:r>
      <w:r>
        <w:rPr>
          <w:rFonts w:hint="eastAsia" w:ascii="Times New Roman" w:hAnsi="Times New Roman"/>
        </w:rPr>
        <w:t>α</w:t>
      </w:r>
      <w:r>
        <w:rPr>
          <w:rFonts w:hint="eastAsia"/>
        </w:rPr>
        <w:t>粒子的偏转超过</w:t>
      </w:r>
      <w:r>
        <w:rPr>
          <w:rFonts w:hint="eastAsia" w:ascii="Times New Roman" w:hAnsi="Times New Roman"/>
        </w:rPr>
        <w:t>9</w:t>
      </w:r>
      <w:r>
        <w:rPr>
          <w:rFonts w:ascii="Times New Roman" w:hAnsi="Times New Roman"/>
        </w:rPr>
        <w:t>0</w:t>
      </w:r>
      <w:r>
        <w:rPr>
          <w:rFonts w:hint="eastAsia"/>
        </w:rPr>
        <w:t>℃，有的甚至几乎达到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80</w:t>
      </w:r>
      <w:r>
        <w:rPr>
          <w:rFonts w:hint="eastAsia"/>
        </w:rPr>
        <w:t>℃。</w:t>
      </w:r>
    </w:p>
    <w:p>
      <w:pPr>
        <w:spacing w:line="288" w:lineRule="auto"/>
      </w:pPr>
      <w:r>
        <w:rPr>
          <w:rFonts w:hint="eastAsia"/>
        </w:rPr>
        <w:t>【解释与结论】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）要发生大角度的散射，说明原子的大部分质量集中到了一个很小的结构且该结构带有与</w:t>
      </w:r>
      <w:r>
        <w:rPr>
          <w:rFonts w:hint="eastAsia" w:ascii="Times New Roman" w:hAnsi="Times New Roman"/>
        </w:rPr>
        <w:t>α</w:t>
      </w:r>
      <w:r>
        <w:rPr>
          <w:rFonts w:hint="eastAsia"/>
        </w:rPr>
        <w:t>粒子电性相同的电荷，这个很小的结构指的是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；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）能说明原子内部绝大部分是空的证据是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（选填序号）；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）根据卢瑟福的实验所产生的现象，能够获得的结论是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.原子核体积很小</w:t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.原子核质量较大</w:t>
      </w:r>
      <w:r>
        <w:tab/>
      </w:r>
      <w: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.原子核带正电</w:t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.核外电子带负电</w:t>
      </w:r>
    </w:p>
    <w:p>
      <w:pPr>
        <w:spacing w:line="288" w:lineRule="auto"/>
        <w:rPr>
          <w:b/>
          <w:bCs/>
        </w:rPr>
      </w:pPr>
      <w:r>
        <w:rPr>
          <w:rFonts w:hint="eastAsia"/>
          <w:b/>
          <w:bCs/>
        </w:rPr>
        <w:t>三、简答题（每空</w:t>
      </w:r>
      <w:r>
        <w:rPr>
          <w:rFonts w:hint="eastAsia" w:ascii="Times New Roman" w:hAnsi="Times New Roman"/>
          <w:b/>
          <w:bCs/>
        </w:rPr>
        <w:t>1</w:t>
      </w:r>
      <w:r>
        <w:rPr>
          <w:rFonts w:hint="eastAsia"/>
          <w:b/>
          <w:bCs/>
        </w:rPr>
        <w:t>分，共</w:t>
      </w:r>
      <w:r>
        <w:rPr>
          <w:rFonts w:hint="eastAsia" w:ascii="Times New Roman" w:hAnsi="Times New Roman"/>
          <w:b/>
          <w:bCs/>
        </w:rPr>
        <w:t>12</w:t>
      </w:r>
      <w:r>
        <w:rPr>
          <w:rFonts w:hint="eastAsia"/>
          <w:b/>
          <w:bCs/>
        </w:rPr>
        <w:t>分）</w:t>
      </w:r>
    </w:p>
    <w:p>
      <w:pPr>
        <w:spacing w:line="288" w:lineRule="auto"/>
      </w:pPr>
      <w:r>
        <w:rPr>
          <w:rFonts w:hint="eastAsia" w:ascii="Times New Roman" w:hAnsi="Times New Roman"/>
        </w:rPr>
        <w:t>14</w:t>
      </w:r>
      <w:r>
        <w:rPr>
          <w:rFonts w:hint="eastAsia"/>
        </w:rPr>
        <w:t>.如图是实验课上某同学练习药品的取用和给物质加热的操作图，请回答下列问题，</w:t>
      </w:r>
    </w:p>
    <w:p>
      <w:pPr>
        <w:spacing w:line="288" w:lineRule="auto"/>
      </w:pPr>
      <w:r>
        <w:drawing>
          <wp:inline distT="0" distB="0" distL="0" distR="0">
            <wp:extent cx="5677535" cy="1543050"/>
            <wp:effectExtent l="0" t="0" r="0" b="0"/>
            <wp:docPr id="6" name="图片 6" descr="游戏机里面的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游戏机里面的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9236" cy="1543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）步骤一中向试管中加入药品使用了药匙，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（填“可以”或“不可以”）使用纸槽；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）进行步骤二时应该注意的问题有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（写出一点）；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）指出步骤三中的两处错误操作：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 w:ascii="Times New Roman" w:hAnsi="Times New Roman"/>
        </w:rPr>
        <w:t>15</w:t>
      </w:r>
      <w:r>
        <w:rPr>
          <w:rFonts w:hint="eastAsia"/>
        </w:rPr>
        <w:t>.如图是甲、乙、丙三个实验的示意图，根据发生的化学反应现象及反应原理，进行总结归纳，并回答下列问题：</w:t>
      </w:r>
    </w:p>
    <w:p>
      <w:pPr>
        <w:spacing w:line="288" w:lineRule="auto"/>
      </w:pPr>
      <w:r>
        <w:drawing>
          <wp:inline distT="0" distB="0" distL="0" distR="0">
            <wp:extent cx="3566160" cy="1590675"/>
            <wp:effectExtent l="0" t="0" r="0" b="0"/>
            <wp:docPr id="7" name="图片 7" descr="图片包含 游戏机, 街道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图片包含 游戏机, 街道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9102" cy="1591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）写出上述三个反应共同的特点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（写出一条即可）；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）甲实验集气瓶中装少量水的目的是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；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）若想检验乙中的生成物，可选择的试剂为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（填名称）；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）写出丙中发生反应表达式为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 w:ascii="Times New Roman" w:hAnsi="Times New Roman"/>
        </w:rPr>
        <w:t>16</w:t>
      </w:r>
      <w:r>
        <w:rPr>
          <w:rFonts w:hint="eastAsia"/>
        </w:rPr>
        <w:t>.用“</w:t>
      </w:r>
      <w:r>
        <w:drawing>
          <wp:inline distT="0" distB="0" distL="0" distR="0">
            <wp:extent cx="293370" cy="29337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668" cy="294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”和“</w:t>
      </w:r>
      <w:r>
        <w:drawing>
          <wp:inline distT="0" distB="0" distL="0" distR="0">
            <wp:extent cx="356870" cy="340995"/>
            <wp:effectExtent l="0" t="0" r="5080" b="190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754" cy="34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”分别表示氧原子和汞原子，如图是氧化汞在加热条件下发生反应的微观模拟图，请回答下列问题：</w:t>
      </w:r>
    </w:p>
    <w:p>
      <w:pPr>
        <w:spacing w:line="288" w:lineRule="auto"/>
      </w:pPr>
      <w:r>
        <w:drawing>
          <wp:inline distT="0" distB="0" distL="0" distR="0">
            <wp:extent cx="4925695" cy="1200150"/>
            <wp:effectExtent l="0" t="0" r="8255" b="0"/>
            <wp:docPr id="8" name="图片 8" descr="黑色的钟表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黑色的钟表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770" cy="1200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）该反应属于的基本反应类型是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；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）氧化汞分子的构成是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；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）金属汞是由构成的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（填“分子”或“原子”）；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）结合该图示从微观角度解释由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到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变化的实质是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</w:p>
    <w:p>
      <w:pPr>
        <w:spacing w:line="288" w:lineRule="auto"/>
        <w:rPr>
          <w:b/>
          <w:bCs/>
        </w:rPr>
      </w:pPr>
      <w:r>
        <w:rPr>
          <w:rFonts w:hint="eastAsia"/>
          <w:b/>
          <w:bCs/>
        </w:rPr>
        <w:t>四、实验与探究题（每空</w:t>
      </w:r>
      <w:r>
        <w:rPr>
          <w:rFonts w:hint="eastAsia" w:ascii="Times New Roman" w:hAnsi="Times New Roman"/>
          <w:b/>
          <w:bCs/>
        </w:rPr>
        <w:t>1</w:t>
      </w:r>
      <w:r>
        <w:rPr>
          <w:rFonts w:hint="eastAsia"/>
          <w:b/>
          <w:bCs/>
        </w:rPr>
        <w:t>分，共</w:t>
      </w:r>
      <w:r>
        <w:rPr>
          <w:rFonts w:hint="eastAsia" w:ascii="Times New Roman" w:hAnsi="Times New Roman"/>
          <w:b/>
          <w:bCs/>
        </w:rPr>
        <w:t>16</w:t>
      </w:r>
      <w:r>
        <w:rPr>
          <w:rFonts w:hint="eastAsia"/>
          <w:b/>
          <w:bCs/>
        </w:rPr>
        <w:t>分）</w:t>
      </w:r>
    </w:p>
    <w:p>
      <w:pPr>
        <w:spacing w:line="288" w:lineRule="auto"/>
      </w:pPr>
      <w:r>
        <w:rPr>
          <w:rFonts w:hint="eastAsia" w:ascii="Times New Roman" w:hAnsi="Times New Roman"/>
        </w:rPr>
        <w:t>17</w:t>
      </w:r>
      <w:r>
        <w:rPr>
          <w:rFonts w:hint="eastAsia"/>
        </w:rPr>
        <w:t>.如图是初中化学常用的实验装置，请回答下列问题。</w:t>
      </w:r>
    </w:p>
    <w:p>
      <w:pPr>
        <w:spacing w:line="288" w:lineRule="auto"/>
      </w:pPr>
      <w:r>
        <w:drawing>
          <wp:inline distT="0" distB="0" distL="0" distR="0">
            <wp:extent cx="6155055" cy="1685290"/>
            <wp:effectExtent l="0" t="0" r="0" b="0"/>
            <wp:docPr id="11" name="图片 11" descr="图片包含 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图片包含 图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5055" cy="1685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）实验室用氯酸钾和二氧化锰混合加热制取氧气，应选择的发生装置是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（填字母序号），反应的化学反应表达式是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；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）实验室用高锰酸钾制取氧气时，试管口处要塞一小团棉花，这样操作的目的是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；实验结束时要先将导管移出水面，再熄灭酒精灯，理由是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，收集满氧气的集气瓶应该</w:t>
      </w:r>
    </w:p>
    <w:p>
      <w:pPr>
        <w:spacing w:line="288" w:lineRule="auto"/>
      </w:pP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（填“正”或“倒”）放在桌面上；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）装置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和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都能用作实验室制取二氧化碳的发生装置，装置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相对装置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的优点是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 w:ascii="Times New Roman" w:hAnsi="Times New Roman"/>
        </w:rPr>
        <w:t>18</w:t>
      </w:r>
      <w:r>
        <w:rPr>
          <w:rFonts w:hint="eastAsia"/>
        </w:rPr>
        <w:t>.在对人体吸入的空气和呼出的气体的探究实验中，小明进行下列探究活动：</w:t>
      </w:r>
    </w:p>
    <w:p>
      <w:pPr>
        <w:spacing w:line="288" w:lineRule="auto"/>
      </w:pPr>
      <w:r>
        <w:rPr>
          <w:rFonts w:hint="eastAsia"/>
        </w:rPr>
        <w:t>【提出问题】人呼出的气体与吸入气体中的含量有什么不同？呼出的气体中</w:t>
      </w:r>
      <w:r>
        <w:rPr>
          <w:rFonts w:hint="eastAsia" w:ascii="Times New Roman" w:hAnsi="Times New Roman"/>
        </w:rPr>
        <w:t>O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/>
        </w:rPr>
        <w:t>的含量究竟是多少？</w:t>
      </w:r>
    </w:p>
    <w:p>
      <w:pPr>
        <w:spacing w:line="288" w:lineRule="auto"/>
      </w:pPr>
      <w:r>
        <w:rPr>
          <w:rFonts w:hint="eastAsia"/>
        </w:rPr>
        <w:t>【设计实验】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）收集气体：小明用如图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所示方法收集两瓶人呼出的气体，此图收集气体的方法叫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法；</w:t>
      </w:r>
    </w:p>
    <w:p>
      <w:pPr>
        <w:spacing w:line="288" w:lineRule="auto"/>
      </w:pPr>
      <w:r>
        <w:drawing>
          <wp:inline distT="0" distB="0" distL="0" distR="0">
            <wp:extent cx="4052570" cy="1800225"/>
            <wp:effectExtent l="0" t="0" r="5080" b="0"/>
            <wp:docPr id="12" name="图片 12" descr="图片包含 游戏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图片包含 游戏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7240" cy="1802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）小明利用一瓶呼出的气体和一瓶空气验证人呼吸时吸收了氧气，呼出了二氧化碳，其方案是：先分别向两瓶中伸入燃着的木条，观察现象，再分别向两瓶气体中加入澄清石灰水。请你对此进行评价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；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）小明取另一瓶人呼出的气体探究氧气的体积分数时，用如图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装置。</w:t>
      </w:r>
    </w:p>
    <w:p>
      <w:pPr>
        <w:spacing w:line="288" w:lineRule="auto"/>
      </w:pPr>
      <w:r>
        <w:rPr>
          <w:rFonts w:hint="eastAsia"/>
        </w:rPr>
        <w:t>【反思交流】</w:t>
      </w:r>
    </w:p>
    <w:p>
      <w:pPr>
        <w:spacing w:line="288" w:lineRule="auto"/>
      </w:pPr>
      <w:r>
        <w:rPr>
          <w:rFonts w:hint="eastAsia"/>
        </w:rPr>
        <w:t>①实验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结束后为测定瓶中水的体积，将瓶中水倒入量筒中；</w:t>
      </w:r>
    </w:p>
    <w:p>
      <w:pPr>
        <w:spacing w:line="288" w:lineRule="auto"/>
      </w:pPr>
      <w:r>
        <w:rPr>
          <w:rFonts w:hint="eastAsia"/>
        </w:rPr>
        <w:t>②若使用的广口瓶容积为</w:t>
      </w:r>
      <w:r>
        <w:rPr>
          <w:rFonts w:hint="eastAsia" w:ascii="Times New Roman" w:hAnsi="Times New Roman"/>
        </w:rPr>
        <w:t>250mL</w:t>
      </w:r>
      <w:r>
        <w:rPr>
          <w:rFonts w:hint="eastAsia"/>
        </w:rPr>
        <w:t>，在量筒中量取的水体积是</w:t>
      </w:r>
      <w:r>
        <w:rPr>
          <w:rFonts w:hint="eastAsia" w:ascii="Times New Roman" w:hAnsi="Times New Roman"/>
        </w:rPr>
        <w:t>35mL</w:t>
      </w:r>
      <w:r>
        <w:rPr>
          <w:rFonts w:hint="eastAsia"/>
        </w:rPr>
        <w:t>，人呼出的气体中氧气的体积分数约为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；</w:t>
      </w:r>
    </w:p>
    <w:p>
      <w:pPr>
        <w:spacing w:line="288" w:lineRule="auto"/>
      </w:pPr>
      <w:r>
        <w:rPr>
          <w:rFonts w:hint="eastAsia"/>
        </w:rPr>
        <w:t>③在【设计实验】（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）中，为什么用红磷而不用铁？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；</w:t>
      </w:r>
    </w:p>
    <w:p>
      <w:pPr>
        <w:spacing w:line="288" w:lineRule="auto"/>
      </w:pPr>
      <w:r>
        <w:rPr>
          <w:rFonts w:hint="eastAsia"/>
        </w:rPr>
        <w:t>④在【设计实验】（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）中，为了使测定人呼出的气体中氧气的含量更准确，对实验操作有不严格要求，请你答出一点：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【拓展应用】空气中二氧化碳的体积含量达到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%时，人会感到气闷，达到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>%时，眩晕，甚至晕倒，达到</w:t>
      </w:r>
      <w:r>
        <w:rPr>
          <w:rFonts w:hint="eastAsia" w:ascii="Times New Roman" w:hAnsi="Times New Roman"/>
        </w:rPr>
        <w:t>10</w:t>
      </w:r>
      <w:r>
        <w:rPr>
          <w:rFonts w:hint="eastAsia"/>
        </w:rPr>
        <w:t>%就会窟息，某种场合对病人进行人工呼吸却将人能救活，由此推测要人呼出的气体中二氧化碳的体积含量不超过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 w:ascii="Times New Roman" w:hAnsi="Times New Roman"/>
        </w:rPr>
        <w:t>19</w:t>
      </w:r>
      <w:r>
        <w:rPr>
          <w:rFonts w:hint="eastAsia"/>
        </w:rPr>
        <w:t>.利用实验探究分子运动现象，按要求回答下列问题.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）实验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是按课本进行的一个化学实验，甲烧杯中的实验现象是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；</w:t>
      </w:r>
    </w:p>
    <w:p>
      <w:pPr>
        <w:spacing w:line="288" w:lineRule="auto"/>
      </w:pPr>
      <w:r>
        <w:drawing>
          <wp:inline distT="0" distB="0" distL="0" distR="0">
            <wp:extent cx="5728970" cy="2095500"/>
            <wp:effectExtent l="0" t="0" r="5080" b="0"/>
            <wp:docPr id="13" name="图片 13" descr="图片包含 游戏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图片包含 游戏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3522" cy="210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）实验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如下操作：分别用两支胶头滴管吸入约</w:t>
      </w:r>
      <w:r>
        <w:rPr>
          <w:rFonts w:hint="eastAsia" w:ascii="Times New Roman" w:hAnsi="Times New Roman"/>
        </w:rPr>
        <w:t>1mL</w:t>
      </w:r>
      <w:r>
        <w:rPr>
          <w:rFonts w:hint="eastAsia"/>
        </w:rPr>
        <w:t>浓氨水。立刻用单孔橡皮塞固定，如图将橡胶塞塞入试管中，并将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试管放置在盛有热水的烧杯中，同时挤压胶头滴管，观察几分钟；</w:t>
      </w:r>
    </w:p>
    <w:p>
      <w:pPr>
        <w:spacing w:line="288" w:lineRule="auto"/>
      </w:pPr>
      <w:r>
        <w:rPr>
          <w:rFonts w:hint="eastAsia"/>
        </w:rPr>
        <w:t>①实验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的实验现象为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；实验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得出关于分子的结论是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；</w:t>
      </w:r>
    </w:p>
    <w:p>
      <w:pPr>
        <w:spacing w:line="288" w:lineRule="auto"/>
      </w:pPr>
      <w:r>
        <w:rPr>
          <w:rFonts w:hint="eastAsia"/>
        </w:rPr>
        <w:t>②请举生活实例，验证实验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得出的结论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2"/>
          <w:szCs w:val="4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2"/>
          <w:szCs w:val="4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2"/>
          <w:szCs w:val="4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2"/>
          <w:szCs w:val="4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2"/>
          <w:szCs w:val="4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2"/>
          <w:szCs w:val="4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2"/>
          <w:szCs w:val="4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2"/>
          <w:szCs w:val="4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2"/>
          <w:szCs w:val="40"/>
        </w:rPr>
      </w:pPr>
    </w:p>
    <w:p>
      <w:pPr>
        <w:spacing w:line="288" w:lineRule="auto"/>
        <w:jc w:val="both"/>
        <w:rPr>
          <w:rFonts w:hint="eastAsia" w:ascii="Times New Roman" w:hAnsi="Times New Roman"/>
          <w:b/>
          <w:bCs/>
          <w:sz w:val="32"/>
          <w:szCs w:val="4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2"/>
          <w:szCs w:val="4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2"/>
          <w:szCs w:val="4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2"/>
          <w:szCs w:val="4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2"/>
          <w:szCs w:val="4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2"/>
          <w:szCs w:val="40"/>
        </w:rPr>
      </w:pPr>
    </w:p>
    <w:p>
      <w:pPr>
        <w:spacing w:line="288" w:lineRule="auto"/>
        <w:jc w:val="center"/>
        <w:rPr>
          <w:b/>
          <w:bCs/>
          <w:sz w:val="32"/>
          <w:szCs w:val="40"/>
        </w:rPr>
      </w:pPr>
      <w:r>
        <w:rPr>
          <w:rFonts w:hint="eastAsia" w:ascii="Times New Roman" w:hAnsi="Times New Roman"/>
          <w:b/>
          <w:bCs/>
          <w:sz w:val="32"/>
          <w:szCs w:val="40"/>
        </w:rPr>
        <w:t>2022</w:t>
      </w:r>
      <w:r>
        <w:rPr>
          <w:rFonts w:hint="eastAsia"/>
          <w:b/>
          <w:bCs/>
          <w:sz w:val="32"/>
          <w:szCs w:val="40"/>
        </w:rPr>
        <w:t>~</w:t>
      </w:r>
      <w:r>
        <w:rPr>
          <w:rFonts w:hint="eastAsia" w:ascii="Times New Roman" w:hAnsi="Times New Roman"/>
          <w:b/>
          <w:bCs/>
          <w:sz w:val="32"/>
          <w:szCs w:val="40"/>
        </w:rPr>
        <w:t>2023</w:t>
      </w:r>
      <w:r>
        <w:rPr>
          <w:rFonts w:hint="eastAsia"/>
          <w:b/>
          <w:bCs/>
          <w:sz w:val="32"/>
          <w:szCs w:val="40"/>
        </w:rPr>
        <w:t>学年度九年级教学质量检测（月考一</w:t>
      </w:r>
      <w:r>
        <w:rPr>
          <w:rFonts w:hint="eastAsia" w:ascii="Times New Roman" w:hAnsi="Times New Roman"/>
          <w:b/>
          <w:bCs/>
          <w:sz w:val="32"/>
          <w:szCs w:val="40"/>
        </w:rPr>
        <w:t>D</w:t>
      </w:r>
      <w:r>
        <w:rPr>
          <w:rFonts w:hint="eastAsia"/>
          <w:b/>
          <w:bCs/>
          <w:sz w:val="32"/>
          <w:szCs w:val="40"/>
        </w:rPr>
        <w:t>）</w:t>
      </w:r>
    </w:p>
    <w:p>
      <w:pPr>
        <w:spacing w:line="288" w:lineRule="auto"/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化学参考答案及评分标准</w:t>
      </w:r>
    </w:p>
    <w:p>
      <w:pPr>
        <w:spacing w:line="288" w:lineRule="auto"/>
      </w:pPr>
      <w:r>
        <w:rPr>
          <w:rFonts w:hint="eastAsia"/>
        </w:rPr>
        <w:t>考试范围：考试范围：绪言— 第三单元 课题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分子和原子结束</w:t>
      </w:r>
    </w:p>
    <w:p>
      <w:pPr>
        <w:spacing w:line="288" w:lineRule="auto"/>
      </w:pPr>
      <w:r>
        <w:rPr>
          <w:rFonts w:hint="eastAsia"/>
        </w:rPr>
        <w:t>题型：选择题、填空题、简答题、实验题</w:t>
      </w:r>
    </w:p>
    <w:p>
      <w:pPr>
        <w:spacing w:line="288" w:lineRule="auto"/>
      </w:pPr>
      <w:r>
        <w:rPr>
          <w:rFonts w:ascii="Times New Roman" w:hAnsi="Times New Roman"/>
        </w:rPr>
        <w:t>1</w:t>
      </w:r>
      <w:r>
        <w:t>.</w:t>
      </w:r>
      <w:r>
        <w:rPr>
          <w:rFonts w:ascii="Times New Roman" w:hAnsi="Times New Roman"/>
        </w:rPr>
        <w:t>C</w:t>
      </w:r>
      <w:r>
        <w:t xml:space="preserve">   </w:t>
      </w:r>
      <w:r>
        <w:rPr>
          <w:rFonts w:ascii="Times New Roman" w:hAnsi="Times New Roman"/>
        </w:rPr>
        <w:t>2</w:t>
      </w:r>
      <w:r>
        <w:t>.</w:t>
      </w:r>
      <w:r>
        <w:rPr>
          <w:rFonts w:ascii="Times New Roman" w:hAnsi="Times New Roman"/>
        </w:rPr>
        <w:t>B</w:t>
      </w:r>
      <w:r>
        <w:t xml:space="preserve">   </w:t>
      </w:r>
      <w:r>
        <w:rPr>
          <w:rFonts w:ascii="Times New Roman" w:hAnsi="Times New Roman"/>
        </w:rPr>
        <w:t>3</w:t>
      </w:r>
      <w:r>
        <w:t>.</w:t>
      </w:r>
      <w:r>
        <w:rPr>
          <w:rFonts w:ascii="Times New Roman" w:hAnsi="Times New Roman"/>
        </w:rPr>
        <w:t>B</w:t>
      </w:r>
      <w:r>
        <w:t xml:space="preserve">   </w:t>
      </w:r>
      <w:r>
        <w:rPr>
          <w:rFonts w:ascii="Times New Roman" w:hAnsi="Times New Roman"/>
        </w:rPr>
        <w:t>4</w:t>
      </w:r>
      <w:r>
        <w:t>.</w:t>
      </w:r>
      <w:r>
        <w:rPr>
          <w:rFonts w:ascii="Times New Roman" w:hAnsi="Times New Roman"/>
        </w:rPr>
        <w:t>B</w:t>
      </w:r>
      <w:r>
        <w:t xml:space="preserve">   </w:t>
      </w:r>
      <w:r>
        <w:rPr>
          <w:rFonts w:ascii="Times New Roman" w:hAnsi="Times New Roman"/>
        </w:rPr>
        <w:t>5</w:t>
      </w:r>
      <w:r>
        <w:t>.</w:t>
      </w:r>
      <w:r>
        <w:rPr>
          <w:rFonts w:ascii="Times New Roman" w:hAnsi="Times New Roman"/>
        </w:rPr>
        <w:t>A</w:t>
      </w:r>
      <w:r>
        <w:t xml:space="preserve">   </w:t>
      </w:r>
      <w:r>
        <w:rPr>
          <w:rFonts w:ascii="Times New Roman" w:hAnsi="Times New Roman"/>
        </w:rPr>
        <w:t>6</w:t>
      </w:r>
      <w:r>
        <w:t>.</w:t>
      </w:r>
      <w:r>
        <w:rPr>
          <w:rFonts w:ascii="Times New Roman" w:hAnsi="Times New Roman"/>
        </w:rPr>
        <w:t>A</w:t>
      </w:r>
      <w:r>
        <w:t xml:space="preserve">   </w:t>
      </w:r>
      <w:r>
        <w:rPr>
          <w:rFonts w:ascii="Times New Roman" w:hAnsi="Times New Roman"/>
        </w:rPr>
        <w:t>7</w:t>
      </w:r>
      <w:r>
        <w:t>.</w:t>
      </w:r>
      <w:r>
        <w:rPr>
          <w:rFonts w:ascii="Times New Roman" w:hAnsi="Times New Roman"/>
        </w:rPr>
        <w:t>C</w:t>
      </w:r>
      <w:r>
        <w:t xml:space="preserve">   </w:t>
      </w:r>
      <w:r>
        <w:rPr>
          <w:rFonts w:ascii="Times New Roman" w:hAnsi="Times New Roman"/>
        </w:rPr>
        <w:t>8</w:t>
      </w:r>
      <w:r>
        <w:t>.</w:t>
      </w:r>
      <w:r>
        <w:rPr>
          <w:rFonts w:ascii="Times New Roman" w:hAnsi="Times New Roman"/>
        </w:rPr>
        <w:t>C</w:t>
      </w:r>
      <w:r>
        <w:t xml:space="preserve">   </w:t>
      </w:r>
      <w:r>
        <w:rPr>
          <w:rFonts w:ascii="Times New Roman" w:hAnsi="Times New Roman"/>
        </w:rPr>
        <w:t>9</w:t>
      </w:r>
      <w:r>
        <w:t>.</w:t>
      </w:r>
      <w:r>
        <w:rPr>
          <w:rFonts w:ascii="Times New Roman" w:hAnsi="Times New Roman"/>
        </w:rPr>
        <w:t>D</w:t>
      </w:r>
      <w:r>
        <w:t xml:space="preserve">   </w:t>
      </w:r>
      <w:r>
        <w:rPr>
          <w:rFonts w:ascii="Times New Roman" w:hAnsi="Times New Roman"/>
        </w:rPr>
        <w:t>10</w:t>
      </w:r>
      <w:r>
        <w:t>.</w:t>
      </w:r>
      <w:r>
        <w:rPr>
          <w:rFonts w:ascii="Times New Roman" w:hAnsi="Times New Roman"/>
        </w:rPr>
        <w:t>A</w:t>
      </w:r>
    </w:p>
    <w:p>
      <w:pPr>
        <w:spacing w:line="288" w:lineRule="auto"/>
      </w:pPr>
      <w:r>
        <w:rPr>
          <w:rFonts w:hint="eastAsia" w:ascii="Times New Roman" w:hAnsi="Times New Roman"/>
        </w:rPr>
        <w:t>11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）②</w:t>
      </w:r>
      <w:r>
        <w:rPr>
          <w:rFonts w:hint="eastAsia" w:ascii="Times New Roman" w:hAnsi="Times New Roman"/>
        </w:rPr>
        <w:t>50</w:t>
      </w:r>
      <w:r>
        <w:t xml:space="preserve">   </w:t>
      </w:r>
      <w:r>
        <w:rPr>
          <w:rFonts w:hint="eastAsia"/>
        </w:rPr>
        <w:t xml:space="preserve">胶头滴管 </w:t>
      </w:r>
      <w:r>
        <w:t xml:space="preserve">  </w:t>
      </w:r>
      <w:r>
        <w:rPr>
          <w:rFonts w:hint="eastAsia"/>
        </w:rPr>
        <w:t>凹液面最低处保持水平</w:t>
      </w:r>
    </w:p>
    <w:p>
      <w:pPr>
        <w:spacing w:line="288" w:lineRule="auto"/>
      </w:pPr>
      <w:r>
        <w:rPr>
          <w:rFonts w:hint="eastAsia"/>
        </w:rPr>
        <w:t xml:space="preserve">③烧杯 </w:t>
      </w:r>
      <w:r>
        <w:t xml:space="preserve">  </w:t>
      </w:r>
      <w:r>
        <w:rPr>
          <w:rFonts w:hint="eastAsia" w:ascii="Times New Roman" w:hAnsi="Times New Roman"/>
        </w:rPr>
        <w:t>D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）大于</w:t>
      </w:r>
    </w:p>
    <w:p>
      <w:pPr>
        <w:spacing w:line="288" w:lineRule="auto"/>
      </w:pPr>
      <w:r>
        <w:rPr>
          <w:rFonts w:hint="eastAsia" w:ascii="Times New Roman" w:hAnsi="Times New Roman"/>
        </w:rPr>
        <w:t>12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）既是化合反应又是氧化反应</w:t>
      </w:r>
    </w:p>
    <w:p>
      <w:pPr>
        <w:spacing w:line="288" w:lineRule="auto"/>
      </w:pPr>
      <w:r>
        <w:t>（</w:t>
      </w:r>
      <w:r>
        <w:rPr>
          <w:rFonts w:ascii="Times New Roman" w:hAnsi="Times New Roman"/>
        </w:rPr>
        <w:t>2</w:t>
      </w:r>
      <w:r>
        <w:t>）</w:t>
      </w:r>
      <w:r>
        <w:rPr>
          <w:rFonts w:ascii="Times New Roman" w:hAnsi="Times New Roman"/>
        </w:rPr>
        <w:t>B</w:t>
      </w:r>
      <w:r>
        <w:t xml:space="preserve">    </w:t>
      </w:r>
      <w:r>
        <w:rPr>
          <w:rFonts w:ascii="Times New Roman" w:hAnsi="Times New Roman"/>
        </w:rPr>
        <w:t>C</w:t>
      </w:r>
    </w:p>
    <w:p>
      <w:pPr>
        <w:spacing w:line="288" w:lineRule="auto"/>
      </w:pPr>
      <w:r>
        <w:rPr>
          <w:rFonts w:hint="eastAsia" w:ascii="Times New Roman" w:hAnsi="Times New Roman"/>
        </w:rPr>
        <w:t>13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）原子核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）①</w:t>
      </w:r>
    </w:p>
    <w:p>
      <w:pPr>
        <w:spacing w:line="288" w:lineRule="auto"/>
      </w:pPr>
      <w:r>
        <w:t>（</w:t>
      </w:r>
      <w:r>
        <w:rPr>
          <w:rFonts w:ascii="Times New Roman" w:hAnsi="Times New Roman"/>
        </w:rPr>
        <w:t>3</w:t>
      </w:r>
      <w:r>
        <w:t>）</w:t>
      </w:r>
      <w:r>
        <w:rPr>
          <w:rFonts w:ascii="Times New Roman" w:hAnsi="Times New Roman"/>
        </w:rPr>
        <w:t>ABC</w:t>
      </w:r>
    </w:p>
    <w:p>
      <w:pPr>
        <w:spacing w:line="288" w:lineRule="auto"/>
      </w:pPr>
      <w:r>
        <w:rPr>
          <w:rFonts w:hint="eastAsia" w:ascii="Times New Roman" w:hAnsi="Times New Roman"/>
        </w:rPr>
        <w:t>14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）可以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）瓶口紧挨着试管口（或标签向着手心或瓶塞倒放在桌上，合理即可）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）用酒精灯焰心加热</w:t>
      </w:r>
    </w:p>
    <w:p>
      <w:pPr>
        <w:spacing w:line="288" w:lineRule="auto"/>
      </w:pPr>
      <w:r>
        <w:rPr>
          <w:rFonts w:hint="eastAsia"/>
        </w:rPr>
        <w:t>稀硫酸超过试管容积的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/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（合理即可）</w:t>
      </w:r>
    </w:p>
    <w:p>
      <w:pPr>
        <w:spacing w:line="288" w:lineRule="auto"/>
      </w:pPr>
      <w:r>
        <w:rPr>
          <w:rFonts w:hint="eastAsia" w:ascii="Times New Roman" w:hAnsi="Times New Roman"/>
        </w:rPr>
        <w:t>15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）都是化合反应（合理即可）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）吸收生成的二氧化硫，防止污染空气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）澄清石灰水；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</w:t>
      </w:r>
      <w:r>
        <w:rPr>
          <w:position w:val="-8"/>
        </w:rPr>
        <w:object>
          <v:shape id="_x0000_i1027" o:spt="75" type="#_x0000_t75" style="height:18.75pt;width:149.2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22">
            <o:LockedField>false</o:LockedField>
          </o:OLEObject>
        </w:object>
      </w:r>
    </w:p>
    <w:p>
      <w:pPr>
        <w:spacing w:line="288" w:lineRule="auto"/>
      </w:pPr>
      <w:r>
        <w:rPr>
          <w:rFonts w:hint="eastAsia"/>
        </w:rPr>
        <w:t>或</w:t>
      </w:r>
      <w:r>
        <w:rPr>
          <w:position w:val="-12"/>
        </w:rPr>
        <w:object>
          <v:shape id="_x0000_i1028" o:spt="75" type="#_x0000_t75" style="height:21pt;width:108.7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4">
            <o:LockedField>false</o:LockedField>
          </o:OLEObject>
        </w:object>
      </w:r>
    </w:p>
    <w:p>
      <w:pPr>
        <w:spacing w:line="288" w:lineRule="auto"/>
      </w:pPr>
      <w:r>
        <w:rPr>
          <w:rFonts w:hint="eastAsia"/>
        </w:rPr>
        <w:t>或</w:t>
      </w:r>
      <w:r>
        <w:rPr>
          <w:position w:val="-32"/>
        </w:rPr>
        <w:object>
          <v:shape id="_x0000_i1029" o:spt="75" type="#_x0000_t75" style="height:38.25pt;width:111.7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6">
            <o:LockedField>false</o:LockedField>
          </o:OLEObject>
        </w:object>
      </w:r>
    </w:p>
    <w:p>
      <w:pPr>
        <w:spacing w:line="288" w:lineRule="auto"/>
      </w:pPr>
      <w:r>
        <w:rPr>
          <w:rFonts w:hint="eastAsia" w:ascii="Times New Roman" w:hAnsi="Times New Roman"/>
        </w:rPr>
        <w:t>16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）分解反应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）一个氧化汞分子是由一个汞原子和一个氧原子构成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）原子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）分子分裂成原子，原子又结合成新的分子（合理即可）</w:t>
      </w:r>
    </w:p>
    <w:p>
      <w:pPr>
        <w:spacing w:line="288" w:lineRule="auto"/>
      </w:pPr>
      <w:r>
        <w:rPr>
          <w:rFonts w:hint="eastAsia" w:ascii="Times New Roman" w:hAnsi="Times New Roman"/>
        </w:rPr>
        <w:t>17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A</w:t>
      </w:r>
    </w:p>
    <w:p>
      <w:pPr>
        <w:spacing w:line="288" w:lineRule="auto"/>
      </w:pPr>
      <w:r>
        <w:rPr>
          <w:position w:val="-16"/>
        </w:rPr>
        <w:object>
          <v:shape id="_x0000_i1030" o:spt="75" type="#_x0000_t75" style="height:23.25pt;width:168.7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8">
            <o:LockedField>false</o:LockedField>
          </o:OLEObject>
        </w:object>
      </w:r>
    </w:p>
    <w:p>
      <w:pPr>
        <w:spacing w:line="288" w:lineRule="auto"/>
      </w:pPr>
      <w:r>
        <w:rPr>
          <w:rFonts w:hint="eastAsia"/>
        </w:rPr>
        <w:t>或</w:t>
      </w:r>
      <w:r>
        <w:rPr>
          <w:position w:val="-34"/>
        </w:rPr>
        <w:object>
          <v:shape id="_x0000_i1031" o:spt="75" type="#_x0000_t75" style="height:39.75pt;width:141.7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30">
            <o:LockedField>false</o:LockedField>
          </o:OLEObject>
        </w:object>
      </w:r>
    </w:p>
    <w:p>
      <w:pPr>
        <w:spacing w:line="288" w:lineRule="auto"/>
      </w:pPr>
      <w:r>
        <w:rPr>
          <w:rFonts w:hint="eastAsia"/>
        </w:rPr>
        <w:t>或</w:t>
      </w:r>
      <w:r>
        <w:rPr>
          <w:position w:val="-12"/>
        </w:rPr>
        <w:object>
          <v:shape id="_x0000_i1032" o:spt="75" type="#_x0000_t75" style="height:21pt;width:141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32">
            <o:LockedField>false</o:LockedField>
          </o:OLEObject>
        </w:objec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 xml:space="preserve">）防止固体粉末进入导管防止水槽中的水倒吸、炸裂试管 </w:t>
      </w:r>
      <w:r>
        <w:t xml:space="preserve">   </w:t>
      </w:r>
      <w:r>
        <w:rPr>
          <w:rFonts w:hint="eastAsia"/>
        </w:rPr>
        <w:t>正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）可以控制化学反应的速率</w:t>
      </w:r>
    </w:p>
    <w:p>
      <w:pPr>
        <w:spacing w:line="288" w:lineRule="auto"/>
      </w:pPr>
      <w:r>
        <w:rPr>
          <w:rFonts w:hint="eastAsia"/>
        </w:rPr>
        <w:t>或可以控制反应的发生与停止</w:t>
      </w:r>
    </w:p>
    <w:p>
      <w:pPr>
        <w:spacing w:line="288" w:lineRule="auto"/>
      </w:pPr>
      <w:r>
        <w:rPr>
          <w:rFonts w:hint="eastAsia"/>
        </w:rPr>
        <w:t>或可以测量使用液体的体积（合理即可）</w:t>
      </w:r>
    </w:p>
    <w:p>
      <w:pPr>
        <w:spacing w:line="288" w:lineRule="auto"/>
      </w:pPr>
      <w:r>
        <w:rPr>
          <w:rFonts w:hint="eastAsia" w:ascii="Times New Roman" w:hAnsi="Times New Roman"/>
        </w:rPr>
        <w:t>18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）排水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）不正确，木条燃烧也生成二氧化碳影响实验（合理即可）</w:t>
      </w:r>
    </w:p>
    <w:p>
      <w:pPr>
        <w:spacing w:line="288" w:lineRule="auto"/>
      </w:pPr>
      <w:r>
        <w:rPr>
          <w:rFonts w:hint="eastAsia"/>
        </w:rPr>
        <w:t>【反思交流】</w:t>
      </w:r>
    </w:p>
    <w:p>
      <w:pPr>
        <w:spacing w:line="288" w:lineRule="auto"/>
      </w:pPr>
      <w:r>
        <w:rPr>
          <w:rFonts w:hint="eastAsia"/>
        </w:rPr>
        <w:t>②</w:t>
      </w:r>
      <w:r>
        <w:rPr>
          <w:rFonts w:hint="eastAsia" w:ascii="Times New Roman" w:hAnsi="Times New Roman"/>
        </w:rPr>
        <w:t>14</w:t>
      </w:r>
      <w:r>
        <w:rPr>
          <w:rFonts w:hint="eastAsia"/>
        </w:rPr>
        <w:t>%</w:t>
      </w:r>
    </w:p>
    <w:p>
      <w:pPr>
        <w:spacing w:line="288" w:lineRule="auto"/>
      </w:pPr>
      <w:r>
        <w:rPr>
          <w:rFonts w:hint="eastAsia"/>
        </w:rPr>
        <w:t>③铁丝无法在呼出气体中燃烧（合理即可）</w:t>
      </w:r>
    </w:p>
    <w:p>
      <w:pPr>
        <w:spacing w:line="288" w:lineRule="auto"/>
      </w:pPr>
      <w:r>
        <w:rPr>
          <w:rFonts w:hint="eastAsia"/>
        </w:rPr>
        <w:t>④红磷的量要足（或冷却到室温再打开止水夹）（合理即可）</w:t>
      </w:r>
    </w:p>
    <w:p>
      <w:pPr>
        <w:spacing w:line="288" w:lineRule="auto"/>
      </w:pPr>
      <w:r>
        <w:rPr>
          <w:rFonts w:hint="eastAsia"/>
        </w:rPr>
        <w:t>【拓展应用】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%</w:t>
      </w:r>
    </w:p>
    <w:p>
      <w:pPr>
        <w:spacing w:line="288" w:lineRule="auto"/>
      </w:pPr>
      <w:r>
        <w:rPr>
          <w:rFonts w:hint="eastAsia" w:ascii="Times New Roman" w:hAnsi="Times New Roman"/>
        </w:rPr>
        <w:t>19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）溶液变红色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）①滴有酚酞溶液的棉花变红色，并且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比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中的先变红色（合理即可）</w:t>
      </w:r>
    </w:p>
    <w:p>
      <w:pPr>
        <w:spacing w:line="288" w:lineRule="auto"/>
      </w:pPr>
      <w:r>
        <w:rPr>
          <w:rFonts w:hint="eastAsia"/>
        </w:rPr>
        <w:t>温度越高分子运动的越快</w:t>
      </w:r>
    </w:p>
    <w:p>
      <w:pPr>
        <w:spacing w:line="288" w:lineRule="auto"/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  <w:r>
        <w:rPr>
          <w:rFonts w:hint="eastAsia"/>
        </w:rPr>
        <w:t>②将相同质量的蔗糖同时放入等体积的冷水和热水中，观察到热水的蔗糖首先完全溶解（合理即可）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66764"/>
    <w:rsid w:val="00095BE0"/>
    <w:rsid w:val="000E3DB7"/>
    <w:rsid w:val="000E4D02"/>
    <w:rsid w:val="000E4FF1"/>
    <w:rsid w:val="000F53F6"/>
    <w:rsid w:val="00102FC6"/>
    <w:rsid w:val="001177F3"/>
    <w:rsid w:val="00122F85"/>
    <w:rsid w:val="00171458"/>
    <w:rsid w:val="00173C1D"/>
    <w:rsid w:val="001764C3"/>
    <w:rsid w:val="0018010E"/>
    <w:rsid w:val="00190DFB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A0E5D"/>
    <w:rsid w:val="002A1A21"/>
    <w:rsid w:val="002F06B2"/>
    <w:rsid w:val="003102DB"/>
    <w:rsid w:val="003250E2"/>
    <w:rsid w:val="00343A1E"/>
    <w:rsid w:val="003625C4"/>
    <w:rsid w:val="00384E51"/>
    <w:rsid w:val="00394EE1"/>
    <w:rsid w:val="003B1712"/>
    <w:rsid w:val="003B47B6"/>
    <w:rsid w:val="003C4A95"/>
    <w:rsid w:val="003D0C09"/>
    <w:rsid w:val="003D256B"/>
    <w:rsid w:val="004062F6"/>
    <w:rsid w:val="004151FC"/>
    <w:rsid w:val="00430A44"/>
    <w:rsid w:val="00435F83"/>
    <w:rsid w:val="00444A46"/>
    <w:rsid w:val="0046214C"/>
    <w:rsid w:val="0049183B"/>
    <w:rsid w:val="0049729B"/>
    <w:rsid w:val="004B44B5"/>
    <w:rsid w:val="004D44FD"/>
    <w:rsid w:val="00516EB9"/>
    <w:rsid w:val="00527970"/>
    <w:rsid w:val="0059145F"/>
    <w:rsid w:val="00596076"/>
    <w:rsid w:val="005B0349"/>
    <w:rsid w:val="005B39DB"/>
    <w:rsid w:val="005C2124"/>
    <w:rsid w:val="005D4A1D"/>
    <w:rsid w:val="005F1362"/>
    <w:rsid w:val="006015E6"/>
    <w:rsid w:val="00605626"/>
    <w:rsid w:val="006071D5"/>
    <w:rsid w:val="0062039B"/>
    <w:rsid w:val="00623C16"/>
    <w:rsid w:val="00637D3A"/>
    <w:rsid w:val="00640BF5"/>
    <w:rsid w:val="00674611"/>
    <w:rsid w:val="00681899"/>
    <w:rsid w:val="006D5DE9"/>
    <w:rsid w:val="006F45E0"/>
    <w:rsid w:val="00701D6B"/>
    <w:rsid w:val="007061B2"/>
    <w:rsid w:val="00740A09"/>
    <w:rsid w:val="007439A9"/>
    <w:rsid w:val="00762E26"/>
    <w:rsid w:val="007D744B"/>
    <w:rsid w:val="008028B5"/>
    <w:rsid w:val="008151EE"/>
    <w:rsid w:val="00832EC9"/>
    <w:rsid w:val="00835648"/>
    <w:rsid w:val="008634CD"/>
    <w:rsid w:val="00865035"/>
    <w:rsid w:val="008731FA"/>
    <w:rsid w:val="008778C6"/>
    <w:rsid w:val="00880A38"/>
    <w:rsid w:val="00893DD6"/>
    <w:rsid w:val="008D2E94"/>
    <w:rsid w:val="0092392D"/>
    <w:rsid w:val="00925093"/>
    <w:rsid w:val="00974E0F"/>
    <w:rsid w:val="00982128"/>
    <w:rsid w:val="0099501A"/>
    <w:rsid w:val="009A27BF"/>
    <w:rsid w:val="009B5666"/>
    <w:rsid w:val="009C4252"/>
    <w:rsid w:val="009C6FA9"/>
    <w:rsid w:val="009E4D5A"/>
    <w:rsid w:val="00A07DF2"/>
    <w:rsid w:val="00A2244C"/>
    <w:rsid w:val="00A36AE8"/>
    <w:rsid w:val="00A405DB"/>
    <w:rsid w:val="00A46D54"/>
    <w:rsid w:val="00A536B0"/>
    <w:rsid w:val="00AA57DF"/>
    <w:rsid w:val="00AB3563"/>
    <w:rsid w:val="00AB3EE3"/>
    <w:rsid w:val="00AB5F18"/>
    <w:rsid w:val="00AD0E30"/>
    <w:rsid w:val="00AD4827"/>
    <w:rsid w:val="00AD6B6A"/>
    <w:rsid w:val="00AE23AD"/>
    <w:rsid w:val="00B73811"/>
    <w:rsid w:val="00B80D67"/>
    <w:rsid w:val="00B8100F"/>
    <w:rsid w:val="00B96924"/>
    <w:rsid w:val="00BB50C6"/>
    <w:rsid w:val="00C02815"/>
    <w:rsid w:val="00C02FC6"/>
    <w:rsid w:val="00C22856"/>
    <w:rsid w:val="00C2314F"/>
    <w:rsid w:val="00C321EB"/>
    <w:rsid w:val="00CA4A07"/>
    <w:rsid w:val="00CE0CDA"/>
    <w:rsid w:val="00D51257"/>
    <w:rsid w:val="00D53518"/>
    <w:rsid w:val="00D634C2"/>
    <w:rsid w:val="00D756B6"/>
    <w:rsid w:val="00D77F6E"/>
    <w:rsid w:val="00DA0796"/>
    <w:rsid w:val="00DA5448"/>
    <w:rsid w:val="00DB6888"/>
    <w:rsid w:val="00DC061C"/>
    <w:rsid w:val="00DD1AC1"/>
    <w:rsid w:val="00DD2749"/>
    <w:rsid w:val="00DF071B"/>
    <w:rsid w:val="00DF4278"/>
    <w:rsid w:val="00E22C2C"/>
    <w:rsid w:val="00E63075"/>
    <w:rsid w:val="00E829C6"/>
    <w:rsid w:val="00E97096"/>
    <w:rsid w:val="00EA0188"/>
    <w:rsid w:val="00EA3FB8"/>
    <w:rsid w:val="00EB17B4"/>
    <w:rsid w:val="00EC34E0"/>
    <w:rsid w:val="00ED1550"/>
    <w:rsid w:val="00ED4F9A"/>
    <w:rsid w:val="00EE1A37"/>
    <w:rsid w:val="00F16A97"/>
    <w:rsid w:val="00F21C80"/>
    <w:rsid w:val="00F676FD"/>
    <w:rsid w:val="00F720DA"/>
    <w:rsid w:val="00F72514"/>
    <w:rsid w:val="00F84A0E"/>
    <w:rsid w:val="00FA0944"/>
    <w:rsid w:val="00FA6947"/>
    <w:rsid w:val="00FB34D2"/>
    <w:rsid w:val="00FB4B17"/>
    <w:rsid w:val="00FC5860"/>
    <w:rsid w:val="00FD377B"/>
    <w:rsid w:val="00FE4448"/>
    <w:rsid w:val="00FF2D79"/>
    <w:rsid w:val="00FF517A"/>
    <w:rsid w:val="38274566"/>
    <w:rsid w:val="5C44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table" w:styleId="7">
    <w:name w:val="Table Grid"/>
    <w:basedOn w:val="6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4"/>
    <w:link w:val="3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bmp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6" Type="http://schemas.openxmlformats.org/officeDocument/2006/relationships/fontTable" Target="fontTable.xml"/><Relationship Id="rId35" Type="http://schemas.openxmlformats.org/officeDocument/2006/relationships/customXml" Target="../customXml/item2.xml"/><Relationship Id="rId34" Type="http://schemas.openxmlformats.org/officeDocument/2006/relationships/customXml" Target="../customXml/item1.xml"/><Relationship Id="rId33" Type="http://schemas.openxmlformats.org/officeDocument/2006/relationships/image" Target="media/image21.wmf"/><Relationship Id="rId32" Type="http://schemas.openxmlformats.org/officeDocument/2006/relationships/oleObject" Target="embeddings/oleObject8.bin"/><Relationship Id="rId31" Type="http://schemas.openxmlformats.org/officeDocument/2006/relationships/image" Target="media/image20.wmf"/><Relationship Id="rId30" Type="http://schemas.openxmlformats.org/officeDocument/2006/relationships/oleObject" Target="embeddings/oleObject7.bin"/><Relationship Id="rId3" Type="http://schemas.openxmlformats.org/officeDocument/2006/relationships/header" Target="header1.xml"/><Relationship Id="rId29" Type="http://schemas.openxmlformats.org/officeDocument/2006/relationships/image" Target="media/image19.wmf"/><Relationship Id="rId28" Type="http://schemas.openxmlformats.org/officeDocument/2006/relationships/oleObject" Target="embeddings/oleObject6.bin"/><Relationship Id="rId27" Type="http://schemas.openxmlformats.org/officeDocument/2006/relationships/image" Target="media/image18.wmf"/><Relationship Id="rId26" Type="http://schemas.openxmlformats.org/officeDocument/2006/relationships/oleObject" Target="embeddings/oleObject5.bin"/><Relationship Id="rId25" Type="http://schemas.openxmlformats.org/officeDocument/2006/relationships/image" Target="media/image17.wmf"/><Relationship Id="rId24" Type="http://schemas.openxmlformats.org/officeDocument/2006/relationships/oleObject" Target="embeddings/oleObject4.bin"/><Relationship Id="rId23" Type="http://schemas.openxmlformats.org/officeDocument/2006/relationships/image" Target="media/image16.wmf"/><Relationship Id="rId22" Type="http://schemas.openxmlformats.org/officeDocument/2006/relationships/oleObject" Target="embeddings/oleObject3.bin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wmf"/><Relationship Id="rId12" Type="http://schemas.openxmlformats.org/officeDocument/2006/relationships/oleObject" Target="embeddings/oleObject2.bin"/><Relationship Id="rId11" Type="http://schemas.openxmlformats.org/officeDocument/2006/relationships/image" Target="media/image6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DF2E0E-FA32-4607-B173-DBAB5C98AB8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709</Words>
  <Characters>4045</Characters>
  <Lines>33</Lines>
  <Paragraphs>9</Paragraphs>
  <TotalTime>4</TotalTime>
  <ScaleCrop>false</ScaleCrop>
  <LinksUpToDate>false</LinksUpToDate>
  <CharactersWithSpaces>4745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2022-10-16T02:34:52Z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