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12166600</wp:posOffset>
            </wp:positionV>
            <wp:extent cx="444500" cy="4572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000000"/>
          <w:sz w:val="32"/>
          <w:szCs w:val="32"/>
        </w:rPr>
        <w:t>七年级语文参考答案</w:t>
      </w:r>
    </w:p>
    <w:p>
      <w:pPr>
        <w:pStyle w:val="2"/>
        <w:spacing w:line="360" w:lineRule="auto"/>
        <w:rPr>
          <w:b/>
          <w:color w:val="000000"/>
        </w:rPr>
      </w:pPr>
      <w:r>
        <w:t>1.</w:t>
      </w:r>
      <w:r>
        <w:rPr>
          <w:rFonts w:hint="eastAsia"/>
        </w:rPr>
        <w:t>D</w:t>
      </w:r>
      <w:r>
        <w:t xml:space="preserve">   2.</w:t>
      </w:r>
      <w:r>
        <w:rPr>
          <w:rFonts w:hint="eastAsia"/>
        </w:rPr>
        <w:t>B</w:t>
      </w:r>
      <w:r>
        <w:t xml:space="preserve">    3</w:t>
      </w:r>
      <w:r>
        <w:rPr>
          <w:rFonts w:hint="eastAsia"/>
          <w:color w:val="000000"/>
        </w:rPr>
        <w:t xml:space="preserve">.D  </w:t>
      </w:r>
      <w:r>
        <w:rPr>
          <w:color w:val="000000"/>
        </w:rPr>
        <w:t>4.</w:t>
      </w:r>
      <w:r>
        <w:rPr>
          <w:rFonts w:hint="eastAsia"/>
        </w:rPr>
        <w:t>D</w:t>
      </w:r>
      <w:r>
        <w:t xml:space="preserve">    5.</w:t>
      </w:r>
      <w:r>
        <w:rPr>
          <w:rFonts w:hint="eastAsia"/>
          <w:color w:val="000000"/>
        </w:rPr>
        <w:t>C</w:t>
      </w:r>
      <w:r>
        <w:rPr>
          <w:color w:val="000000"/>
        </w:rPr>
        <w:t xml:space="preserve">   6</w:t>
      </w:r>
      <w:r>
        <w:rPr>
          <w:rFonts w:hint="eastAsia"/>
          <w:color w:val="000000"/>
        </w:rPr>
        <w:t>.</w:t>
      </w:r>
      <w:r>
        <w:rPr>
          <w:color w:val="000000"/>
        </w:rPr>
        <w:t>B</w:t>
      </w:r>
      <w:r>
        <w:rPr>
          <w:rFonts w:hint="eastAsia"/>
          <w:color w:val="000000"/>
        </w:rPr>
        <w:t xml:space="preserve">    </w:t>
      </w:r>
      <w:r>
        <w:rPr>
          <w:color w:val="000000"/>
        </w:rPr>
        <w:t>7</w:t>
      </w:r>
      <w:r>
        <w:rPr>
          <w:rFonts w:hint="eastAsia"/>
          <w:color w:val="000000"/>
        </w:rPr>
        <w:t>.</w:t>
      </w:r>
      <w:r>
        <w:rPr>
          <w:color w:val="000000"/>
        </w:rPr>
        <w:t>A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bCs/>
        </w:rPr>
        <w:t>8</w:t>
      </w:r>
      <w:r>
        <w:rPr>
          <w:rFonts w:hint="eastAsia"/>
          <w:color w:val="000000"/>
        </w:rPr>
        <w:t>.</w:t>
      </w:r>
      <w:r>
        <w:rPr>
          <w:color w:val="000000"/>
        </w:rPr>
        <w:t xml:space="preserve">D 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9、《旧事重提》、回忆性散文。 10、 “卧冰求鲤”、“老莱娱亲”、“郭巨埋儿”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11A.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12.（1）</w:t>
      </w:r>
      <w:r>
        <w:rPr>
          <w:rFonts w:hint="eastAsia" w:ascii="宋体" w:hAnsi="宋体"/>
          <w:bCs/>
          <w:szCs w:val="21"/>
        </w:rPr>
        <w:t>枯藤老树昏鸦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（2）</w:t>
      </w:r>
      <w:r>
        <w:rPr>
          <w:rFonts w:hint="eastAsia" w:ascii="宋体" w:hAnsi="宋体"/>
          <w:bCs/>
          <w:szCs w:val="21"/>
        </w:rPr>
        <w:t>山岛竦峙</w:t>
      </w:r>
    </w:p>
    <w:p>
      <w:pPr>
        <w:spacing w:line="360" w:lineRule="auto"/>
        <w:jc w:val="lef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 xml:space="preserve">（3）沾衣欲湿杏花雨 </w:t>
      </w:r>
    </w:p>
    <w:p>
      <w:pPr>
        <w:spacing w:line="360" w:lineRule="auto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（4）鸟儿将窠巢安在繁花嫩叶当中</w:t>
      </w:r>
    </w:p>
    <w:p>
      <w:pPr>
        <w:spacing w:line="360" w:lineRule="auto"/>
        <w:jc w:val="left"/>
        <w:textAlignment w:val="center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（5）我寄愁心与明月，随君直到夜郎西</w:t>
      </w:r>
    </w:p>
    <w:p>
      <w:pPr>
        <w:spacing w:line="360" w:lineRule="auto"/>
        <w:jc w:val="left"/>
        <w:textAlignment w:val="center"/>
        <w:rPr>
          <w:rFonts w:ascii="宋体" w:hAnsi="宋体"/>
          <w:bCs/>
        </w:rPr>
      </w:pPr>
      <w:r>
        <w:rPr>
          <w:rFonts w:hint="eastAsia" w:ascii="宋体" w:hAnsi="宋体"/>
          <w:bCs/>
          <w:szCs w:val="21"/>
        </w:rPr>
        <w:t>（6）日月之行，若出其中；星汉灿烂，若出其里。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13.潮水上涨，与两岸齐平，更显水面开阔；风势正顺，大江直流，白帆高高扬起。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14.思念故乡的情感；乡书何处达？归雁洛阳边。</w:t>
      </w:r>
    </w:p>
    <w:p>
      <w:pPr>
        <w:spacing w:line="360" w:lineRule="auto"/>
        <w:jc w:val="left"/>
        <w:textAlignment w:val="center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15.（1）不久，一会儿  （2）相比 （3） 通“否” （4）约定  （5）舍弃 （6）回头看</w:t>
      </w:r>
    </w:p>
    <w:p>
      <w:pPr>
        <w:spacing w:line="360" w:lineRule="auto"/>
        <w:jc w:val="left"/>
        <w:textAlignment w:val="center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16.（1）哥哥的女儿说：“不如像柳絮乘风飞起”。</w:t>
      </w:r>
    </w:p>
    <w:p>
      <w:pPr>
        <w:pStyle w:val="2"/>
        <w:spacing w:line="360" w:lineRule="auto"/>
        <w:rPr>
          <w:rFonts w:ascii="Calibri" w:hAnsi="Calibri" w:cs="Times New Roman"/>
          <w:bCs/>
          <w:color w:val="000000"/>
          <w:szCs w:val="24"/>
        </w:rPr>
      </w:pPr>
      <w:r>
        <w:rPr>
          <w:rFonts w:hint="eastAsia"/>
          <w:bCs/>
          <w:color w:val="000000"/>
        </w:rPr>
        <w:t>（</w:t>
      </w:r>
      <w:r>
        <w:rPr>
          <w:bCs/>
          <w:color w:val="000000"/>
        </w:rPr>
        <w:t>2</w:t>
      </w:r>
      <w:r>
        <w:rPr>
          <w:rFonts w:hint="eastAsia"/>
          <w:bCs/>
          <w:color w:val="000000"/>
        </w:rPr>
        <w:t>）太丘丢下他离开了，（太丘）离开后，朋友才到。</w:t>
      </w:r>
    </w:p>
    <w:p>
      <w:pPr>
        <w:spacing w:line="360" w:lineRule="auto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 xml:space="preserve">17.A        18.C   </w:t>
      </w:r>
    </w:p>
    <w:p>
      <w:pPr>
        <w:pStyle w:val="2"/>
        <w:spacing w:line="360" w:lineRule="auto"/>
        <w:rPr>
          <w:rFonts w:ascii="Calibri" w:hAnsi="Calibri" w:cs="Times New Roman"/>
          <w:color w:val="000000"/>
          <w:szCs w:val="24"/>
        </w:rPr>
      </w:pPr>
      <w:r>
        <w:rPr>
          <w:color w:val="000000"/>
          <w:kern w:val="0"/>
        </w:rPr>
        <w:t>19.</w:t>
      </w:r>
      <w:r>
        <w:rPr>
          <w:rFonts w:hint="eastAsia"/>
          <w:color w:val="000000"/>
          <w:kern w:val="0"/>
        </w:rPr>
        <w:t>读书不能不背诵，有时候在骑马走路的时候，有时在半夜睡不着觉的时候，吟咏读过的文章，思考它的含义，收获就会非常大。</w:t>
      </w:r>
    </w:p>
    <w:p>
      <w:pPr>
        <w:spacing w:line="360" w:lineRule="auto"/>
        <w:jc w:val="left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20.C       21.D        22.B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23.A．我用母亲的头巾捕鱼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B．我终于找到来寻找我的母亲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24.承上启下（过渡）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25.比喻，生动形象地写出叶子繁密的特点。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26.动作描写、外貌描写，生动形象地表现出母亲担心、寻找孩子的焦急心理，体现出母亲对孩子无私的爱。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27.①是故事发展的线索。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②形象地表现了母亲对“我”无私的爱。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③表现“我”对母爱的理解与回应。</w:t>
      </w:r>
    </w:p>
    <w:p>
      <w:pPr>
        <w:sectPr>
          <w:headerReference r:id="rId3" w:type="default"/>
          <w:footerReference r:id="rId4" w:type="default"/>
          <w:pgSz w:w="11906" w:h="16838"/>
          <w:pgMar w:top="1417" w:right="1417" w:bottom="1417" w:left="1417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U5MDk4OWNmMDM3ODE4ZWZlNmJkMmFjYTFiNzFlYTgifQ=="/>
  </w:docVars>
  <w:rsids>
    <w:rsidRoot w:val="128E441C"/>
    <w:rsid w:val="0017292E"/>
    <w:rsid w:val="00182AD0"/>
    <w:rsid w:val="002D5D44"/>
    <w:rsid w:val="002E2B17"/>
    <w:rsid w:val="00315420"/>
    <w:rsid w:val="00393A71"/>
    <w:rsid w:val="004151FC"/>
    <w:rsid w:val="00461B94"/>
    <w:rsid w:val="0055740C"/>
    <w:rsid w:val="00803F61"/>
    <w:rsid w:val="00890E95"/>
    <w:rsid w:val="00941F7A"/>
    <w:rsid w:val="00C02FC6"/>
    <w:rsid w:val="00C14135"/>
    <w:rsid w:val="00E6397E"/>
    <w:rsid w:val="00ED6488"/>
    <w:rsid w:val="128E441C"/>
    <w:rsid w:val="34150BF6"/>
    <w:rsid w:val="3F122098"/>
    <w:rsid w:val="65DD77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cs="宋体"/>
      <w:szCs w:val="21"/>
      <w:lang w:val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94</Words>
  <Characters>540</Characters>
  <Lines>4</Lines>
  <Paragraphs>1</Paragraphs>
  <TotalTime>10</TotalTime>
  <ScaleCrop>false</ScaleCrop>
  <LinksUpToDate>false</LinksUpToDate>
  <CharactersWithSpaces>633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2022-09-22T09:33:00Z</dcterms:created>
  <dc:creator>Li Sir</dc:creator>
  <cp:lastModifiedBy>Administrator</cp:lastModifiedBy>
  <dcterms:modified xsi:type="dcterms:W3CDTF">2022-10-16T10:58:30Z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