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723" w:firstLineChars="200"/>
        <w:jc w:val="left"/>
        <w:rPr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12471400</wp:posOffset>
            </wp:positionV>
            <wp:extent cx="279400" cy="3810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83296813"/>
      <w:bookmarkStart w:id="1" w:name="_Hlk83384385"/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永嘉县崇德实验学校 2022学年第一学期第一次月考 </w:t>
      </w:r>
    </w:p>
    <w:p>
      <w:pPr>
        <w:keepNext w:val="0"/>
        <w:keepLines w:val="0"/>
        <w:widowControl/>
        <w:suppressLineNumbers w:val="0"/>
        <w:ind w:firstLine="3253" w:firstLineChars="900"/>
        <w:jc w:val="left"/>
        <w:rPr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七年级语文试卷</w:t>
      </w:r>
    </w:p>
    <w:p>
      <w:pPr>
        <w:keepNext w:val="0"/>
        <w:keepLines w:val="0"/>
        <w:widowControl/>
        <w:suppressLineNumbers w:val="0"/>
        <w:ind w:firstLine="4819" w:firstLineChars="2400"/>
        <w:jc w:val="left"/>
        <w:rPr>
          <w:rFonts w:ascii="楷体" w:hAnsi="楷体" w:eastAsia="楷体" w:cs="楷体"/>
          <w:b/>
          <w:bCs/>
          <w:color w:val="000000"/>
          <w:kern w:val="0"/>
          <w:sz w:val="20"/>
          <w:szCs w:val="20"/>
          <w:lang w:val="en-US" w:eastAsia="zh-CN" w:bidi="ar"/>
        </w:rPr>
      </w:pPr>
    </w:p>
    <w:p>
      <w:pPr>
        <w:spacing w:line="264" w:lineRule="auto"/>
        <w:rPr>
          <w:rFonts w:hint="eastAsia" w:cs="楷体_GB2312"/>
          <w:szCs w:val="21"/>
        </w:rPr>
      </w:pPr>
    </w:p>
    <w:p>
      <w:pPr>
        <w:spacing w:line="264" w:lineRule="auto"/>
        <w:rPr>
          <w:rFonts w:cs="楷体_GB2312"/>
          <w:szCs w:val="21"/>
        </w:rPr>
      </w:pPr>
      <w:r>
        <w:rPr>
          <w:rFonts w:hint="eastAsia" w:cs="楷体_GB2312"/>
          <w:szCs w:val="21"/>
        </w:rPr>
        <w:t>温馨提醒：</w:t>
      </w:r>
    </w:p>
    <w:p>
      <w:pPr>
        <w:pStyle w:val="7"/>
        <w:snapToGrid w:val="0"/>
        <w:spacing w:before="0" w:beforeAutospacing="0" w:after="0" w:afterAutospacing="0" w:line="264" w:lineRule="auto"/>
        <w:ind w:firstLine="420" w:firstLineChars="200"/>
        <w:rPr>
          <w:rFonts w:ascii="楷体" w:hAnsi="楷体" w:eastAsia="楷体" w:cs="楷体_GB2312"/>
          <w:sz w:val="21"/>
          <w:szCs w:val="21"/>
        </w:rPr>
      </w:pPr>
      <w:r>
        <w:rPr>
          <w:rFonts w:hint="eastAsia" w:ascii="楷体" w:hAnsi="楷体" w:eastAsia="楷体" w:cs="楷体_GB2312"/>
          <w:sz w:val="21"/>
          <w:szCs w:val="21"/>
        </w:rPr>
        <w:t>1.本卷满分</w:t>
      </w:r>
      <w:r>
        <w:rPr>
          <w:rFonts w:ascii="楷体" w:hAnsi="楷体" w:eastAsia="楷体" w:cs="楷体_GB2312"/>
          <w:sz w:val="21"/>
          <w:szCs w:val="21"/>
        </w:rPr>
        <w:t>1</w:t>
      </w:r>
      <w:r>
        <w:rPr>
          <w:rFonts w:hint="eastAsia" w:ascii="楷体" w:hAnsi="楷体" w:eastAsia="楷体" w:cs="楷体_GB2312"/>
          <w:sz w:val="21"/>
          <w:szCs w:val="21"/>
          <w:lang w:val="en-US" w:eastAsia="zh-CN"/>
        </w:rPr>
        <w:t>0</w:t>
      </w:r>
      <w:r>
        <w:rPr>
          <w:rFonts w:ascii="楷体" w:hAnsi="楷体" w:eastAsia="楷体" w:cs="楷体_GB2312"/>
          <w:sz w:val="21"/>
          <w:szCs w:val="21"/>
        </w:rPr>
        <w:t>0</w:t>
      </w:r>
      <w:r>
        <w:rPr>
          <w:rFonts w:hint="eastAsia" w:ascii="楷体" w:hAnsi="楷体" w:eastAsia="楷体" w:cs="楷体_GB2312"/>
          <w:sz w:val="21"/>
          <w:szCs w:val="21"/>
        </w:rPr>
        <w:t>分（含全卷书写</w:t>
      </w:r>
      <w:r>
        <w:rPr>
          <w:rFonts w:hint="eastAsia" w:ascii="楷体" w:hAnsi="楷体" w:eastAsia="楷体" w:cs="楷体_GB2312"/>
          <w:sz w:val="21"/>
          <w:szCs w:val="21"/>
          <w:lang w:val="en-US" w:eastAsia="zh-CN"/>
        </w:rPr>
        <w:t>3</w:t>
      </w:r>
      <w:r>
        <w:rPr>
          <w:rFonts w:hint="eastAsia" w:ascii="楷体" w:hAnsi="楷体" w:eastAsia="楷体" w:cs="楷体_GB2312"/>
          <w:sz w:val="21"/>
          <w:szCs w:val="21"/>
        </w:rPr>
        <w:t>分），考试时间1</w:t>
      </w:r>
      <w:r>
        <w:rPr>
          <w:rFonts w:hint="eastAsia" w:ascii="楷体" w:hAnsi="楷体" w:eastAsia="楷体" w:cs="楷体_GB2312"/>
          <w:sz w:val="21"/>
          <w:szCs w:val="21"/>
          <w:lang w:val="en-US" w:eastAsia="zh-CN"/>
        </w:rPr>
        <w:t>1</w:t>
      </w:r>
      <w:r>
        <w:rPr>
          <w:rFonts w:ascii="楷体" w:hAnsi="楷体" w:eastAsia="楷体" w:cs="楷体_GB2312"/>
          <w:sz w:val="21"/>
          <w:szCs w:val="21"/>
        </w:rPr>
        <w:t>0</w:t>
      </w:r>
      <w:r>
        <w:rPr>
          <w:rFonts w:hint="eastAsia" w:ascii="楷体" w:hAnsi="楷体" w:eastAsia="楷体" w:cs="楷体_GB2312"/>
          <w:sz w:val="21"/>
          <w:szCs w:val="21"/>
        </w:rPr>
        <w:t>分钟。</w:t>
      </w:r>
    </w:p>
    <w:p>
      <w:pPr>
        <w:pStyle w:val="7"/>
        <w:snapToGrid w:val="0"/>
        <w:spacing w:before="0" w:beforeAutospacing="0" w:after="0" w:afterAutospacing="0" w:line="264" w:lineRule="auto"/>
        <w:ind w:firstLine="420" w:firstLineChars="200"/>
        <w:rPr>
          <w:rFonts w:ascii="楷体" w:hAnsi="楷体" w:eastAsia="楷体" w:cs="楷体_GB2312"/>
          <w:sz w:val="21"/>
          <w:szCs w:val="21"/>
        </w:rPr>
      </w:pPr>
      <w:r>
        <w:rPr>
          <w:rFonts w:hint="eastAsia" w:ascii="楷体" w:hAnsi="楷体" w:eastAsia="楷体" w:cs="楷体_GB2312"/>
          <w:sz w:val="21"/>
          <w:szCs w:val="21"/>
        </w:rPr>
        <w:t>2.答案须用黑色字迹的水笔或钢笔写在答题纸相应区域内，写在本试题卷上无效。</w:t>
      </w:r>
    </w:p>
    <w:p>
      <w:pPr>
        <w:pStyle w:val="7"/>
        <w:snapToGrid w:val="0"/>
        <w:spacing w:before="0" w:beforeAutospacing="0" w:after="0" w:afterAutospacing="0" w:line="264" w:lineRule="auto"/>
        <w:ind w:firstLine="480" w:firstLineChars="200"/>
        <w:rPr>
          <w:rFonts w:ascii="楷体" w:hAnsi="楷体" w:eastAsia="楷体" w:cs="楷体_GB2312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49530</wp:posOffset>
                </wp:positionV>
                <wp:extent cx="5765800" cy="1205230"/>
                <wp:effectExtent l="4445" t="4445" r="20955" b="9525"/>
                <wp:wrapNone/>
                <wp:docPr id="36" name="卷形: 水平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120523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卷首语：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一个真正热爱生活的人便更是一位热爱读书的人。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  <w:t>同学们，好的书籍，就像暖阳，普照心灵。品读一本好书，就好似坐在海边，看潮起潮落，领略涛走云飞的壮阔，感悟海纳百川的真谛。金秋十月，七年级语文组开展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“爱生活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·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爱阅读”主题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  <w:t>阅读分享会，快来参与吧！</w:t>
                            </w: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卷形: 水平 25" o:spid="_x0000_s1026" o:spt="98" type="#_x0000_t98" style="position:absolute;left:0pt;margin-left:-5.35pt;margin-top:3.9pt;height:94.9pt;width:454pt;z-index:-251657216;v-text-anchor:middle;mso-width-relative:page;mso-height-relative:page;" fillcolor="#FFFFFF" filled="t" stroked="t" coordsize="21600,21600" o:gfxdata="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z5txztcAAAAJ&#10;AQAADwAAAAAAAAABACAAAAAiAAAAZHJzL2Rvd25yZXYueG1sUEsBAhQAFAAAAAgAh07iQAjEyeTk&#10;AQAArAMAAA4AAAAAAAAAAQAgAAAAJgEAAGRycy9lMm9Eb2MueG1sUEsFBgAAAAAGAAYAWQEAAHwF&#10;AAAAAA==&#10;" adj="2700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卷首语：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4"/>
                          <w:szCs w:val="24"/>
                        </w:rPr>
                        <w:t>一个真正热爱生活的人便更是一位热爱读书的人。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/>
                          <w:kern w:val="0"/>
                          <w:sz w:val="24"/>
                          <w:szCs w:val="24"/>
                          <w:lang w:val="en-US" w:eastAsia="zh-CN" w:bidi="ar"/>
                        </w:rPr>
                        <w:t>同学们，好的书籍，就像暖阳，普照心灵。品读一本好书，就好似坐在海边，看潮起潮落，领略涛走云飞的壮阔，感悟海纳百川的真谛。金秋十月，七年级语文组开展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“爱生活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4"/>
                          <w:szCs w:val="24"/>
                        </w:rPr>
                        <w:t>·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爱阅读”主题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/>
                          <w:kern w:val="0"/>
                          <w:sz w:val="24"/>
                          <w:szCs w:val="24"/>
                          <w:lang w:val="en-US" w:eastAsia="zh-CN" w:bidi="ar"/>
                        </w:rPr>
                        <w:t>阅读分享会，快来参与吧！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7"/>
        <w:snapToGrid w:val="0"/>
        <w:spacing w:before="0" w:beforeAutospacing="0" w:after="0" w:afterAutospacing="0" w:line="264" w:lineRule="auto"/>
        <w:ind w:firstLine="420" w:firstLineChars="200"/>
        <w:rPr>
          <w:rFonts w:ascii="楷体" w:hAnsi="楷体" w:eastAsia="楷体" w:cs="楷体_GB2312"/>
          <w:sz w:val="21"/>
          <w:szCs w:val="21"/>
        </w:rPr>
      </w:pPr>
    </w:p>
    <w:p>
      <w:pPr>
        <w:spacing w:line="264" w:lineRule="auto"/>
        <w:rPr>
          <w:rFonts w:cs="楷体_GB2312"/>
          <w:szCs w:val="21"/>
        </w:rPr>
      </w:pPr>
    </w:p>
    <w:p>
      <w:pPr>
        <w:spacing w:line="264" w:lineRule="auto"/>
        <w:jc w:val="center"/>
        <w:rPr>
          <w:rFonts w:ascii="黑体" w:hAnsi="黑体" w:eastAsia="黑体" w:cs="黑体"/>
          <w:szCs w:val="21"/>
        </w:rPr>
      </w:pPr>
    </w:p>
    <w:p>
      <w:pPr>
        <w:spacing w:line="264" w:lineRule="auto"/>
        <w:jc w:val="center"/>
        <w:rPr>
          <w:rFonts w:hint="eastAsia" w:ascii="黑体" w:hAnsi="黑体" w:eastAsia="黑体" w:cs="黑体"/>
          <w:szCs w:val="21"/>
        </w:rPr>
      </w:pPr>
    </w:p>
    <w:p>
      <w:pPr>
        <w:spacing w:line="264" w:lineRule="auto"/>
        <w:jc w:val="center"/>
        <w:rPr>
          <w:rFonts w:hint="eastAsia" w:ascii="黑体" w:hAnsi="黑体" w:eastAsia="黑体" w:cs="黑体"/>
          <w:szCs w:val="21"/>
        </w:rPr>
      </w:pPr>
    </w:p>
    <w:bookmarkEnd w:id="0"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一、【爱阅读</w:t>
      </w:r>
      <w:r>
        <w:rPr>
          <w:rFonts w:ascii="楷体" w:hAnsi="楷体" w:eastAsia="楷体" w:cs="楷体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书海拾贝】（21分）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201" w:firstLineChars="1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>1．看拼音写汉字。（4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让我们一起走进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初中</w:t>
      </w:r>
      <w:r>
        <w:rPr>
          <w:rFonts w:hint="eastAsia" w:ascii="Times New Roman" w:hAnsi="Times New Roman" w:eastAsia="新宋体"/>
          <w:sz w:val="21"/>
          <w:szCs w:val="21"/>
        </w:rPr>
        <w:t xml:space="preserve">生活，记录精彩瞬间，收获愉悦心情。在春日的湖边散步，听争抢枝头的鸟儿liáo </w:t>
      </w:r>
      <w:r>
        <w:rPr>
          <w:rFonts w:hint="eastAsia" w:ascii="Arial" w:hAnsi="Arial" w:eastAsia="宋体" w:cs="Arial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u w:val="single"/>
          <w:lang w:val="en-US" w:eastAsia="zh-CN" w:bidi="ar-SA"/>
        </w:rPr>
        <w:t>▲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亮的歌声；在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树荫</w:t>
      </w:r>
      <w:r>
        <w:rPr>
          <w:rFonts w:hint="eastAsia" w:ascii="Times New Roman" w:hAnsi="Times New Roman" w:eastAsia="新宋体"/>
          <w:sz w:val="21"/>
          <w:szCs w:val="21"/>
        </w:rPr>
        <w:t xml:space="preserve">蔽日的曲院风荷驻足，赏含苞欲放的夏荷 jiāo </w:t>
      </w:r>
      <w:r>
        <w:rPr>
          <w:rFonts w:hint="eastAsia" w:ascii="Arial" w:hAnsi="Arial" w:eastAsia="宋体" w:cs="Arial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u w:val="single"/>
          <w:lang w:val="en-US" w:eastAsia="zh-CN" w:bidi="ar-SA"/>
        </w:rPr>
        <w:t>▲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媚的情态；在静mì</w:t>
      </w:r>
      <w:r>
        <w:rPr>
          <w:rFonts w:hint="eastAsia" w:ascii="Arial" w:hAnsi="Arial" w:eastAsia="宋体" w:cs="Arial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u w:val="single"/>
          <w:lang w:val="en-US" w:eastAsia="zh-CN" w:bidi="ar-SA"/>
        </w:rPr>
        <w:t>▲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的秋日游玩，品果实成熟的甜美：在温晴的冬日相约，一起折蜡梅，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观那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飘然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lì</w:t>
      </w:r>
      <w:r>
        <w:rPr>
          <w:rFonts w:hint="eastAsia" w:ascii="Arial" w:hAnsi="Arial" w:eastAsia="宋体" w:cs="Arial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u w:val="single"/>
          <w:lang w:val="en-US" w:eastAsia="zh-CN" w:bidi="ar-SA"/>
        </w:rPr>
        <w:t>▲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临人间的美丽的雪花。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2、</w:t>
      </w:r>
      <w:r>
        <w:rPr>
          <w:rFonts w:hint="eastAsia" w:ascii="宋体" w:hAnsi="宋体" w:cs="宋体"/>
          <w:b/>
          <w:bCs/>
        </w:rPr>
        <w:t>根据要求，完成“寻求诗文之趣”任务单。（1</w:t>
      </w:r>
      <w:r>
        <w:rPr>
          <w:rFonts w:hint="eastAsia" w:ascii="宋体" w:hAnsi="宋体" w:cs="宋体"/>
          <w:b/>
          <w:bCs/>
          <w:lang w:val="en-US" w:eastAsia="zh-CN"/>
        </w:rPr>
        <w:t>4</w:t>
      </w:r>
      <w:r>
        <w:rPr>
          <w:rFonts w:hint="eastAsia" w:ascii="宋体" w:hAnsi="宋体" w:cs="宋体"/>
          <w:b/>
          <w:bCs/>
        </w:rPr>
        <w:t>分）</w:t>
      </w:r>
    </w:p>
    <w:tbl>
      <w:tblPr>
        <w:tblStyle w:val="10"/>
        <w:tblW w:w="9214" w:type="dxa"/>
        <w:tblInd w:w="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01"/>
        <w:gridCol w:w="4920"/>
        <w:gridCol w:w="1195"/>
        <w:gridCol w:w="1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4" w:hRule="atLeast"/>
        </w:trPr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情感种类</w:t>
            </w:r>
          </w:p>
        </w:tc>
        <w:tc>
          <w:tcPr>
            <w:tcW w:w="4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古诗名句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借助意象</w:t>
            </w:r>
          </w:p>
        </w:tc>
        <w:tc>
          <w:tcPr>
            <w:tcW w:w="19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表达技巧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86" w:hRule="atLeast"/>
        </w:trPr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思亲念友</w:t>
            </w:r>
          </w:p>
        </w:tc>
        <w:tc>
          <w:tcPr>
            <w:tcW w:w="4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①“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 </w:t>
            </w:r>
            <w:r>
              <w:t>，②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 </w:t>
            </w:r>
            <w:r>
              <w:t>”（李白《闻王昌龄左迁龙标遥有此寄》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明月</w:t>
            </w:r>
          </w:p>
        </w:tc>
        <w:tc>
          <w:tcPr>
            <w:tcW w:w="199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以景衬情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855" w:hRule="atLeast"/>
        </w:trPr>
        <w:tc>
          <w:tcPr>
            <w:tcW w:w="11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羁旅愁思</w:t>
            </w:r>
          </w:p>
        </w:tc>
        <w:tc>
          <w:tcPr>
            <w:tcW w:w="4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“夕阳西下，③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 </w:t>
            </w:r>
            <w:r>
              <w:t>”（马致远《天净沙·秋思》）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④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</w:t>
            </w:r>
          </w:p>
        </w:tc>
        <w:tc>
          <w:tcPr>
            <w:tcW w:w="199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80" w:hRule="atLeast"/>
        </w:trPr>
        <w:tc>
          <w:tcPr>
            <w:tcW w:w="11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4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⑤“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 </w:t>
            </w:r>
            <w:r>
              <w:t>，</w:t>
            </w:r>
            <w:r>
              <w:rPr>
                <w:rFonts w:ascii="Times New Roman" w:cs="Times New Roman"/>
                <w:sz w:val="21"/>
                <w:szCs w:val="21"/>
              </w:rPr>
              <w:t>⑥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 </w:t>
            </w:r>
            <w:r>
              <w:t>”（王湾《次北固山下》）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大雁</w:t>
            </w:r>
          </w:p>
        </w:tc>
        <w:tc>
          <w:tcPr>
            <w:tcW w:w="199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虚实结合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征人思乡</w:t>
            </w:r>
          </w:p>
        </w:tc>
        <w:tc>
          <w:tcPr>
            <w:tcW w:w="4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cs="Times New Roman"/>
                <w:sz w:val="21"/>
                <w:szCs w:val="21"/>
              </w:rPr>
              <w:t>⑦</w:t>
            </w:r>
            <w:r>
              <w:t>“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 </w:t>
            </w:r>
            <w:r>
              <w:t>，应傍战场开”（岑参《行军九日思长安故园》）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rPr>
                <w:rFonts w:ascii="Times New Roman" w:cs="Times New Roman"/>
                <w:sz w:val="21"/>
                <w:szCs w:val="21"/>
              </w:rPr>
              <w:t>⑧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▲    </w:t>
            </w:r>
          </w:p>
        </w:tc>
        <w:tc>
          <w:tcPr>
            <w:tcW w:w="199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34" w:hRule="atLeast"/>
        </w:trPr>
        <w:tc>
          <w:tcPr>
            <w:tcW w:w="11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4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cs="Times New Roman"/>
                <w:sz w:val="21"/>
                <w:szCs w:val="21"/>
              </w:rPr>
              <w:t>⑨</w:t>
            </w:r>
            <w:r>
              <w:t>“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 </w:t>
            </w:r>
            <w:r>
              <w:t>，</w:t>
            </w:r>
            <w:r>
              <w:rPr>
                <w:bCs/>
                <w:szCs w:val="21"/>
              </w:rPr>
              <w:fldChar w:fldCharType="begin"/>
            </w:r>
            <w:r>
              <w:rPr>
                <w:bCs/>
                <w:szCs w:val="21"/>
              </w:rPr>
              <w:instrText xml:space="preserve"> </w:instrText>
            </w:r>
            <w:r>
              <w:rPr>
                <w:rFonts w:hint="eastAsia"/>
                <w:bCs/>
                <w:szCs w:val="21"/>
              </w:rPr>
              <w:instrText xml:space="preserve">eq \o\ac(○,</w:instrText>
            </w:r>
            <w:r>
              <w:rPr>
                <w:rFonts w:hint="eastAsia"/>
                <w:bCs/>
                <w:position w:val="1"/>
                <w:sz w:val="15"/>
                <w:szCs w:val="21"/>
              </w:rPr>
              <w:instrText xml:space="preserve">10</w:instrText>
            </w:r>
            <w:r>
              <w:rPr>
                <w:rFonts w:hint="eastAsia"/>
                <w:bCs/>
                <w:szCs w:val="21"/>
              </w:rPr>
              <w:instrText xml:space="preserve">)</w:instrText>
            </w:r>
            <w:r>
              <w:rPr>
                <w:bCs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 </w:t>
            </w:r>
            <w:r>
              <w:t>”（李益《夜上受降城闻笛》）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芦管</w:t>
            </w:r>
          </w:p>
        </w:tc>
        <w:tc>
          <w:tcPr>
            <w:tcW w:w="19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即事写情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37" w:hRule="atLeast"/>
        </w:trPr>
        <w:tc>
          <w:tcPr>
            <w:tcW w:w="921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ind w:right="0"/>
              <w:jc w:val="both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</w:rPr>
              <w:t>【拓展运用】</w:t>
            </w:r>
            <w:r>
              <w:rPr>
                <w:rFonts w:hint="eastAsia" w:ascii="黑体" w:hAnsi="黑体" w:eastAsia="黑体" w:cs="黑体"/>
                <w:lang w:val="en-US" w:eastAsia="zh-CN"/>
              </w:rPr>
              <w:t xml:space="preserve">                         </w:t>
            </w:r>
          </w:p>
          <w:p>
            <w:pPr>
              <w:spacing w:line="360" w:lineRule="auto"/>
              <w:ind w:right="0" w:firstLine="3990" w:firstLineChars="1900"/>
              <w:jc w:val="both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春日</w:t>
            </w:r>
          </w:p>
          <w:p>
            <w:pPr>
              <w:spacing w:line="360" w:lineRule="auto"/>
              <w:ind w:left="286" w:leftChars="130" w:right="0" w:firstLine="0" w:firstLineChars="0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[宋]晃冲之</w:t>
            </w:r>
          </w:p>
          <w:p>
            <w:pPr>
              <w:spacing w:line="360" w:lineRule="auto"/>
              <w:ind w:left="286" w:leftChars="130" w:right="0" w:firstLine="0" w:firstLineChars="0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阴阴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溪曲绿交加，小雨翻萍上浅沙。</w:t>
            </w:r>
          </w:p>
          <w:p>
            <w:pPr>
              <w:spacing w:line="360" w:lineRule="auto"/>
              <w:ind w:left="286" w:leftChars="130" w:right="0" w:firstLine="0" w:firstLineChars="0"/>
              <w:jc w:val="center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鹅鸭不知春去尽，争随流水趁</w:t>
            </w:r>
            <w:r>
              <w:rPr>
                <w:rFonts w:hint="eastAsia" w:ascii="Times New Roman" w:hAnsi="Times New Roman" w:eastAsia="Calibri"/>
                <w:sz w:val="24"/>
                <w:szCs w:val="24"/>
                <w:vertAlign w:val="superscript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桃花。</w:t>
            </w:r>
          </w:p>
          <w:p>
            <w:pPr>
              <w:spacing w:line="360" w:lineRule="auto"/>
              <w:ind w:left="286" w:leftChars="130" w:right="0" w:firstLine="0" w:firstLineChars="0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【注释】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阴阴：草木阴阴。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趁：追逐。</w:t>
            </w:r>
          </w:p>
          <w:p>
            <w:pPr>
              <w:spacing w:line="360" w:lineRule="auto"/>
              <w:ind w:right="0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1）这首诗通过描绘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、细雨翻萍、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▲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的春日景象，构成了一幅优美而完整的画面。</w:t>
            </w:r>
          </w:p>
          <w:p>
            <w:pPr>
              <w:spacing w:line="360" w:lineRule="auto"/>
              <w:ind w:right="0"/>
              <w:rPr>
                <w:rFonts w:hint="eastAsia" w:ascii="楷体" w:hAnsi="楷体" w:eastAsia="楷体" w:cs="楷体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新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2）三、四句中流露出作者怎样的思想感情？</w:t>
            </w:r>
          </w:p>
        </w:tc>
      </w:tr>
    </w:tbl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3、文学文化常识。（3分）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Chars="0" w:firstLine="44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小崇同学对敬辞与谦辞特别感兴趣，学了《陈太丘与友期行》后，他模仿文中友人的口吻对陈太丘说了以下这句话。下面画线的敬辞与谦辞使用不当的一项是（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>愚兄</w:t>
      </w:r>
      <w:r>
        <w:rPr>
          <w:rFonts w:hint="eastAsia"/>
          <w:lang w:val="en-US" w:eastAsia="zh-CN"/>
        </w:rPr>
        <w:t>此次到</w:t>
      </w:r>
      <w:r>
        <w:rPr>
          <w:rFonts w:hint="eastAsia"/>
          <w:u w:val="single"/>
          <w:lang w:val="en-US" w:eastAsia="zh-CN"/>
        </w:rPr>
        <w:t>寒舍</w:t>
      </w:r>
      <w:r>
        <w:rPr>
          <w:rFonts w:hint="eastAsia"/>
          <w:lang w:val="en-US" w:eastAsia="zh-CN"/>
        </w:rPr>
        <w:t>拜访</w:t>
      </w:r>
      <w:r>
        <w:rPr>
          <w:rFonts w:hint="eastAsia"/>
          <w:u w:val="single"/>
          <w:lang w:val="en-US" w:eastAsia="zh-CN"/>
        </w:rPr>
        <w:t>贤弟</w:t>
      </w:r>
      <w:r>
        <w:rPr>
          <w:rFonts w:hint="eastAsia"/>
          <w:lang w:val="en-US" w:eastAsia="zh-CN"/>
        </w:rPr>
        <w:t>，感触颇多。</w:t>
      </w:r>
      <w:r>
        <w:rPr>
          <w:rFonts w:hint="eastAsia"/>
          <w:u w:val="single"/>
          <w:lang w:val="en-US" w:eastAsia="zh-CN"/>
        </w:rPr>
        <w:t>令郎</w:t>
      </w:r>
      <w:r>
        <w:rPr>
          <w:rFonts w:hint="eastAsia"/>
          <w:lang w:val="en-US" w:eastAsia="zh-CN"/>
        </w:rPr>
        <w:t>元方虽年纪尚小，却甚有见识。</w:t>
      </w:r>
      <w:r>
        <w:rPr>
          <w:rFonts w:hint="eastAsia"/>
          <w:u w:val="single"/>
          <w:lang w:val="en-US" w:eastAsia="zh-CN"/>
        </w:rPr>
        <w:t>愚兄</w:t>
      </w:r>
      <w:r>
        <w:rPr>
          <w:rFonts w:hint="eastAsia"/>
          <w:lang w:val="en-US" w:eastAsia="zh-CN"/>
        </w:rPr>
        <w:t>言语不周之处，还请</w:t>
      </w:r>
      <w:r>
        <w:rPr>
          <w:rFonts w:hint="eastAsia"/>
          <w:u w:val="single"/>
          <w:lang w:val="en-US" w:eastAsia="zh-CN"/>
        </w:rPr>
        <w:t>见谅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A、愚兄          B、寒舍        C、贤弟       D、令郎        E、见谅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二、【爱阅读</w:t>
      </w:r>
      <w:r>
        <w:rPr>
          <w:rFonts w:ascii="楷体" w:hAnsi="楷体" w:eastAsia="楷体" w:cs="楷体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书海弄潮】（28分）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rFonts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【第一环节】经典寻味 </w:t>
      </w:r>
      <w:r>
        <w:rPr>
          <w:rFonts w:ascii="宋体" w:hAnsi="宋体" w:eastAsia="宋体" w:cs="宋体"/>
          <w:b/>
          <w:color w:val="000000"/>
          <w:sz w:val="24"/>
        </w:rPr>
        <w:t>（</w:t>
      </w:r>
      <w:r>
        <w:rPr>
          <w:rFonts w:hint="eastAsia" w:ascii="Times New Roman" w:hAnsi="Times New Roman" w:eastAsia="宋体" w:cs="Times New Roman"/>
          <w:b/>
          <w:color w:val="000000"/>
          <w:sz w:val="24"/>
          <w:lang w:val="en-US" w:eastAsia="zh-CN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《朝花夕拾》是鲁迅先生的回忆性散文集。作者在叙写时，以儿童的目光追忆往事，以成人的眼光给予评价。请结合你的阅读体会，完成下面的表格。</w:t>
      </w:r>
    </w:p>
    <w:tbl>
      <w:tblPr>
        <w:tblStyle w:val="10"/>
        <w:tblW w:w="8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20"/>
        <w:gridCol w:w="1275"/>
        <w:gridCol w:w="3733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视角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人物</w:t>
            </w:r>
          </w:p>
        </w:tc>
        <w:tc>
          <w:tcPr>
            <w:tcW w:w="3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原文摘录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“我”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13335"/>
                  <wp:docPr id="100004" name="图片 10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情感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儿童视角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阿长</w:t>
            </w:r>
          </w:p>
        </w:tc>
        <w:tc>
          <w:tcPr>
            <w:tcW w:w="3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但到夜里，我热得醒来的时候，却仍然看见满床摆着一个“大”字，一条胳膊还搁在我的颈子上。我想，这实在是无法可想了。</w:t>
            </w:r>
          </w:p>
        </w:tc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</w:rPr>
              <w:t>①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▲ 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2分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衍太太</w:t>
            </w:r>
          </w:p>
        </w:tc>
        <w:tc>
          <w:tcPr>
            <w:tcW w:w="3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衍太太却绝不如此。假如她看见我们吃冰，一定和蔼地笑著说：“好，再吃一块，我记着，看谁吃得多。”</w:t>
            </w:r>
          </w:p>
        </w:tc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表达了“小鲁迅”对衍太太鼓励“我们”吃冰的感激之情。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成人视角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阿长</w:t>
            </w:r>
          </w:p>
        </w:tc>
        <w:tc>
          <w:tcPr>
            <w:tcW w:w="3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仁厚黑暗的地母呵，愿在你怀里永安她的魂灵！</w:t>
            </w:r>
          </w:p>
        </w:tc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</w:rPr>
              <w:t>②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▲ 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2分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衍太太</w:t>
            </w:r>
          </w:p>
        </w:tc>
        <w:tc>
          <w:tcPr>
            <w:tcW w:w="3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流言的来源，我是明白的，倘是现在，只要有地方发表，我总要骂出流言家的狐狸尾巴来。</w:t>
            </w:r>
          </w:p>
        </w:tc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</w:rPr>
              <w:t>③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▲ 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2分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91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</w:rPr>
              <w:t>探究：作者为什么要采用这样特殊的叙事视角来创作？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4分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④________________________________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>▲</w:t>
            </w:r>
            <w:r>
              <w:rPr>
                <w:rFonts w:ascii="宋体" w:hAnsi="宋体" w:eastAsia="宋体" w:cs="宋体"/>
                <w:color w:val="000000"/>
              </w:rPr>
              <w:t>___________________________________________</w:t>
            </w:r>
          </w:p>
        </w:tc>
      </w:tr>
      <w:bookmarkEnd w:id="1"/>
    </w:tbl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【第二环节】细读精思（18分）</w:t>
      </w:r>
    </w:p>
    <w:p>
      <w:pPr>
        <w:shd w:val="clear" w:color="auto" w:fill="auto"/>
        <w:spacing w:line="360" w:lineRule="auto"/>
        <w:ind w:firstLine="3780" w:firstLineChars="1800"/>
        <w:jc w:val="both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与一朵云对酌</w:t>
      </w:r>
    </w:p>
    <w:p>
      <w:pPr>
        <w:shd w:val="clear" w:color="auto" w:fill="auto"/>
        <w:spacing w:line="360" w:lineRule="auto"/>
        <w:ind w:firstLine="4200" w:firstLineChars="2000"/>
        <w:jc w:val="left"/>
        <w:textAlignment w:val="center"/>
        <w:rPr>
          <w:rFonts w:ascii="'Times New Roman'" w:hAnsi="'Times New Roman'" w:eastAsia="'Times New Roman'" w:cs="'Times New Roman'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马</w:t>
      </w:r>
      <w:r>
        <w:rPr>
          <w:rFonts w:ascii="Times New Roman" w:hAnsi="Times New Roman" w:eastAsia="Times New Roman" w:cs="Times New Roman"/>
          <w:b w:val="0"/>
          <w:bCs/>
          <w:kern w:val="0"/>
          <w:sz w:val="21"/>
          <w:szCs w:val="21"/>
        </w:rPr>
        <w:t>  </w:t>
      </w:r>
      <w:r>
        <w:rPr>
          <w:rFonts w:ascii="楷体" w:hAnsi="楷体" w:eastAsia="楷体" w:cs="楷体"/>
          <w:b w:val="0"/>
          <w:bCs/>
          <w:sz w:val="21"/>
          <w:szCs w:val="21"/>
        </w:rPr>
        <w:t>德</w:t>
      </w:r>
    </w:p>
    <w:p>
      <w:pPr>
        <w:shd w:val="clear" w:color="auto" w:fill="auto"/>
        <w:spacing w:line="360" w:lineRule="auto"/>
        <w:ind w:firstLine="4410" w:firstLineChars="2100"/>
        <w:jc w:val="both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1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有一年，大雪，到山上去追野兔子。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四野尽白。深可没膝的雪，覆了远山近水。四下里，好多野兔的足印，仿佛它们的挣扎和喘息还在，我们说，赶紧追！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追了半天，又冷又累又饿。我们四处找柴禾，树上的枯枝，沟洞里的树叶，崖缝间的鸟窝，田鼠洞里的豆荚，统统搜罗了来，扒开一片雪，然后，点起了火。</w:t>
      </w:r>
      <w:r>
        <w:rPr>
          <w:rFonts w:ascii="楷体" w:hAnsi="楷体" w:eastAsia="楷体" w:cs="楷体"/>
          <w:b w:val="0"/>
          <w:bCs/>
          <w:sz w:val="21"/>
          <w:szCs w:val="21"/>
          <w:u w:val="none"/>
        </w:rPr>
        <w:t>雪，以及寒冷，纷纷从火堆四周</w:t>
      </w:r>
      <w:r>
        <w:rPr>
          <w:rFonts w:hint="eastAsia" w:cs="楷体"/>
          <w:b w:val="0"/>
          <w:bCs/>
          <w:sz w:val="21"/>
          <w:szCs w:val="21"/>
          <w:u w:val="none"/>
          <w:lang w:val="en-US" w:eastAsia="zh-CN"/>
        </w:rPr>
        <w:t>撤退</w:t>
      </w:r>
      <w:r>
        <w:rPr>
          <w:rFonts w:ascii="楷体" w:hAnsi="楷体" w:eastAsia="楷体" w:cs="楷体"/>
          <w:b w:val="0"/>
          <w:bCs/>
          <w:sz w:val="21"/>
          <w:szCs w:val="21"/>
          <w:u w:val="none"/>
        </w:rPr>
        <w:t>。</w:t>
      </w:r>
      <w:r>
        <w:rPr>
          <w:rFonts w:ascii="楷体" w:hAnsi="楷体" w:eastAsia="楷体" w:cs="楷体"/>
          <w:b w:val="0"/>
          <w:bCs/>
          <w:sz w:val="21"/>
          <w:szCs w:val="21"/>
        </w:rPr>
        <w:t>而我们，在温暖里一边烤着火，一边烤着干粮，一边大声说笑，一边高声放歌。空旷的四野里，鸟都不敢飞过来，哪还有野兔子的踪影。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那一次，我们一个兔子没逮着。心底里，却捡拾回来无穷的快乐。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2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我有一个朋友，是位画家。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有一天，他邀我到郊外，干什么？看蚂蚁。他在一只肥硕的蚂蚁屁股上，轻点一丝朱红。整个上午，我们盯着这只红屁股的家伙，一会儿拖回一只空麦壳，一会儿在巴掌大的地方逡巡一阵子，一会儿对着一根高挑的草疑神疑鬼，一会儿优雅地为另一只蚂蚁让路，一会儿又急匆匆地去打上一架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我们两个人，仿佛是被它牵着，一会儿驻足在这一处，一会儿又蹲踞在另一处，一会儿手舞足蹈，一会儿又凝神屏息。我们看它，它一定也好奇地打量着我们两个傻傻的家伙。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被盯梢终究是郁闷的。那天，它突然钻进窝里，半天没出来。我们的心，在等待中，竟好像也被困在了幽深的地底，半天，没上来。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赏玩一只蚂蚁，与被一只蚂蚁捉弄，都是一种欢喜。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3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草坪上，几个小孩在玩水。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开始的时候，他们还挽着裤管。后来，裤脚湿了，裤子湿了，上衣湿了。再后来，鼻翼上是水，耳垂上是水，发梢上是水，浑身上下，都是水。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这是初秋的下午，天已经凉了。水玩过，几个孩子又在玩</w:t>
      </w:r>
      <w:r>
        <w:rPr>
          <w:b w:val="0"/>
          <w:bCs/>
          <w:sz w:val="21"/>
          <w:szCs w:val="21"/>
        </w:rPr>
        <w:t>“</w:t>
      </w:r>
      <w:r>
        <w:rPr>
          <w:rFonts w:ascii="楷体" w:hAnsi="楷体" w:eastAsia="楷体" w:cs="楷体"/>
          <w:b w:val="0"/>
          <w:bCs/>
          <w:sz w:val="21"/>
          <w:szCs w:val="21"/>
        </w:rPr>
        <w:t>骑马打仗</w:t>
      </w:r>
      <w:r>
        <w:rPr>
          <w:b w:val="0"/>
          <w:bCs/>
          <w:sz w:val="21"/>
          <w:szCs w:val="21"/>
        </w:rPr>
        <w:t>”</w:t>
      </w:r>
      <w:r>
        <w:rPr>
          <w:rFonts w:ascii="楷体" w:hAnsi="楷体" w:eastAsia="楷体" w:cs="楷体"/>
          <w:b w:val="0"/>
          <w:bCs/>
          <w:sz w:val="21"/>
          <w:szCs w:val="21"/>
        </w:rPr>
        <w:t>的游戏。两两配对，骑在</w:t>
      </w:r>
      <w:r>
        <w:rPr>
          <w:b w:val="0"/>
          <w:bCs/>
          <w:sz w:val="21"/>
          <w:szCs w:val="21"/>
        </w:rPr>
        <w:t>“</w:t>
      </w:r>
      <w:r>
        <w:rPr>
          <w:rFonts w:ascii="楷体" w:hAnsi="楷体" w:eastAsia="楷体" w:cs="楷体"/>
          <w:b w:val="0"/>
          <w:bCs/>
          <w:sz w:val="21"/>
          <w:szCs w:val="21"/>
        </w:rPr>
        <w:t>马</w:t>
      </w:r>
      <w:r>
        <w:rPr>
          <w:b w:val="0"/>
          <w:bCs/>
          <w:sz w:val="21"/>
          <w:szCs w:val="21"/>
        </w:rPr>
        <w:t>”</w:t>
      </w:r>
      <w:r>
        <w:rPr>
          <w:rFonts w:ascii="楷体" w:hAnsi="楷体" w:eastAsia="楷体" w:cs="楷体"/>
          <w:b w:val="0"/>
          <w:bCs/>
          <w:sz w:val="21"/>
          <w:szCs w:val="21"/>
        </w:rPr>
        <w:t>上的孩子，与对方骑在</w:t>
      </w:r>
      <w:r>
        <w:rPr>
          <w:b w:val="0"/>
          <w:bCs/>
          <w:sz w:val="21"/>
          <w:szCs w:val="21"/>
        </w:rPr>
        <w:t>“</w:t>
      </w:r>
      <w:r>
        <w:rPr>
          <w:rFonts w:ascii="楷体" w:hAnsi="楷体" w:eastAsia="楷体" w:cs="楷体"/>
          <w:b w:val="0"/>
          <w:bCs/>
          <w:sz w:val="21"/>
          <w:szCs w:val="21"/>
        </w:rPr>
        <w:t>马</w:t>
      </w:r>
      <w:r>
        <w:rPr>
          <w:b w:val="0"/>
          <w:bCs/>
          <w:sz w:val="21"/>
          <w:szCs w:val="21"/>
        </w:rPr>
        <w:t>”</w:t>
      </w:r>
      <w:r>
        <w:rPr>
          <w:rFonts w:ascii="楷体" w:hAnsi="楷体" w:eastAsia="楷体" w:cs="楷体"/>
          <w:b w:val="0"/>
          <w:bCs/>
          <w:sz w:val="21"/>
          <w:szCs w:val="21"/>
        </w:rPr>
        <w:t>上的孩子，在</w:t>
      </w:r>
      <w:r>
        <w:rPr>
          <w:b w:val="0"/>
          <w:bCs/>
          <w:sz w:val="21"/>
          <w:szCs w:val="21"/>
        </w:rPr>
        <w:t>“</w:t>
      </w:r>
      <w:r>
        <w:rPr>
          <w:rFonts w:ascii="楷体" w:hAnsi="楷体" w:eastAsia="楷体" w:cs="楷体"/>
          <w:b w:val="0"/>
          <w:bCs/>
          <w:sz w:val="21"/>
          <w:szCs w:val="21"/>
        </w:rPr>
        <w:t>马</w:t>
      </w:r>
      <w:r>
        <w:rPr>
          <w:b w:val="0"/>
          <w:bCs/>
          <w:sz w:val="21"/>
          <w:szCs w:val="21"/>
        </w:rPr>
        <w:t>”</w:t>
      </w:r>
      <w:r>
        <w:rPr>
          <w:rFonts w:ascii="楷体" w:hAnsi="楷体" w:eastAsia="楷体" w:cs="楷体"/>
          <w:b w:val="0"/>
          <w:bCs/>
          <w:sz w:val="21"/>
          <w:szCs w:val="21"/>
        </w:rPr>
        <w:t>的跑动中，以脚角力，互相蹬踏。一两个回合，三五个趔趄，七八声嬉笑，个个便摔翻在地上。再起来，身上泥一片，水一片，伤一块，痛一块，然后闹一声，嚷一声，继续玩。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一个人，若没有从这样的童年走过来，一定不是从诗意中长大的。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4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大冬天，街上冷得难见一个人。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到水果摊前买水果。不见摊主，只见旁边一个女人，上身是红红的羽绒服，下身是过膝的皮裙，高筒的靴子，背对着我，一边哼唱着，一边和着旋律，正翩翩独舞呢。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这么冷的天，真好兴致。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大姐，这儿的摊主呢？我问。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她一转身，我便有些羞赧。看起来，人家好像比我岁数小。然而，更令我吃惊的是，她朝我走过来说，你买水果啊？我就是。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啊，你是摊主……我没有掩饰住自己的惊讶。嗯，我就是。然后，她熟练地为我称水果。这时候，我注意到她水果车上的标牌。天哪，她竟然出生在1961年。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一个人的年轻，其实，应该是心境里不灭的诗意，以及，内在生命不尽的激情吧。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5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与人对酌，喝着喝着，人走了。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开始还茶烟缭绕。后来，烟萎了，水凉了，气氛没了，心绪乱了。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  <w:u w:val="single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此时，一朵白白的云飘过来，投在不知哪里的玻璃幕墙上，又反射落到杯子里。</w:t>
      </w:r>
      <w:r>
        <w:rPr>
          <w:rFonts w:ascii="楷体" w:hAnsi="楷体" w:eastAsia="楷体" w:cs="楷体"/>
          <w:b w:val="0"/>
          <w:bCs/>
          <w:sz w:val="21"/>
          <w:szCs w:val="21"/>
          <w:u w:val="single"/>
        </w:rPr>
        <w:t>一刹那，杯里也有了大乾坤，一朵云，在杯中荡呢。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赶紧再续一杯开水，云在水里，水在云里，云水升腾在茶烟里。轻啜一口，然后，小心翼翼放下，喜对一朵云，相看两不厌。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与一朵云对酌，多美多好的意境啊。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 w:val="0"/>
          <w:bCs/>
          <w:sz w:val="21"/>
          <w:szCs w:val="21"/>
          <w:lang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5、</w:t>
      </w:r>
      <w:r>
        <w:rPr>
          <w:b w:val="0"/>
          <w:bCs/>
          <w:sz w:val="21"/>
          <w:szCs w:val="21"/>
        </w:rPr>
        <w:t>概括散文内容，可以采用抓关键词的方法。请根据文意，在下面横线上各填写一个关键词。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那一堆温暖的柴火帮我们捡回了快乐，那一只忙碌的红蚂蚁帮我们捡回了（1）___</w:t>
      </w:r>
      <w:r>
        <w:rPr>
          <w:rFonts w:ascii="Times New Roman" w:hAnsi="Times New Roman" w:cs="Times New Roman"/>
          <w:sz w:val="21"/>
          <w:szCs w:val="21"/>
          <w:u w:val="single"/>
        </w:rPr>
        <w:t>▲</w:t>
      </w:r>
      <w:r>
        <w:rPr>
          <w:b w:val="0"/>
          <w:bCs/>
          <w:sz w:val="21"/>
          <w:szCs w:val="21"/>
        </w:rPr>
        <w:t>____，那一群嬉笑疯闹的孩子帮我们捡回了童年的（2）___</w:t>
      </w:r>
      <w:r>
        <w:rPr>
          <w:rFonts w:ascii="Times New Roman" w:hAnsi="Times New Roman" w:cs="Times New Roman"/>
          <w:sz w:val="21"/>
          <w:szCs w:val="21"/>
          <w:u w:val="single"/>
        </w:rPr>
        <w:t>▲</w:t>
      </w:r>
      <w:r>
        <w:rPr>
          <w:b w:val="0"/>
          <w:bCs/>
          <w:sz w:val="21"/>
          <w:szCs w:val="21"/>
        </w:rPr>
        <w:t>____，一个红衣独舞的小摊贩帮我们捡回了生命的激情；那一朵云帮我们捡回了丰饶的（3）___</w:t>
      </w:r>
      <w:r>
        <w:rPr>
          <w:rFonts w:ascii="Times New Roman" w:hAnsi="Times New Roman" w:cs="Times New Roman"/>
          <w:sz w:val="21"/>
          <w:szCs w:val="21"/>
          <w:u w:val="single"/>
        </w:rPr>
        <w:t>▲</w:t>
      </w:r>
      <w:r>
        <w:rPr>
          <w:b w:val="0"/>
          <w:bCs/>
          <w:sz w:val="21"/>
          <w:szCs w:val="21"/>
        </w:rPr>
        <w:t>____。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rPr>
          <w:b w:val="0"/>
          <w:bCs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0"/>
          <w:szCs w:val="20"/>
          <w:lang w:val="en-US" w:eastAsia="zh-CN" w:bidi="ar"/>
        </w:rPr>
        <w:t xml:space="preserve">根据示例从重音的角度给划线的句子设计朗读并说明理由。（4分）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01" w:firstLineChars="100"/>
        <w:jc w:val="left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示例：盼望着，盼望着，东风来了，春天的脚步近了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02" w:firstLineChars="200"/>
        <w:jc w:val="left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  <w:lang w:val="en-US" w:eastAsia="zh-CN" w:bidi="ar"/>
        </w:rPr>
        <w:t>理由：这句话中“盼望着”“盼望着”重叠加强语气，应该重读，写出了作者期盼春天到来 的急切的心情，侧面表达作者对春天的喜爱之情。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1470" w:firstLineChars="70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一刹那，杯里也有了大乾坤，一朵云，在杯中</w:t>
      </w:r>
      <w:r>
        <w:rPr>
          <w:rFonts w:hint="eastAsia"/>
          <w:b w:val="0"/>
          <w:bCs/>
          <w:sz w:val="21"/>
          <w:szCs w:val="21"/>
          <w:lang w:val="en-US" w:eastAsia="zh-CN"/>
        </w:rPr>
        <w:t>荡</w:t>
      </w:r>
      <w:r>
        <w:rPr>
          <w:b w:val="0"/>
          <w:bCs/>
          <w:sz w:val="21"/>
          <w:szCs w:val="21"/>
        </w:rPr>
        <w:t>呢。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/>
          <w:bCs w:val="0"/>
          <w:sz w:val="28"/>
          <w:szCs w:val="28"/>
          <w:lang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7、</w:t>
      </w:r>
      <w:r>
        <w:rPr>
          <w:b w:val="0"/>
          <w:bCs/>
          <w:sz w:val="21"/>
          <w:szCs w:val="21"/>
        </w:rPr>
        <w:t>批注是读书常用的方法。请按要求完成下面任务。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6分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【总批】散文用个性化的语言，叙写作者独特的经历，不同的语言形式，表现出不同的意趣美。</w:t>
      </w:r>
    </w:p>
    <w:tbl>
      <w:tblPr>
        <w:tblStyle w:val="10"/>
        <w:tblW w:w="94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606"/>
        <w:gridCol w:w="240"/>
        <w:gridCol w:w="4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6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一会儿拖回一只空麦壳，一会儿在巴掌大的地方逡巡一阵子，一会儿对着一根高挑的草疑神疑鬼，一会儿优雅地为另一只蚂蚁让路，一会儿又急匆匆地去打上一架。</w:t>
            </w:r>
          </w:p>
        </w:tc>
        <w:tc>
          <w:tcPr>
            <w:tcW w:w="240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</w:p>
        </w:tc>
        <w:tc>
          <w:tcPr>
            <w:tcW w:w="45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【旁批】句中的“逡巡”“疑神疑鬼”“优雅”等词语庄重典雅。用拟人的手法写小蚂蚁快乐而无拘无束的活动，既把蚂蚁人格化，又充满情趣，令人忍俊不禁。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b w:val="0"/>
          <w:bCs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 w:val="0"/>
          <w:bCs/>
          <w:sz w:val="21"/>
          <w:szCs w:val="21"/>
          <w:lang w:eastAsia="zh-CN"/>
        </w:rPr>
      </w:pPr>
      <w:r>
        <w:rPr>
          <w:b w:val="0"/>
          <w:bCs/>
          <w:sz w:val="21"/>
          <w:szCs w:val="21"/>
        </w:rPr>
        <w:t>（1）请你仿照示例，为下面左边方框中的语句做旁批。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4分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tbl>
      <w:tblPr>
        <w:tblStyle w:val="10"/>
        <w:tblW w:w="94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93"/>
        <w:gridCol w:w="240"/>
        <w:gridCol w:w="3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2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我们两个人，仿佛是被它牵着，一会儿驻足在这一处，一会儿又蹲踞在另一处，一会儿手舞足蹈，一会儿又凝神屏息。</w:t>
            </w:r>
          </w:p>
        </w:tc>
        <w:tc>
          <w:tcPr>
            <w:tcW w:w="240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</w:p>
        </w:tc>
        <w:tc>
          <w:tcPr>
            <w:tcW w:w="3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【旁批】</w:t>
            </w:r>
          </w:p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______________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>▲</w:t>
            </w:r>
            <w:r>
              <w:rPr>
                <w:b w:val="0"/>
                <w:bCs/>
                <w:sz w:val="21"/>
                <w:szCs w:val="21"/>
              </w:rPr>
              <w:t>____________________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b w:val="0"/>
          <w:bCs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 w:val="0"/>
          <w:bCs/>
          <w:sz w:val="21"/>
          <w:szCs w:val="21"/>
          <w:lang w:eastAsia="zh-CN"/>
        </w:rPr>
      </w:pPr>
      <w:r>
        <w:rPr>
          <w:b w:val="0"/>
          <w:bCs/>
          <w:sz w:val="21"/>
          <w:szCs w:val="21"/>
        </w:rPr>
        <w:t>（2）根据旁批内容，在原文找出</w:t>
      </w:r>
      <w:r>
        <w:rPr>
          <w:rFonts w:hint="eastAsia"/>
          <w:b w:val="0"/>
          <w:bCs/>
          <w:sz w:val="21"/>
          <w:szCs w:val="21"/>
          <w:lang w:val="en-US" w:eastAsia="zh-CN"/>
        </w:rPr>
        <w:t>一句</w:t>
      </w:r>
      <w:r>
        <w:rPr>
          <w:b w:val="0"/>
          <w:bCs/>
          <w:sz w:val="21"/>
          <w:szCs w:val="21"/>
        </w:rPr>
        <w:t>相应的语句，写在左边的方框内。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2分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tbl>
      <w:tblPr>
        <w:tblStyle w:val="10"/>
        <w:tblW w:w="94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401"/>
        <w:gridCol w:w="240"/>
        <w:gridCol w:w="5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____________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>▲</w:t>
            </w:r>
            <w:r>
              <w:rPr>
                <w:b w:val="0"/>
                <w:bCs/>
                <w:sz w:val="21"/>
                <w:szCs w:val="21"/>
              </w:rPr>
              <w:t>_________________</w:t>
            </w:r>
          </w:p>
        </w:tc>
        <w:tc>
          <w:tcPr>
            <w:tcW w:w="240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</w:p>
        </w:tc>
        <w:tc>
          <w:tcPr>
            <w:tcW w:w="5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【旁批】这部分写孩子无拘无束地玩耍，作者采用的全是短句，写出孩子玩耍时的忘我、投入，仿佛让人看到了孩子喧闹的场面，以及这种欢腾传递给作者的欢愉。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b w:val="0"/>
          <w:bCs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 w:val="0"/>
          <w:bCs/>
          <w:sz w:val="21"/>
          <w:szCs w:val="21"/>
          <w:lang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8、</w:t>
      </w:r>
      <w:r>
        <w:rPr>
          <w:b w:val="0"/>
          <w:bCs/>
          <w:sz w:val="21"/>
          <w:szCs w:val="21"/>
        </w:rPr>
        <w:t>散文表达作者独特的情思。阅读全文，说说作者通过五个小片段，想与读者分享他的哪些生活感悟？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5分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三、【爱阅读</w:t>
      </w:r>
      <w:r>
        <w:rPr>
          <w:rFonts w:ascii="楷体" w:hAnsi="楷体" w:eastAsia="楷体" w:cs="楷体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静水留声】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（18分）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小</w:t>
      </w:r>
      <w:r>
        <w:rPr>
          <w:rFonts w:hint="eastAsia"/>
          <w:b w:val="0"/>
          <w:bCs/>
          <w:sz w:val="21"/>
          <w:szCs w:val="21"/>
          <w:lang w:val="en-US" w:eastAsia="zh-CN"/>
        </w:rPr>
        <w:t>德</w:t>
      </w:r>
      <w:r>
        <w:rPr>
          <w:b w:val="0"/>
          <w:bCs/>
          <w:sz w:val="21"/>
          <w:szCs w:val="21"/>
        </w:rPr>
        <w:t>学习了《世说新语》两则后，补充阅读了书中的其他内容，跟同学们展开了一场古文探究活动，请你跟他一起完成下面的任务。</w:t>
      </w:r>
    </w:p>
    <w:p>
      <w:pPr>
        <w:shd w:val="clear" w:color="auto" w:fill="auto"/>
        <w:spacing w:line="360" w:lineRule="auto"/>
        <w:ind w:firstLine="4172" w:firstLineChars="1987"/>
        <w:jc w:val="both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[甲]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谢太傅寒雪日内集，与儿女讲论文义。俄而雪骤，公欣然曰：“白雪纷纷何所似？”兄子胡儿曰：“撒盐空中差可拟。”兄女曰：“未若柳絮因风起。”公大笑乐。</w:t>
      </w:r>
      <w:r>
        <w:rPr>
          <w:rFonts w:ascii="楷体" w:hAnsi="楷体" w:eastAsia="楷体" w:cs="楷体"/>
          <w:b w:val="0"/>
          <w:bCs/>
          <w:sz w:val="21"/>
          <w:szCs w:val="21"/>
          <w:u w:val="wave"/>
        </w:rPr>
        <w:t>即公大兄无奕女，左将军王凝之妻也</w:t>
      </w:r>
      <w:r>
        <w:rPr>
          <w:rFonts w:ascii="楷体" w:hAnsi="楷体" w:eastAsia="楷体" w:cs="楷体"/>
          <w:b w:val="0"/>
          <w:bCs/>
          <w:sz w:val="21"/>
          <w:szCs w:val="21"/>
        </w:rPr>
        <w:t>。</w:t>
      </w:r>
      <w:r>
        <w:rPr>
          <w:b w:val="0"/>
          <w:bCs/>
          <w:sz w:val="21"/>
          <w:szCs w:val="21"/>
        </w:rPr>
        <w:t>（批注：结尾画线句交代谢道韫的身份，暗含作者对她“咏絮之才”的赞美。）</w:t>
      </w:r>
    </w:p>
    <w:p>
      <w:pPr>
        <w:shd w:val="clear" w:color="auto" w:fill="auto"/>
        <w:spacing w:line="360" w:lineRule="auto"/>
        <w:jc w:val="righ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（选自《世说新语·言语》）</w:t>
      </w:r>
    </w:p>
    <w:p>
      <w:pPr>
        <w:shd w:val="clear" w:color="auto" w:fill="auto"/>
        <w:spacing w:line="360" w:lineRule="auto"/>
        <w:ind w:firstLine="4172" w:firstLineChars="1987"/>
        <w:jc w:val="both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[乙]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</w:rPr>
        <w:t>王凝之谢夫人既往①王氏，大薄②凝之；既还谢家，意大不说③。太傅慰释之曰：“王郎，逸少④之子，人身亦不恶，汝何以恨乃尔⑤？”答曰：“一门叔父，则有阿大、中郎⑥；群从兄弟，则有封、胡、遏、末⑦。</w:t>
      </w:r>
      <w:r>
        <w:rPr>
          <w:rFonts w:ascii="楷体" w:hAnsi="楷体" w:eastAsia="楷体" w:cs="楷体"/>
          <w:b w:val="0"/>
          <w:bCs/>
          <w:sz w:val="21"/>
          <w:szCs w:val="21"/>
          <w:u w:val="wave"/>
        </w:rPr>
        <w:t>不意天壤之中，乃有王郎！”</w:t>
      </w:r>
      <w:r>
        <w:rPr>
          <w:b w:val="0"/>
          <w:bCs/>
          <w:sz w:val="21"/>
          <w:szCs w:val="21"/>
        </w:rPr>
        <w:t>（批注：</w:t>
      </w:r>
      <w:r>
        <w:rPr>
          <w:b w:val="0"/>
          <w:bCs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▲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b w:val="0"/>
          <w:bCs/>
          <w:sz w:val="21"/>
          <w:szCs w:val="21"/>
          <w:u w:val="single"/>
        </w:rPr>
        <w:t xml:space="preserve"> </w:t>
      </w:r>
      <w:r>
        <w:rPr>
          <w:b w:val="0"/>
          <w:bCs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righ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（选自《世说新语·贤媛》）</w:t>
      </w:r>
    </w:p>
    <w:p>
      <w:pPr>
        <w:shd w:val="clear" w:color="auto" w:fill="auto"/>
        <w:spacing w:line="360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【注释】①往：指嫁出去。②薄：轻视，瞧不起。③说：通“悦”，高兴。④逸少：王羲之，字逸少。⑤乃尔：如此。⑥⑦都是谢氏一族中人。</w:t>
      </w:r>
    </w:p>
    <w:p>
      <w:pPr>
        <w:shd w:val="clear" w:color="auto" w:fill="auto"/>
        <w:spacing w:line="360" w:lineRule="auto"/>
        <w:ind w:firstLine="4200" w:firstLineChars="2000"/>
        <w:jc w:val="both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[丙]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  <w:sz w:val="21"/>
          <w:szCs w:val="21"/>
        </w:rPr>
      </w:pPr>
      <w:r>
        <w:rPr>
          <w:rFonts w:ascii="楷体" w:hAnsi="楷体" w:eastAsia="楷体" w:cs="楷体"/>
          <w:b w:val="0"/>
          <w:bCs/>
          <w:sz w:val="21"/>
          <w:szCs w:val="21"/>
          <w:u w:val="single"/>
        </w:rPr>
        <w:t>张季鹰辟①田齐王东曹掾②，在洛，见秋风起，因思吴中菰菜羹、鲈鱼脍③</w:t>
      </w:r>
      <w:r>
        <w:rPr>
          <w:rFonts w:ascii="楷体" w:hAnsi="楷体" w:eastAsia="楷体" w:cs="楷体"/>
          <w:b w:val="0"/>
          <w:bCs/>
          <w:sz w:val="21"/>
          <w:szCs w:val="21"/>
        </w:rPr>
        <w:t>，曰：“人生贵得适意尔何能羁宦④数千里以要名爵遂命驾便归。俄而齐王败，时人皆谓为见机。</w:t>
      </w:r>
    </w:p>
    <w:p>
      <w:pPr>
        <w:shd w:val="clear" w:color="auto" w:fill="auto"/>
        <w:spacing w:line="360" w:lineRule="auto"/>
        <w:jc w:val="righ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（选自《世说新语》）</w:t>
      </w:r>
    </w:p>
    <w:p>
      <w:pPr>
        <w:shd w:val="clear" w:color="auto" w:fill="auto"/>
        <w:spacing w:line="360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【注释】①辟：征召。②东曹掾：东曹的属官。③鲈鱼脍：鲈鱼切片或切碎做的菜，与菰菜羹同属吴中名菜。④羁宦：在异乡做官。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9、</w:t>
      </w:r>
      <w:r>
        <w:rPr>
          <w:b w:val="0"/>
          <w:bCs/>
          <w:sz w:val="21"/>
          <w:szCs w:val="21"/>
        </w:rPr>
        <w:t>解释下面加点词的意思。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4分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（1）未若柳絮</w:t>
      </w:r>
      <w:r>
        <w:rPr>
          <w:b w:val="0"/>
          <w:bCs/>
          <w:sz w:val="21"/>
          <w:szCs w:val="21"/>
          <w:u w:val="none"/>
          <w:em w:val="dot"/>
        </w:rPr>
        <w:t>因</w:t>
      </w:r>
      <w:r>
        <w:rPr>
          <w:b w:val="0"/>
          <w:bCs/>
          <w:sz w:val="21"/>
          <w:szCs w:val="21"/>
        </w:rPr>
        <w:t xml:space="preserve">风起(  </w:t>
      </w:r>
      <w:r>
        <w:rPr>
          <w:rFonts w:ascii="Times New Roman" w:hAnsi="Times New Roman" w:eastAsia="Times New Roman" w:cs="Times New Roman"/>
          <w:b w:val="0"/>
          <w:bCs/>
          <w:kern w:val="0"/>
          <w:sz w:val="21"/>
          <w:szCs w:val="21"/>
          <w:u w:val="none"/>
        </w:rPr>
        <w:t> </w:t>
      </w:r>
      <w:r>
        <w:rPr>
          <w:rFonts w:ascii="Times New Roman" w:hAnsi="Times New Roman" w:cs="Times New Roman"/>
          <w:sz w:val="21"/>
          <w:szCs w:val="21"/>
          <w:u w:val="none"/>
        </w:rPr>
        <w:t>▲</w:t>
      </w:r>
      <w:r>
        <w:rPr>
          <w:b w:val="0"/>
          <w:bCs/>
          <w:sz w:val="21"/>
          <w:szCs w:val="21"/>
        </w:rPr>
        <w:t xml:space="preserve">   )</w:t>
      </w:r>
      <w:r>
        <w:rPr>
          <w:rFonts w:ascii="Times New Roman" w:hAnsi="Times New Roman" w:eastAsia="Times New Roman" w:cs="Times New Roman"/>
          <w:b w:val="0"/>
          <w:bCs/>
          <w:kern w:val="0"/>
          <w:sz w:val="21"/>
          <w:szCs w:val="21"/>
        </w:rPr>
        <w:t> </w:t>
      </w:r>
      <w:r>
        <w:rPr>
          <w:rFonts w:ascii="Times New Roman" w:hAnsi="Times New Roman" w:eastAsia="Times New Roman" w:cs="Times New Roman"/>
          <w:b w:val="0"/>
          <w:bCs/>
          <w:kern w:val="0"/>
          <w:sz w:val="21"/>
          <w:szCs w:val="21"/>
          <w:u w:val="none"/>
        </w:rPr>
        <w:t>  </w:t>
      </w:r>
      <w:r>
        <w:rPr>
          <w:rFonts w:hint="eastAsia" w:ascii="Times New Roman" w:hAnsi="Times New Roman" w:eastAsia="宋体" w:cs="Times New Roman"/>
          <w:b w:val="0"/>
          <w:bCs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b w:val="0"/>
          <w:bCs/>
          <w:sz w:val="21"/>
          <w:szCs w:val="21"/>
        </w:rPr>
        <w:t>（2）</w:t>
      </w:r>
      <w:r>
        <w:rPr>
          <w:rFonts w:hint="eastAsia"/>
          <w:lang w:val="en-US" w:eastAsia="zh-CN"/>
        </w:rPr>
        <w:t>撒盐空中差可</w:t>
      </w:r>
      <w:r>
        <w:rPr>
          <w:rFonts w:hint="eastAsia" w:eastAsiaTheme="minorEastAsia"/>
          <w:em w:val="dot"/>
          <w:lang w:val="en-US" w:eastAsia="zh-CN"/>
        </w:rPr>
        <w:t>拟</w:t>
      </w:r>
      <w:r>
        <w:rPr>
          <w:b w:val="0"/>
          <w:bCs/>
          <w:sz w:val="21"/>
          <w:szCs w:val="21"/>
        </w:rPr>
        <w:t xml:space="preserve">(   </w:t>
      </w:r>
      <w:r>
        <w:rPr>
          <w:rFonts w:ascii="Times New Roman" w:hAnsi="Times New Roman" w:eastAsia="Times New Roman" w:cs="Times New Roman"/>
          <w:b w:val="0"/>
          <w:bCs/>
          <w:kern w:val="0"/>
          <w:sz w:val="21"/>
          <w:szCs w:val="21"/>
          <w:u w:val="none"/>
        </w:rPr>
        <w:t> </w:t>
      </w:r>
      <w:r>
        <w:rPr>
          <w:rFonts w:ascii="Times New Roman" w:hAnsi="Times New Roman" w:cs="Times New Roman"/>
          <w:sz w:val="21"/>
          <w:szCs w:val="21"/>
          <w:u w:val="none"/>
        </w:rPr>
        <w:t>▲</w:t>
      </w:r>
      <w:r>
        <w:rPr>
          <w:b w:val="0"/>
          <w:bCs/>
          <w:sz w:val="21"/>
          <w:szCs w:val="21"/>
        </w:rPr>
        <w:t xml:space="preserve">    )</w:t>
      </w:r>
      <w:r>
        <w:rPr>
          <w:rFonts w:ascii="Times New Roman" w:hAnsi="Times New Roman" w:eastAsia="Times New Roman" w:cs="Times New Roman"/>
          <w:b w:val="0"/>
          <w:bCs/>
          <w:kern w:val="0"/>
          <w:sz w:val="21"/>
          <w:szCs w:val="21"/>
        </w:rPr>
        <w:t>  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楷体"/>
          <w:b w:val="0"/>
          <w:bCs/>
          <w:sz w:val="21"/>
          <w:szCs w:val="21"/>
          <w:lang w:val="en-US" w:eastAsia="zh-CN"/>
        </w:rPr>
      </w:pPr>
      <w:r>
        <w:rPr>
          <w:b w:val="0"/>
          <w:bCs/>
          <w:sz w:val="21"/>
          <w:szCs w:val="21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3</w:t>
      </w:r>
      <w:r>
        <w:rPr>
          <w:b w:val="0"/>
          <w:bCs/>
          <w:sz w:val="21"/>
          <w:szCs w:val="21"/>
        </w:rPr>
        <w:t>）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</w:t>
      </w:r>
      <w:r>
        <w:rPr>
          <w:b w:val="0"/>
          <w:bCs/>
          <w:sz w:val="21"/>
          <w:szCs w:val="21"/>
        </w:rPr>
        <w:t>意</w:t>
      </w:r>
      <w:r>
        <w:rPr>
          <w:b w:val="0"/>
          <w:bCs/>
          <w:sz w:val="21"/>
          <w:szCs w:val="21"/>
          <w:u w:val="none"/>
          <w:em w:val="dot"/>
        </w:rPr>
        <w:t>大</w:t>
      </w:r>
      <w:r>
        <w:rPr>
          <w:b w:val="0"/>
          <w:bCs/>
          <w:sz w:val="21"/>
          <w:szCs w:val="21"/>
        </w:rPr>
        <w:t xml:space="preserve">不说(   </w:t>
      </w:r>
      <w:r>
        <w:rPr>
          <w:rFonts w:ascii="Times New Roman" w:hAnsi="Times New Roman" w:eastAsia="Times New Roman" w:cs="Times New Roman"/>
          <w:b w:val="0"/>
          <w:bCs/>
          <w:kern w:val="0"/>
          <w:sz w:val="21"/>
          <w:szCs w:val="21"/>
          <w:u w:val="none"/>
        </w:rPr>
        <w:t> </w:t>
      </w:r>
      <w:r>
        <w:rPr>
          <w:rFonts w:ascii="Times New Roman" w:hAnsi="Times New Roman" w:cs="Times New Roman"/>
          <w:sz w:val="21"/>
          <w:szCs w:val="21"/>
          <w:u w:val="none"/>
        </w:rPr>
        <w:t>▲</w:t>
      </w:r>
      <w:r>
        <w:rPr>
          <w:b w:val="0"/>
          <w:bCs/>
          <w:sz w:val="21"/>
          <w:szCs w:val="21"/>
        </w:rPr>
        <w:t xml:space="preserve">    )</w:t>
      </w:r>
      <w:r>
        <w:rPr>
          <w:rFonts w:ascii="Times New Roman" w:hAnsi="Times New Roman" w:eastAsia="Times New Roman" w:cs="Times New Roman"/>
          <w:b w:val="0"/>
          <w:bCs/>
          <w:kern w:val="0"/>
          <w:sz w:val="21"/>
          <w:szCs w:val="21"/>
        </w:rPr>
        <w:t>  </w:t>
      </w:r>
      <w:r>
        <w:rPr>
          <w:rFonts w:hint="eastAsia" w:ascii="Times New Roman" w:hAnsi="Times New Roman" w:eastAsia="宋体" w:cs="Times New Roman"/>
          <w:b w:val="0"/>
          <w:bCs/>
          <w:kern w:val="0"/>
          <w:sz w:val="21"/>
          <w:szCs w:val="21"/>
          <w:lang w:val="en-US" w:eastAsia="zh-CN"/>
        </w:rPr>
        <w:t xml:space="preserve">           </w:t>
      </w:r>
      <w:r>
        <w:rPr>
          <w:b w:val="0"/>
          <w:bCs/>
          <w:sz w:val="21"/>
          <w:szCs w:val="21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4</w:t>
      </w:r>
      <w:r>
        <w:rPr>
          <w:b w:val="0"/>
          <w:bCs/>
          <w:sz w:val="21"/>
          <w:szCs w:val="21"/>
        </w:rPr>
        <w:t>）</w:t>
      </w:r>
      <w:r>
        <w:rPr>
          <w:b w:val="0"/>
          <w:bCs/>
          <w:sz w:val="21"/>
          <w:szCs w:val="21"/>
          <w:u w:val="none"/>
          <w:em w:val="dot"/>
        </w:rPr>
        <w:t>俄而</w:t>
      </w:r>
      <w:r>
        <w:rPr>
          <w:b w:val="0"/>
          <w:bCs/>
          <w:sz w:val="21"/>
          <w:szCs w:val="21"/>
        </w:rPr>
        <w:t xml:space="preserve">齐王败(    </w:t>
      </w:r>
      <w:r>
        <w:rPr>
          <w:rFonts w:ascii="Times New Roman" w:hAnsi="Times New Roman" w:eastAsia="Times New Roman" w:cs="Times New Roman"/>
          <w:b w:val="0"/>
          <w:bCs/>
          <w:kern w:val="0"/>
          <w:sz w:val="21"/>
          <w:szCs w:val="21"/>
          <w:u w:val="none"/>
        </w:rPr>
        <w:t> </w:t>
      </w:r>
      <w:r>
        <w:rPr>
          <w:rFonts w:ascii="Times New Roman" w:hAnsi="Times New Roman" w:cs="Times New Roman"/>
          <w:sz w:val="21"/>
          <w:szCs w:val="21"/>
          <w:u w:val="none"/>
        </w:rPr>
        <w:t>▲</w:t>
      </w:r>
      <w:r>
        <w:rPr>
          <w:b w:val="0"/>
          <w:bCs/>
          <w:sz w:val="21"/>
          <w:szCs w:val="21"/>
        </w:rPr>
        <w:t xml:space="preserve">   )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 w:val="0"/>
          <w:bCs/>
          <w:sz w:val="21"/>
          <w:szCs w:val="21"/>
          <w:lang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10、</w:t>
      </w:r>
      <w:r>
        <w:rPr>
          <w:b w:val="0"/>
          <w:bCs/>
          <w:sz w:val="21"/>
          <w:szCs w:val="21"/>
        </w:rPr>
        <w:t>根据文意，用“/”给文中划线部分断句。（限断2处）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2分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人生贵得适意尔何能羁宦数千里以要名爵遂命驾便归。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 w:val="0"/>
          <w:bCs/>
          <w:sz w:val="21"/>
          <w:szCs w:val="21"/>
          <w:lang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11、</w:t>
      </w:r>
      <w:r>
        <w:rPr>
          <w:b w:val="0"/>
          <w:bCs/>
          <w:sz w:val="21"/>
          <w:szCs w:val="21"/>
        </w:rPr>
        <w:t>文章的结尾常有画龙点睛的作用。先把乙文的结尾句翻译成现代汉语，再参考甲文批注，为该句写批注。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5分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 w:val="0"/>
          <w:bCs/>
          <w:sz w:val="21"/>
          <w:szCs w:val="21"/>
          <w:lang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12、</w:t>
      </w:r>
      <w:r>
        <w:rPr>
          <w:b w:val="0"/>
          <w:bCs/>
          <w:sz w:val="21"/>
          <w:szCs w:val="21"/>
        </w:rPr>
        <w:t>成语“莼鲈之思”出自丙文。依据文中画横线语句的内容，推断这个成语的意思。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3分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楷体"/>
          <w:b w:val="0"/>
          <w:bCs/>
          <w:sz w:val="21"/>
          <w:szCs w:val="21"/>
          <w:lang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13、</w:t>
      </w:r>
      <w:r>
        <w:rPr>
          <w:b w:val="0"/>
          <w:bCs/>
          <w:sz w:val="21"/>
          <w:szCs w:val="21"/>
        </w:rPr>
        <w:t>小</w:t>
      </w:r>
      <w:r>
        <w:rPr>
          <w:rFonts w:hint="eastAsia"/>
          <w:b w:val="0"/>
          <w:bCs/>
          <w:sz w:val="21"/>
          <w:szCs w:val="21"/>
          <w:lang w:val="en-US" w:eastAsia="zh-CN"/>
        </w:rPr>
        <w:t>德</w:t>
      </w:r>
      <w:r>
        <w:rPr>
          <w:b w:val="0"/>
          <w:bCs/>
          <w:sz w:val="21"/>
          <w:szCs w:val="21"/>
        </w:rPr>
        <w:t>在探究中发现：《世说新语》依内容可分为德行、言语、雅量、识鉴等三十六类，从不同的侧面展示了魏晋时期的“名士风流”。如果要将丙文的故事编入《世说新语》，你会选择编入下列门类中的哪一类？结合内容说明理由。</w:t>
      </w:r>
      <w:r>
        <w:rPr>
          <w:rFonts w:hint="eastAsia"/>
          <w:b w:val="0"/>
          <w:bCs/>
          <w:sz w:val="21"/>
          <w:szCs w:val="21"/>
          <w:lang w:eastAsia="zh-CN"/>
        </w:rPr>
        <w:t>（</w:t>
      </w:r>
      <w:r>
        <w:rPr>
          <w:rFonts w:hint="eastAsia"/>
          <w:b w:val="0"/>
          <w:bCs/>
          <w:sz w:val="21"/>
          <w:szCs w:val="21"/>
          <w:lang w:val="en-US" w:eastAsia="zh-CN"/>
        </w:rPr>
        <w:t>4分</w:t>
      </w:r>
      <w:r>
        <w:rPr>
          <w:rFonts w:hint="eastAsia"/>
          <w:b w:val="0"/>
          <w:bCs/>
          <w:sz w:val="21"/>
          <w:szCs w:val="21"/>
          <w:lang w:eastAsia="zh-CN"/>
        </w:rPr>
        <w:t>）</w:t>
      </w:r>
    </w:p>
    <w:tbl>
      <w:tblPr>
        <w:tblStyle w:val="10"/>
        <w:tblW w:w="6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35"/>
        <w:gridCol w:w="4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《世说新语》篇类</w:t>
            </w:r>
          </w:p>
        </w:tc>
        <w:tc>
          <w:tcPr>
            <w:tcW w:w="4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A．言语</w:t>
            </w:r>
          </w:p>
        </w:tc>
        <w:tc>
          <w:tcPr>
            <w:tcW w:w="4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会说话，善于言谈应对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B．方正</w:t>
            </w:r>
          </w:p>
        </w:tc>
        <w:tc>
          <w:tcPr>
            <w:tcW w:w="4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人行为、品性正直，合乎道义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C．雅量</w:t>
            </w:r>
          </w:p>
        </w:tc>
        <w:tc>
          <w:tcPr>
            <w:tcW w:w="4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深藏不露，见喜不喜，临危不惧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D．识鉴</w:t>
            </w:r>
          </w:p>
        </w:tc>
        <w:tc>
          <w:tcPr>
            <w:tcW w:w="4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识别时机，鉴别是非，鉴别人才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四、【爱阅读</w:t>
      </w:r>
      <w:r>
        <w:rPr>
          <w:rFonts w:ascii="楷体" w:hAnsi="楷体" w:eastAsia="楷体" w:cs="楷体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文海泛舟】（30分）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 w:val="21"/>
          <w:szCs w:val="21"/>
          <w:lang w:val="en-US"/>
        </w:rPr>
      </w:pPr>
      <w:r>
        <w:rPr>
          <w:rFonts w:hint="eastAsia" w:asciiTheme="majorEastAsia" w:hAnsiTheme="majorEastAsia" w:eastAsiaTheme="majorEastAsia"/>
          <w:sz w:val="21"/>
          <w:szCs w:val="21"/>
          <w:lang w:val="en-US"/>
        </w:rPr>
        <w:t>1</w:t>
      </w:r>
      <w:r>
        <w:rPr>
          <w:rFonts w:hint="eastAsia" w:asciiTheme="majorEastAsia" w:hAnsiTheme="majorEastAsia" w:eastAsiaTheme="majorEastAsia"/>
          <w:sz w:val="21"/>
          <w:szCs w:val="21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21"/>
          <w:szCs w:val="21"/>
          <w:lang w:val="en-US"/>
        </w:rPr>
        <w:t>.</w:t>
      </w:r>
      <w:r>
        <w:rPr>
          <w:rFonts w:hint="eastAsia" w:ascii="Times New Roman" w:hAnsi="Times New Roman" w:eastAsia="新宋体"/>
          <w:sz w:val="21"/>
          <w:szCs w:val="21"/>
        </w:rPr>
        <w:t>阅读下面的材料，根据要求作文。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420" w:firstLineChars="20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我原想收获一缕春风，你却给了我整个春天；我原想捧起一朵浪花，你却给了我整个海洋；我原想撷取一枚红叶，你却给了我整个枫林；我原想亲吻一朵雪花，你却给了我银色的世界。感谢有你，让我得到了更多，更多……</w:t>
      </w:r>
    </w:p>
    <w:p>
      <w:pPr>
        <w:spacing w:line="360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这段文字给了你怎样的思考和感悟？请结合自己的经历，以“感谢你给了我更多“为题，写一篇文章。</w:t>
      </w:r>
    </w:p>
    <w:p>
      <w:pPr>
        <w:spacing w:line="360" w:lineRule="auto"/>
        <w:ind w:left="286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立意自定，文体自选（诗歌除外）；</w:t>
      </w:r>
    </w:p>
    <w:p>
      <w:pPr>
        <w:spacing w:line="360" w:lineRule="auto"/>
        <w:ind w:left="286" w:leftChars="130" w:right="0" w:firstLine="630" w:firstLineChars="30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文中不得出现真实的人名和地名；</w:t>
      </w:r>
    </w:p>
    <w:p>
      <w:pPr>
        <w:spacing w:line="360" w:lineRule="auto"/>
        <w:ind w:left="286" w:leftChars="130" w:right="0" w:firstLine="630" w:firstLineChars="300"/>
        <w:sectPr>
          <w:headerReference r:id="rId3" w:type="default"/>
          <w:footerReference r:id="rId4" w:type="default"/>
          <w:pgSz w:w="11910" w:h="16840"/>
          <w:pgMar w:top="1460" w:right="1190" w:bottom="1200" w:left="1260" w:header="0" w:footer="1007" w:gutter="0"/>
          <w:pgNumType w:fmt="decimal"/>
          <w:cols w:space="720" w:num="1"/>
        </w:sectPr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字数不少于600字。</w:t>
      </w:r>
    </w:p>
    <w:p>
      <w:bookmarkStart w:id="2" w:name="_GoBack"/>
      <w:bookmarkEnd w:id="2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728345" cy="13335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34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20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7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0.5pt;width:57.35pt;mso-position-horizontal:right;mso-position-horizontal-relative:margin;z-index:251658240;mso-width-relative:page;mso-height-relative:page;" filled="f" stroked="f" coordsize="21600,21600" o:gfxdata="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FnQYNQAAAAEAQAADwAAAAAAAAABACAAAAAi&#10;AAAAZHJzL2Rvd25yZXYueG1sUEsBAhQAFAAAAAgAh07iQEXPfFrVAQAAmwMAAA4AAAAAAAAAAQAg&#10;AAAAIwEAAGRycy9lMm9Eb2MueG1sUEsFBgAAAAAGAAYAWQEAAG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第 </w:t>
                    </w:r>
                    <w:r>
                      <w:rPr>
                        <w:rFonts w:ascii="Calibri"/>
                        <w:sz w:val="18"/>
                      </w:rP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Calibri"/>
                        <w:sz w:val="18"/>
                      </w:rP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1</w:t>
                    </w:r>
                    <w:r>
                      <w:rPr>
                        <w:rFonts w:ascii="Calibri"/>
                        <w:sz w:val="18"/>
                      </w:rPr>
                      <w:fldChar w:fldCharType="end"/>
                    </w:r>
                    <w:r>
                      <w:rPr>
                        <w:rFonts w:ascii="Calibri"/>
                        <w:sz w:val="18"/>
                      </w:rPr>
                      <w:t xml:space="preserve"> 页 共 </w:t>
                    </w:r>
                    <w:r>
                      <w:rPr>
                        <w:rFonts w:ascii="Calibri"/>
                        <w:sz w:val="18"/>
                      </w:rP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ascii="Calibri"/>
                        <w:sz w:val="18"/>
                      </w:rP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7</w:t>
                    </w:r>
                    <w:r>
                      <w:rPr>
                        <w:rFonts w:ascii="Calibri"/>
                        <w:sz w:val="18"/>
                      </w:rPr>
                      <w:fldChar w:fldCharType="end"/>
                    </w:r>
                    <w:r>
                      <w:rPr>
                        <w:rFonts w:ascii="Calibri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wYjQ4ZmJlNGM1YjRlOGRkOGYwOWQ2NGZjMGI5YWYifQ=="/>
  </w:docVars>
  <w:rsids>
    <w:rsidRoot w:val="008054D0"/>
    <w:rsid w:val="00011610"/>
    <w:rsid w:val="000277E5"/>
    <w:rsid w:val="000550EE"/>
    <w:rsid w:val="000B387E"/>
    <w:rsid w:val="000C15E0"/>
    <w:rsid w:val="0013615B"/>
    <w:rsid w:val="001D0731"/>
    <w:rsid w:val="001E1CB3"/>
    <w:rsid w:val="00201E49"/>
    <w:rsid w:val="00210CF5"/>
    <w:rsid w:val="002247F5"/>
    <w:rsid w:val="00236AD8"/>
    <w:rsid w:val="00237105"/>
    <w:rsid w:val="002534A8"/>
    <w:rsid w:val="0026644D"/>
    <w:rsid w:val="002942ED"/>
    <w:rsid w:val="002A381B"/>
    <w:rsid w:val="002C5485"/>
    <w:rsid w:val="002D490A"/>
    <w:rsid w:val="002F498A"/>
    <w:rsid w:val="003007F2"/>
    <w:rsid w:val="00301BA9"/>
    <w:rsid w:val="00305580"/>
    <w:rsid w:val="00333341"/>
    <w:rsid w:val="00386A55"/>
    <w:rsid w:val="003A2D9D"/>
    <w:rsid w:val="003B73CA"/>
    <w:rsid w:val="003C5C6C"/>
    <w:rsid w:val="003E4C02"/>
    <w:rsid w:val="004151FC"/>
    <w:rsid w:val="004208F8"/>
    <w:rsid w:val="00431A3C"/>
    <w:rsid w:val="00432E73"/>
    <w:rsid w:val="0043383A"/>
    <w:rsid w:val="00443591"/>
    <w:rsid w:val="00462050"/>
    <w:rsid w:val="00486CC6"/>
    <w:rsid w:val="00492C47"/>
    <w:rsid w:val="004E053F"/>
    <w:rsid w:val="004F24D9"/>
    <w:rsid w:val="005770FB"/>
    <w:rsid w:val="00580BE9"/>
    <w:rsid w:val="0059794A"/>
    <w:rsid w:val="005A0E3B"/>
    <w:rsid w:val="005B6A78"/>
    <w:rsid w:val="005D386C"/>
    <w:rsid w:val="00600F86"/>
    <w:rsid w:val="0061706B"/>
    <w:rsid w:val="00643DE6"/>
    <w:rsid w:val="006455F8"/>
    <w:rsid w:val="0066135C"/>
    <w:rsid w:val="00663DB2"/>
    <w:rsid w:val="00663E3F"/>
    <w:rsid w:val="00672F8B"/>
    <w:rsid w:val="006A3A22"/>
    <w:rsid w:val="006E4E22"/>
    <w:rsid w:val="006E66A0"/>
    <w:rsid w:val="00780F3B"/>
    <w:rsid w:val="007A7512"/>
    <w:rsid w:val="007B6C95"/>
    <w:rsid w:val="007D7CDA"/>
    <w:rsid w:val="007E7A45"/>
    <w:rsid w:val="007F1EF0"/>
    <w:rsid w:val="007F28C9"/>
    <w:rsid w:val="008054D0"/>
    <w:rsid w:val="00860807"/>
    <w:rsid w:val="008732B0"/>
    <w:rsid w:val="00885C16"/>
    <w:rsid w:val="008B1CB3"/>
    <w:rsid w:val="008C6246"/>
    <w:rsid w:val="008E5A27"/>
    <w:rsid w:val="008E7B82"/>
    <w:rsid w:val="009027CD"/>
    <w:rsid w:val="00910C30"/>
    <w:rsid w:val="00920AA9"/>
    <w:rsid w:val="00975F97"/>
    <w:rsid w:val="009A1FB1"/>
    <w:rsid w:val="009B3308"/>
    <w:rsid w:val="00A14993"/>
    <w:rsid w:val="00A66C24"/>
    <w:rsid w:val="00A67885"/>
    <w:rsid w:val="00A72C04"/>
    <w:rsid w:val="00A86F88"/>
    <w:rsid w:val="00B62BE0"/>
    <w:rsid w:val="00B83C49"/>
    <w:rsid w:val="00B96B00"/>
    <w:rsid w:val="00BA25FC"/>
    <w:rsid w:val="00BB6545"/>
    <w:rsid w:val="00C02FC6"/>
    <w:rsid w:val="00C17742"/>
    <w:rsid w:val="00C22A50"/>
    <w:rsid w:val="00C506EE"/>
    <w:rsid w:val="00CB3F25"/>
    <w:rsid w:val="00CB4311"/>
    <w:rsid w:val="00CC1BCA"/>
    <w:rsid w:val="00D27CB2"/>
    <w:rsid w:val="00D609B9"/>
    <w:rsid w:val="00D67EC4"/>
    <w:rsid w:val="00D7410D"/>
    <w:rsid w:val="00D85CE7"/>
    <w:rsid w:val="00DA07D7"/>
    <w:rsid w:val="00DD39A6"/>
    <w:rsid w:val="00DD4323"/>
    <w:rsid w:val="00DF117C"/>
    <w:rsid w:val="00EB7CF5"/>
    <w:rsid w:val="00EC3A45"/>
    <w:rsid w:val="00F0752C"/>
    <w:rsid w:val="00F231F0"/>
    <w:rsid w:val="00F23A7F"/>
    <w:rsid w:val="00F367AF"/>
    <w:rsid w:val="00F40493"/>
    <w:rsid w:val="00F41FAD"/>
    <w:rsid w:val="00F44014"/>
    <w:rsid w:val="00F91D1C"/>
    <w:rsid w:val="00FA2544"/>
    <w:rsid w:val="01222773"/>
    <w:rsid w:val="013C4F93"/>
    <w:rsid w:val="01A93FA3"/>
    <w:rsid w:val="022A70C3"/>
    <w:rsid w:val="04986A1A"/>
    <w:rsid w:val="04DE1E3C"/>
    <w:rsid w:val="057B4D18"/>
    <w:rsid w:val="070D0B30"/>
    <w:rsid w:val="09C000DC"/>
    <w:rsid w:val="0B185E28"/>
    <w:rsid w:val="0B944A05"/>
    <w:rsid w:val="0BE769D5"/>
    <w:rsid w:val="0F864741"/>
    <w:rsid w:val="17CF257F"/>
    <w:rsid w:val="18CE6CBA"/>
    <w:rsid w:val="197137F3"/>
    <w:rsid w:val="19C12BAC"/>
    <w:rsid w:val="1B41234B"/>
    <w:rsid w:val="203300CA"/>
    <w:rsid w:val="22625109"/>
    <w:rsid w:val="258204E4"/>
    <w:rsid w:val="25E64E60"/>
    <w:rsid w:val="2959155B"/>
    <w:rsid w:val="2EA75F43"/>
    <w:rsid w:val="3045283A"/>
    <w:rsid w:val="32092636"/>
    <w:rsid w:val="3BB15227"/>
    <w:rsid w:val="3D385C00"/>
    <w:rsid w:val="418121C3"/>
    <w:rsid w:val="426C39AC"/>
    <w:rsid w:val="42BF7C4D"/>
    <w:rsid w:val="43DB5537"/>
    <w:rsid w:val="44511B6E"/>
    <w:rsid w:val="458722C3"/>
    <w:rsid w:val="45967968"/>
    <w:rsid w:val="45AA3413"/>
    <w:rsid w:val="4A28151A"/>
    <w:rsid w:val="4EBF583F"/>
    <w:rsid w:val="4FAA4C7B"/>
    <w:rsid w:val="505410AD"/>
    <w:rsid w:val="524B5C27"/>
    <w:rsid w:val="566F21D7"/>
    <w:rsid w:val="59932E85"/>
    <w:rsid w:val="5EE975A9"/>
    <w:rsid w:val="63C9673D"/>
    <w:rsid w:val="63D26080"/>
    <w:rsid w:val="678C2E42"/>
    <w:rsid w:val="696D3BC2"/>
    <w:rsid w:val="69EE440E"/>
    <w:rsid w:val="6A9E040D"/>
    <w:rsid w:val="714274D5"/>
    <w:rsid w:val="73D429B3"/>
    <w:rsid w:val="74BF2D1F"/>
    <w:rsid w:val="777A2396"/>
    <w:rsid w:val="7CD14848"/>
    <w:rsid w:val="7E43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ind w:left="106"/>
      <w:outlineLvl w:val="0"/>
    </w:pPr>
    <w:rPr>
      <w:rFonts w:ascii="宋体" w:hAnsi="宋体" w:eastAsia="宋体" w:cs="宋体"/>
      <w:b/>
      <w:bCs/>
      <w:sz w:val="21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4"/>
    <w:qFormat/>
    <w:uiPriority w:val="1"/>
    <w:pPr>
      <w:ind w:left="106"/>
    </w:pPr>
    <w:rPr>
      <w:sz w:val="21"/>
      <w:szCs w:val="21"/>
    </w:rPr>
  </w:style>
  <w:style w:type="paragraph" w:customStyle="1" w:styleId="4">
    <w:name w:val="正文_0"/>
    <w:qFormat/>
    <w:uiPriority w:val="0"/>
    <w:pPr>
      <w:widowControl w:val="0"/>
      <w:autoSpaceDE/>
      <w:autoSpaceDN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autoSpaceDE/>
      <w:autoSpaceDN/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bidi="ar-SA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2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spacing w:before="110"/>
      <w:ind w:left="106"/>
    </w:pPr>
    <w:rPr>
      <w:rFonts w:ascii="宋体" w:hAnsi="宋体" w:eastAsia="宋体" w:cs="宋体"/>
    </w:rPr>
  </w:style>
  <w:style w:type="paragraph" w:customStyle="1" w:styleId="14">
    <w:name w:val="Table Paragraph"/>
    <w:basedOn w:val="1"/>
    <w:qFormat/>
    <w:uiPriority w:val="1"/>
    <w:pPr>
      <w:ind w:left="108"/>
    </w:pPr>
  </w:style>
  <w:style w:type="character" w:customStyle="1" w:styleId="15">
    <w:name w:val="页眉 字符"/>
    <w:basedOn w:val="8"/>
    <w:link w:val="6"/>
    <w:qFormat/>
    <w:uiPriority w:val="99"/>
    <w:rPr>
      <w:rFonts w:ascii="楷体" w:hAnsi="楷体" w:eastAsia="楷体" w:cs="楷体"/>
      <w:sz w:val="18"/>
      <w:szCs w:val="18"/>
      <w:lang w:val="zh-CN" w:eastAsia="zh-CN" w:bidi="zh-CN"/>
    </w:rPr>
  </w:style>
  <w:style w:type="character" w:customStyle="1" w:styleId="16">
    <w:name w:val="页脚 字符"/>
    <w:basedOn w:val="8"/>
    <w:link w:val="5"/>
    <w:qFormat/>
    <w:uiPriority w:val="99"/>
    <w:rPr>
      <w:rFonts w:ascii="楷体" w:hAnsi="楷体" w:eastAsia="楷体" w:cs="楷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4256</Words>
  <Characters>4454</Characters>
  <Lines>50</Lines>
  <Paragraphs>14</Paragraphs>
  <TotalTime>1</TotalTime>
  <ScaleCrop>false</ScaleCrop>
  <LinksUpToDate>false</LinksUpToDate>
  <CharactersWithSpaces>4786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2021-09-23T05:42:00Z</dcterms:created>
  <dc:creator>陌陌</dc:creator>
  <cp:lastModifiedBy>Administrator</cp:lastModifiedBy>
  <cp:lastPrinted>2021-10-12T01:41:00Z</cp:lastPrinted>
  <dcterms:modified xsi:type="dcterms:W3CDTF">2022-10-16T11:19:03Z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