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11379200</wp:posOffset>
            </wp:positionV>
            <wp:extent cx="482600" cy="419100"/>
            <wp:effectExtent l="0" t="0" r="12700" b="0"/>
            <wp:wrapNone/>
            <wp:docPr id="100122" name="图片 10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岩头片区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学年第一学期期中考试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七年级数学试卷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亲爱的同学：欢迎参加考试！请你认真审题，积极思考，细心答题，发挥最佳水平．答题时，请注意以下几点：</w:t>
      </w:r>
    </w:p>
    <w:p>
      <w:pPr>
        <w:spacing w:line="285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．全卷共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页，有三大题，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小题．全卷满分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分．考试时间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285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．答案必须写在答题纸相应的位置上，写在试题卷、草稿纸上均无效．</w:t>
      </w:r>
    </w:p>
    <w:p>
      <w:pPr>
        <w:spacing w:line="285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．答题前，认真阅读答题纸上的《注意事项》，按规定答题．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祝你成功！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卷Ⅰ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分．每小题只有一个选项是正确的，不选、多选、错选，均不给分）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下列各数中，最小的数是（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tab/>
      </w:r>
      <w:r>
        <w:t xml:space="preserve">B.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4" o:title="eqIdd13ce3ebd1112220c639562739f1f9d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实数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的相反数是（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70017904" name="图片 470017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017904" name="图片 47001790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7" o:title="eqId9c05fd9626a4177436aac7cffcafb36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9" o:title="eqId566aa5510995d49577ed20eae12fa06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21" o:title="eqIdd85a9414dcea58ed7bf5cd4d28eed83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日电影《长津湖》上映，首周票房约</w:t>
      </w:r>
      <w:r>
        <w:rPr>
          <w:rFonts w:ascii="Times New Roman" w:hAnsi="Times New Roman" w:eastAsia="Times New Roman" w:cs="Times New Roman"/>
          <w:color w:val="000000"/>
        </w:rPr>
        <w:t>152000</w:t>
      </w:r>
      <w:r>
        <w:rPr>
          <w:rFonts w:ascii="宋体" w:hAnsi="宋体" w:eastAsia="宋体" w:cs="宋体"/>
          <w:color w:val="000000"/>
        </w:rPr>
        <w:t>万元，数据</w:t>
      </w:r>
      <w:r>
        <w:rPr>
          <w:rFonts w:ascii="Times New Roman" w:hAnsi="Times New Roman" w:eastAsia="Times New Roman" w:cs="Times New Roman"/>
          <w:color w:val="000000"/>
        </w:rPr>
        <w:t>152000</w:t>
      </w:r>
      <w:r>
        <w:rPr>
          <w:rFonts w:ascii="宋体" w:hAnsi="宋体" w:eastAsia="宋体" w:cs="宋体"/>
          <w:color w:val="000000"/>
        </w:rPr>
        <w:t>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23" o:title="eqId4e27da5ed069a96d0399255ef84dd56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25" o:title="eqId864dc7564d8d543bdb6688e6e398e87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27" o:title="eqIdbba3bf9a35e164e1076af6a1d9765fe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.5pt;width:48pt;" o:ole="t" filled="f" o:preferrelative="t" stroked="f" coordsize="21600,21600">
            <v:path/>
            <v:fill on="f" focussize="0,0"/>
            <v:stroke on="f" joinstyle="miter"/>
            <v:imagedata r:id="rId29" o:title="eqIda6e6bcb8dfa043b554ee489dfd94bae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下列式子中符合代数式的书写格式的是（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31" o:title="eqId6c6b2de812fddd8bed3d1c61501215d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33" o:title="eqIdd44c3d5cf12c516c54d22637253aeed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05pt;width:35.05pt;" o:ole="t" filled="f" o:preferrelative="t" stroked="f" coordsize="21600,21600">
            <v:path/>
            <v:fill on="f" focussize="0,0"/>
            <v:stroke on="f" joinstyle="miter"/>
            <v:imagedata r:id="rId35" o:title="eqIdd31437c87133548c87245d5eff7f5c5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37" o:title="eqId0c2b2ac6eba7700cb9349217fdc0bad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下列各数中属于无理数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70017908" name="图片 470017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017908" name="图片 47001790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4" o:title="eqIdd13ce3ebd1112220c639562739f1f9d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41" o:title="eqId598564aec706dff769c5afc4c378c572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43" o:title="eqIda7ffe8515ff6183c1c7775dc6f94bdb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5" o:title="eqId8b5a1a7a04d4c10e7a45714482bfb58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某品牌的月饼包装袋上的质量标识为“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47" o:title="eqId3fa911dea07659eaabfa12957b0bc6e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”，则下列月饼中</w:t>
      </w:r>
      <w:r>
        <w:rPr>
          <w:rFonts w:ascii="宋体" w:hAnsi="宋体" w:eastAsia="宋体" w:cs="宋体"/>
          <w:color w:val="000000"/>
          <w:em w:val="dot"/>
        </w:rPr>
        <w:t>不合格</w:t>
      </w:r>
      <w:r>
        <w:rPr>
          <w:rFonts w:ascii="宋体" w:hAnsi="宋体" w:eastAsia="宋体" w:cs="宋体"/>
          <w:color w:val="000000"/>
        </w:rPr>
        <w:t>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pt;width:18.75pt;" o:ole="t" filled="f" o:preferrelative="t" stroked="f" coordsize="21600,21600">
            <v:path/>
            <v:fill on="f" focussize="0,0"/>
            <v:stroke on="f" joinstyle="miter"/>
            <v:imagedata r:id="rId49" o:title="eqId5907be03bbafe9ea592709c4a01da5c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6pt;width:22.4pt;" o:ole="t" filled="f" o:preferrelative="t" stroked="f" coordsize="21600,21600">
            <v:path/>
            <v:fill on="f" focussize="0,0"/>
            <v:stroke on="f" joinstyle="miter"/>
            <v:imagedata r:id="rId51" o:title="eqIdc1ab4fa70bbda93c0da087a0f16ff57c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6pt;width:27.2pt;" o:ole="t" filled="f" o:preferrelative="t" stroked="f" coordsize="21600,21600">
            <v:path/>
            <v:fill on="f" focussize="0,0"/>
            <v:stroke on="f" joinstyle="miter"/>
            <v:imagedata r:id="rId53" o:title="eqIdacf8999182226a7487af405ac2715c29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6pt;width:26.5pt;" o:ole="t" filled="f" o:preferrelative="t" stroked="f" coordsize="21600,21600">
            <v:path/>
            <v:fill on="f" focussize="0,0"/>
            <v:stroke on="f" joinstyle="miter"/>
            <v:imagedata r:id="rId55" o:title="eqIde9a8505326bffaaef2dbea0175cdd06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下列等式成立的是（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6pt;width:124.4pt;" o:ole="t" filled="f" o:preferrelative="t" stroked="f" coordsize="21600,21600">
            <v:path/>
            <v:fill on="f" focussize="0,0"/>
            <v:stroke on="f" joinstyle="miter"/>
            <v:imagedata r:id="rId57" o:title="eqId0d7553f5791739743313c62b6f0cde1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6pt;width:124.4pt;" o:ole="t" filled="f" o:preferrelative="t" stroked="f" coordsize="21600,21600">
            <v:path/>
            <v:fill on="f" focussize="0,0"/>
            <v:stroke on="f" joinstyle="miter"/>
            <v:imagedata r:id="rId59" o:title="eqId88b7d3beed3350bb8de68c393d78bc8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6pt;width:124.4pt;" o:ole="t" filled="f" o:preferrelative="t" stroked="f" coordsize="21600,21600">
            <v:path/>
            <v:fill on="f" focussize="0,0"/>
            <v:stroke on="f" joinstyle="miter"/>
            <v:imagedata r:id="rId61" o:title="eqId3c52035d2d6ca7e0e784b68361471f6b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6pt;width:124.4pt;" o:ole="t" filled="f" o:preferrelative="t" stroked="f" coordsize="21600,21600">
            <v:path/>
            <v:fill on="f" focussize="0,0"/>
            <v:stroke on="f" joinstyle="miter"/>
            <v:imagedata r:id="rId59" o:title="eqId88b7d3beed3350bb8de68c393d78bc8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下列各组数中，运算结果相等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70017900" name="图片 470017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017900" name="图片 47001790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4" o:title="eqIde5ceba0cdaf1e312601c122e45a01a4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66" o:title="eqId09fb9f61c11d5f694374e3a1237639a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68" o:title="eqIdbb3f00a02e931a265f86950296602f0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5pt;width:13pt;" o:ole="t" filled="f" o:preferrelative="t" stroked="f" coordsize="21600,21600">
            <v:path/>
            <v:fill on="f" focussize="0,0"/>
            <v:stroke on="f" joinstyle="miter"/>
            <v:imagedata r:id="rId70" o:title="eqId6648bc986a558fa32e752d28d3a6843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pt;width:13pt;" o:ole="t" filled="f" o:preferrelative="t" stroked="f" coordsize="21600,21600">
            <v:path/>
            <v:fill on="f" focussize="0,0"/>
            <v:stroke on="f" joinstyle="miter"/>
            <v:imagedata r:id="rId70" o:title="eqId6648bc986a558fa32e752d28d3a68431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73" o:title="eqIdaf1fe878d8849e35a021e88961be0ff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6.75pt;width:27pt;" o:ole="t" filled="f" o:preferrelative="t" stroked="f" coordsize="21600,21600">
            <v:path/>
            <v:fill on="f" focussize="0,0"/>
            <v:stroke on="f" joinstyle="miter"/>
            <v:imagedata r:id="rId75" o:title="eqId27d7d87ed95b8f86d07aa44ebae2810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3pt;width:16pt;" o:ole="t" filled="f" o:preferrelative="t" stroked="f" coordsize="21600,21600">
            <v:path/>
            <v:fill on="f" focussize="0,0"/>
            <v:stroke on="f" joinstyle="miter"/>
            <v:imagedata r:id="rId77" o:title="eqIdcf736c80a11f53b1b04fb48e19e44f1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9.2pt;width:91.6pt;" o:ole="t" filled="f" o:preferrelative="t" stroked="f" coordsize="21600,21600">
            <v:path/>
            <v:fill on="f" focussize="0,0"/>
            <v:stroke on="f" joinstyle="miter"/>
            <v:imagedata r:id="rId79" o:title="eqId6db56dac08ae3d22a3665fb9af6ae7c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81" o:title="eqId0c6ce02259a85ea191541f4a708738f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83" o:title="eqId1c0874f019492261eb175bdcc08c189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85pt;width:12pt;" o:ole="t" filled="f" o:preferrelative="t" stroked="f" coordsize="21600,21600">
            <v:path/>
            <v:fill on="f" focussize="0,0"/>
            <v:stroke on="f" joinstyle="miter"/>
            <v:imagedata r:id="rId85" o:title="eqId31da7291140e430a11e2a10cc6cdefb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7.75pt;width:18pt;" o:ole="t" filled="f" o:preferrelative="t" stroked="f" coordsize="21600,21600">
            <v:path/>
            <v:fill on="f" focussize="0,0"/>
            <v:stroke on="f" joinstyle="miter"/>
            <v:imagedata r:id="rId87" o:title="eqIdca48042bc6f931bc79b03b6faf03354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89" o:title="eqId5e1a28d07fb1904c65774987073d6f9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个单位长度的正方形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91" o:title="eqId411b38a18046fea8e9fab1f9f9b80a5f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的边上运动，点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出发，以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个单位长度每秒的速度绕正方形作顺时针运动，点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出发，以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rFonts w:ascii="宋体" w:hAnsi="宋体" w:eastAsia="宋体" w:cs="宋体"/>
          <w:color w:val="000000"/>
        </w:rPr>
        <w:t>个单位长度每秒的速度绕正方形做逆时针运动，则它们第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次相遇在（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62050" cy="10382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卷Ⅱ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若火箭发射点火前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秒记作</w:t>
      </w:r>
      <w:r>
        <w:rPr>
          <w:rFonts w:ascii="Times New Roman" w:hAnsi="Times New Roman" w:eastAsia="Times New Roman" w:cs="Times New Roman"/>
          <w:color w:val="000000"/>
        </w:rPr>
        <w:t>-5</w:t>
      </w:r>
      <w:r>
        <w:rPr>
          <w:rFonts w:ascii="宋体" w:hAnsi="宋体" w:eastAsia="宋体" w:cs="宋体"/>
          <w:color w:val="000000"/>
        </w:rPr>
        <w:t>秒，则火箭发射点火后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秒应记作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94" o:title="eqIdb445027babd06aabb5c794de75814bb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的倒数是</w:t>
      </w:r>
      <w:r>
        <w:rPr>
          <w:color w:val="000000"/>
        </w:rPr>
        <w:t>____________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第七次全国人口普查，永嘉县常住人口数为</w:t>
      </w:r>
      <w:r>
        <w:rPr>
          <w:rFonts w:ascii="Times New Roman" w:hAnsi="Times New Roman" w:eastAsia="Times New Roman" w:cs="Times New Roman"/>
          <w:color w:val="000000"/>
        </w:rPr>
        <w:t>86.95</w:t>
      </w:r>
      <w:r>
        <w:rPr>
          <w:rFonts w:ascii="宋体" w:hAnsi="宋体" w:eastAsia="宋体" w:cs="宋体"/>
          <w:color w:val="000000"/>
        </w:rPr>
        <w:t>万，由四舍五入得到的近似数</w:t>
      </w:r>
      <w:r>
        <w:rPr>
          <w:rFonts w:ascii="Times New Roman" w:hAnsi="Times New Roman" w:eastAsia="Times New Roman" w:cs="Times New Roman"/>
          <w:color w:val="000000"/>
        </w:rPr>
        <w:t>86.95</w:t>
      </w:r>
      <w:r>
        <w:rPr>
          <w:rFonts w:ascii="宋体" w:hAnsi="宋体" w:eastAsia="宋体" w:cs="宋体"/>
          <w:color w:val="000000"/>
        </w:rPr>
        <w:t>万精确到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位．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大于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96" o:title="eqId203b4c1b97dcb87dacb9fc636699f86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而小于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98" o:title="eqId86ebba6ed1add0fe647c0226614b929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的整数共有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用代数式表示“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的差”为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如图，是一个计算程序，若输入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0" o:title="eqIdd4056761b8f826eeb6ad8c9a151d3c9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，则输出的结果应为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0.8pt;width:262.9pt;" o:ole="t" filled="f" o:preferrelative="t" stroked="f" coordsize="21600,21600">
            <v:path/>
            <v:fill on="f" focussize="0,0"/>
            <v:stroke on="f" joinstyle="miter"/>
            <v:imagedata r:id="rId102" o:title="eqIdcbea187ed2630ffcc872863b219acff5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04" o:title="eqId2d514b4875f9df526e3e04738abe51fb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.9pt;width:31.8pt;" o:ole="t" filled="f" o:preferrelative="t" stroked="f" coordsize="21600,21600">
            <v:path/>
            <v:fill on="f" focussize="0,0"/>
            <v:stroke on="f" joinstyle="miter"/>
            <v:imagedata r:id="rId106" o:title="eqIdcfb728d4dd619984c683c3ad7b77b67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08" o:title="eqIdc6a46e678bf9d2df5ad4c782b3dc22f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0" o:title="eqId892560dcff6af9f66a3f735652f69dd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已有数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，且这三个数中，一个数是另外两个数的乘积的一个平方根．则</w:t>
      </w:r>
      <w:r>
        <w:rPr>
          <w:rFonts w:ascii="宋体" w:hAnsi="宋体" w:eastAsia="宋体" w:cs="宋体"/>
          <w:color w:val="000000"/>
          <w:em w:val="dot"/>
        </w:rPr>
        <w:t>整数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（写出所有可能）．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46</w:t>
      </w:r>
      <w:r>
        <w:rPr>
          <w:rFonts w:ascii="宋体" w:hAnsi="宋体" w:eastAsia="宋体" w:cs="宋体"/>
          <w:b/>
          <w:color w:val="000000"/>
          <w:sz w:val="24"/>
        </w:rPr>
        <w:t>分，解答需写出必要的文字说明或演算步骤）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把下列各数的</w:t>
      </w:r>
      <w:r>
        <w:rPr>
          <w:rFonts w:ascii="宋体" w:hAnsi="宋体" w:eastAsia="宋体" w:cs="宋体"/>
          <w:color w:val="000000"/>
          <w:em w:val="dot"/>
        </w:rPr>
        <w:t>序号</w:t>
      </w:r>
      <w:r>
        <w:rPr>
          <w:rFonts w:ascii="宋体" w:hAnsi="宋体" w:eastAsia="宋体" w:cs="宋体"/>
          <w:color w:val="000000"/>
        </w:rPr>
        <w:t>分别填在相应的横线上：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9.6pt;width:19.6pt;" o:ole="t" filled="f" o:preferrelative="t" stroked="f" coordsize="21600,21600">
            <v:path/>
            <v:fill on="f" focussize="0,0"/>
            <v:stroke on="f" joinstyle="miter"/>
            <v:imagedata r:id="rId112" o:title="eqId9bd6234d92f79e2dba2ff2043a4de72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14" o:title="eqId619096595112f0340a43b756e114dd3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，③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16" o:title="eqIda36cc4e8469b90d95c5002c07f7e83f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，④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85pt;width:30.9pt;" o:ole="t" filled="f" o:preferrelative="t" stroked="f" coordsize="21600,21600">
            <v:path/>
            <v:fill on="f" focussize="0,0"/>
            <v:stroke on="f" joinstyle="miter"/>
            <v:imagedata r:id="rId118" o:title="eqIda8ca0cdc661656d5d3e378fd7406711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，⑤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，⑥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20" o:title="eqIdc8397629ac2094389cd991491413535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，⑦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22" o:title="eqId4219cc91506e90fc89f7cc9dfc66030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，⑧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24" o:title="eqId4a20d1a6c018b5439420f5d2a268c7f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，⑨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0.9pt;width:24.75pt;" o:ole="t" filled="f" o:preferrelative="t" stroked="f" coordsize="21600,21600">
            <v:path/>
            <v:fill on="f" focussize="0,0"/>
            <v:stroke on="f" joinstyle="miter"/>
            <v:imagedata r:id="rId126" o:title="eqId4d0d5744955c18e465077e09def0276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，⑩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70017902" name="图片 470017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017902" name="图片 47001790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232232223</w:t>
      </w:r>
      <w:r>
        <w:rPr>
          <w:rFonts w:ascii="Cambria Math" w:hAnsi="Cambria Math" w:eastAsia="Cambria Math" w:cs="Cambria Math"/>
          <w:color w:val="000000"/>
        </w:rPr>
        <w:t>⋯</w:t>
      </w:r>
      <w:r>
        <w:rPr>
          <w:rFonts w:ascii="宋体" w:hAnsi="宋体" w:eastAsia="宋体" w:cs="宋体"/>
          <w:color w:val="000000"/>
        </w:rPr>
        <w:t>（每两个“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”之间依次多一个“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”）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正整数：</w:t>
      </w:r>
      <w:r>
        <w:rPr>
          <w:rFonts w:ascii="Times New Roman" w:hAnsi="Times New Roman" w:eastAsia="Times New Roman" w:cs="Times New Roman"/>
          <w:color w:val="000000"/>
        </w:rPr>
        <w:t xml:space="preserve"> 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负分数：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无理数：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把下列实数表示在数轴上，并比较它们的大小（用“＜”连接）．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0.8pt;width:111.95pt;" o:ole="t" filled="f" o:preferrelative="t" stroked="f" coordsize="21600,21600">
            <v:path/>
            <v:fill on="f" focussize="0,0"/>
            <v:stroke on="f" joinstyle="miter"/>
            <v:imagedata r:id="rId128" o:title="eqId6c5e9ed261c518f4c28841bb9d0b1e0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676650" cy="3048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计算（要有过程）：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6pt;width:70.8pt;" o:ole="t" filled="f" o:preferrelative="t" stroked="f" coordsize="21600,21600">
            <v:path/>
            <v:fill on="f" focussize="0,0"/>
            <v:stroke on="f" joinstyle="miter"/>
            <v:imagedata r:id="rId131" o:title="eqIdb794b2a51fd9bd60b338d75a30dc572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4pt;width:75pt;" o:ole="t" filled="f" o:preferrelative="t" stroked="f" coordsize="21600,21600">
            <v:path/>
            <v:fill on="f" focussize="0,0"/>
            <v:stroke on="f" joinstyle="miter"/>
            <v:imagedata r:id="rId133" o:title="eqIdd759afc9453f2c696b9ad7f4e365a4e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8pt;width:61.6pt;" o:ole="t" filled="f" o:preferrelative="t" stroked="f" coordsize="21600,21600">
            <v:path/>
            <v:fill on="f" focussize="0,0"/>
            <v:stroke on="f" joinstyle="miter"/>
            <v:imagedata r:id="rId135" o:title="eqId875796be09cf53bfdd873606f6df04f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1.2pt;width:94.4pt;" o:ole="t" filled="f" o:preferrelative="t" stroked="f" coordsize="21600,21600">
            <v:path/>
            <v:fill on="f" focussize="0,0"/>
            <v:stroke on="f" joinstyle="miter"/>
            <v:imagedata r:id="rId137" o:title="eqIdb8e9a33abd558b5c1da2eb9559a38ec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4×4</w:t>
      </w:r>
      <w:r>
        <w:rPr>
          <w:rFonts w:ascii="宋体" w:hAnsi="宋体" w:eastAsia="宋体" w:cs="宋体"/>
          <w:color w:val="000000"/>
        </w:rPr>
        <w:t>的方格中，设每一个小方格的边长为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个单位，我们可以得到面积为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的正方形（如图一所示）．请你在图二、图三中分别画一个面积为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和面积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的正方形，要求所画正方形的顶点都在格点上．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209925" cy="11525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番薯枣是永嘉的特产，每年秋冬季是其盛产期．小徐同学打算从永嘉寄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箱番薯枣到杭州，以每箱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千克为标准，超过的千克数记为正数，不足的千克数记为负数，记录如下表所示：</w:t>
      </w:r>
    </w:p>
    <w:tbl>
      <w:tblPr>
        <w:tblStyle w:val="6"/>
        <w:tblW w:w="5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426"/>
        <w:gridCol w:w="376"/>
        <w:gridCol w:w="639"/>
        <w:gridCol w:w="376"/>
        <w:gridCol w:w="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4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与标准质量的差值（单位：千克）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8" o:spt="75" alt="学科网(www.zxxk.com)--教育资源门户，提供试卷、教案、课件、论文、素材以及各类教学资源下载，还有大量而丰富的教学相关资讯！" type="#_x0000_t75" style="height:14.25pt;width:24pt;" o:ole="t" filled="f" o:preferrelative="t" stroked="f" coordsize="21600,21600">
                  <v:path/>
                  <v:fill on="f" focussize="0,0"/>
                  <v:stroke on="f" joinstyle="miter"/>
                  <v:imagedata r:id="rId140" o:title="eqId0bc31753af1182d2863cd39ace9444ba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39">
                  <o:LockedField>false</o:LockedField>
                </o:OLEObject>
              </w:object>
            </w:r>
          </w:p>
        </w:tc>
        <w:tc>
          <w:tcPr>
            <w:tcW w:w="6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0.15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9" o:spt="75" alt="学科网(www.zxxk.com)--教育资源门户，提供试卷、教案、课件、论文、素材以及各类教学资源下载，还有大量而丰富的教学相关资讯！" type="#_x0000_t75" style="height:13.8pt;width:25.2pt;" o:ole="t" filled="f" o:preferrelative="t" stroked="f" coordsize="21600,21600">
                  <v:path/>
                  <v:fill on="f" focussize="0,0"/>
                  <v:stroke on="f" joinstyle="miter"/>
                  <v:imagedata r:id="rId142" o:title="eqIdadbed387895dbf8d6aa8529cbd6b451a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41">
                  <o:LockedField>false</o:LockedField>
                </o:OLEObject>
              </w:object>
            </w:r>
          </w:p>
        </w:tc>
        <w:tc>
          <w:tcPr>
            <w:tcW w:w="5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4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箱数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6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5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小徐同学选择了圆通快递，收费标准如下：首重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千克以内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元（含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千克），续重（超过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千克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70017906" name="图片 470017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017906" name="图片 47001790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部分）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千克，不足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千克按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千克计．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求这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箱番薯枣的总重量．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现快递公司提供两种寄件方式：方案一：分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箱，每箱一个包裹．方案二：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箱打包进一个大箱子，大箱子重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千克，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元一个．请通过计算说明哪种方案更省钱？省多少钱？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如图，在数轴上，点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4" o:title="eqId5963abe8f421bd99a2aaa94831a951e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6" o:title="eqId7f9e8449aad35c5d840a3395ea86df6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表示的数分别是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148" o:title="eqId32e22e1223baf7cb3d53e668c244960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50" o:title="eqId4b837fd9c52f60bfb3b6852733abc79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，数轴上一动点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eqIddad2a36927223bd70f426ba06aea4b4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4" o:title="eqId5963abe8f421bd99a2aaa94831a951e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出发，以每秒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55" o:title="eqIdbdaa19de263700a15fcf213d64a8cd5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个单位的速度向数轴正方向运动，</w:t>
      </w:r>
      <w:r>
        <w:rPr>
          <w:rFonts w:ascii="Times New Roman" w:hAnsi="Times New Roman" w:eastAsia="Times New Roman" w:cs="Times New Roman"/>
          <w:color w:val="000000"/>
          <w:em w:val="dot"/>
        </w:rPr>
        <w:t>2</w:t>
      </w:r>
      <w:r>
        <w:rPr>
          <w:rFonts w:ascii="宋体" w:hAnsi="宋体" w:eastAsia="宋体" w:cs="宋体"/>
          <w:color w:val="000000"/>
          <w:em w:val="dot"/>
        </w:rPr>
        <w:t>秒后</w:t>
      </w:r>
      <w:r>
        <w:rPr>
          <w:rFonts w:ascii="宋体" w:hAnsi="宋体" w:eastAsia="宋体" w:cs="宋体"/>
          <w:color w:val="000000"/>
        </w:rPr>
        <w:t>，另一数轴上动点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57" o:title="eqIdacc290b44635265137fdf13146b6a6d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6" o:title="eqId7f9e8449aad35c5d840a3395ea86df6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点出发，以每秒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个单位的速度向数轴负方向运动．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295775" cy="6858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57" o:title="eqIdacc290b44635265137fdf13146b6a6d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46" o:title="eqId7f9e8449aad35c5d840a3395ea86df6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运动至点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4" o:title="eqId5963abe8f421bd99a2aaa94831a951e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需要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秒，点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57" o:title="eqIdacc290b44635265137fdf13146b6a6d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65" o:title="eqId5ca7d1107389675d32b56ec097464c1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秒后所到的点表示的数为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eqIddad2a36927223bd70f426ba06aea4b4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57" o:title="eqIdacc290b44635265137fdf13146b6a6d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两点相遇时，相遇点所对应的数是多少？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57" o:title="eqIdacc290b44635265137fdf13146b6a6d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出发几秒时，点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eqIddad2a36927223bd70f426ba06aea4b4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和点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57" o:title="eqIdacc290b44635265137fdf13146b6a6d9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个单位长度？写出此时点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157" o:title="eqIdacc290b44635265137fdf13146b6a6d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在数轴上表示的数．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岩头片区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学年第一学期期中考试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七年级数学试卷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亲爱的同学：欢迎参加考试！请你认真审题，积极思考，细心答题，发挥最佳水平．答题时，请注意以下几点：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．全卷共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页，有三大题，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小题．全卷满分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分．考试时间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分钟．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．答案必须写在答题纸相应的位置上，写在试题卷、草稿纸上均无效．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．答题前，认真阅读答题纸上的《注意事项》，按规定答题．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祝你成功！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卷Ⅰ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分．每小题只有一个选项是正确的，不选、多选、错选，均不给分）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卷Ⅱ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+10秒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百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173" o:title="eqIdd91e07104b699c4012be2d26160976a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5pt;width:32.4pt;" o:ole="t" filled="f" o:preferrelative="t" stroked="f" coordsize="21600,21600">
            <v:path/>
            <v:fill on="f" focussize="0,0"/>
            <v:stroke on="f" joinstyle="miter"/>
            <v:imagedata r:id="rId175" o:title="eqId73f8481c483bb605f505414fde3c6a8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7" o:title="eqId533a7b702ada1dd80123e4041271d52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5##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173" o:title="eqIdd91e07104b699c4012be2d26160976a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55" o:title="eqIdbdaa19de263700a15fcf213d64a8cd5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81" o:title="eqId2dcee5c0f947e3b4514661d46f77d17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32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46</w:t>
      </w:r>
      <w:r>
        <w:rPr>
          <w:rFonts w:ascii="宋体" w:hAnsi="宋体" w:eastAsia="宋体" w:cs="宋体"/>
          <w:b/>
          <w:color w:val="000000"/>
          <w:sz w:val="24"/>
        </w:rPr>
        <w:t>分，解答需写出必要的文字说明或演算步骤）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①⑥⑧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③④⑨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②⑦⑩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数轴上表示各数见解析；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1.2pt;width:112.8pt;" o:ole="t" filled="f" o:preferrelative="t" stroked="f" coordsize="21600,21600">
            <v:path/>
            <v:fill on="f" focussize="0,0"/>
            <v:stroke on="f" joinstyle="miter"/>
            <v:imagedata r:id="rId183" o:title="eqIdf859b74d9565d2fd5c95fb631a18de3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85" o:title="eqIdd3aab28a20b5bf47040aaec03b1eb550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7" o:title="eqIdec54f53122364c46e1e43d1a84f210f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9" o:title="eqId77424dbdd740737b4ec75d62cdd08b27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91" o:title="eqId8bf3d3564c61e5e9c39a9e2cf2de048b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图见解析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箱番薯枣的总重量是</w:t>
      </w:r>
      <w:r>
        <w:rPr>
          <w:rFonts w:ascii="Times New Roman" w:hAnsi="Times New Roman" w:eastAsia="Times New Roman" w:cs="Times New Roman"/>
          <w:color w:val="000000"/>
        </w:rPr>
        <w:t>25.9</w:t>
      </w:r>
      <w:r>
        <w:rPr>
          <w:rFonts w:ascii="宋体" w:hAnsi="宋体" w:eastAsia="宋体" w:cs="宋体"/>
          <w:color w:val="000000"/>
        </w:rPr>
        <w:t>千克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方案二更省钱，省了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9pt;width:13.95pt;" o:ole="t" filled="f" o:preferrelative="t" stroked="f" coordsize="21600,21600">
            <v:path/>
            <v:fill on="f" focussize="0,0"/>
            <v:stroke on="f" joinstyle="miter"/>
            <v:imagedata r:id="rId193" o:title="eqId180ea775f2af05650404d764384e7faa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3.05pt;width:14pt;" o:ole="t" filled="f" o:preferrelative="t" stroked="f" coordsize="21600,21600">
            <v:path/>
            <v:fill on="f" focussize="0,0"/>
            <v:stroke on="f" joinstyle="miter"/>
            <v:imagedata r:id="rId195" o:title="eqId8da45c443af7994a26ffa9d8894e7262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97" o:title="eqIdbf31876698721a199c7c53c6b320aa86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30.65pt;width:16.85pt;" o:ole="t" filled="f" o:preferrelative="t" stroked="f" coordsize="21600,21600">
            <v:path/>
            <v:fill on="f" focussize="0,0"/>
            <v:stroke on="f" joinstyle="miter"/>
            <v:imagedata r:id="rId199" o:title="eqId7054c60c3472ee4dc7b5ea5a8d6b1b6a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01" o:title="eqId459c84c9addfbd1cdd0a877ba7c584e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0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5D01DB2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png"/><Relationship Id="rId91" Type="http://schemas.openxmlformats.org/officeDocument/2006/relationships/image" Target="media/image42.wmf"/><Relationship Id="rId90" Type="http://schemas.openxmlformats.org/officeDocument/2006/relationships/oleObject" Target="embeddings/oleObject41.bin"/><Relationship Id="rId9" Type="http://schemas.openxmlformats.org/officeDocument/2006/relationships/theme" Target="theme/theme1.xml"/><Relationship Id="rId89" Type="http://schemas.openxmlformats.org/officeDocument/2006/relationships/image" Target="media/image41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0.wmf"/><Relationship Id="rId86" Type="http://schemas.openxmlformats.org/officeDocument/2006/relationships/oleObject" Target="embeddings/oleObject39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6.bin"/><Relationship Id="rId8" Type="http://schemas.openxmlformats.org/officeDocument/2006/relationships/footer" Target="footer3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2.bin"/><Relationship Id="rId71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7.bin"/><Relationship Id="rId62" Type="http://schemas.openxmlformats.org/officeDocument/2006/relationships/oleObject" Target="embeddings/oleObject26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7.wmf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4" Type="http://schemas.openxmlformats.org/officeDocument/2006/relationships/fontTable" Target="fontTable.xml"/><Relationship Id="rId203" Type="http://schemas.openxmlformats.org/officeDocument/2006/relationships/customXml" Target="../customXml/item2.xml"/><Relationship Id="rId202" Type="http://schemas.openxmlformats.org/officeDocument/2006/relationships/customXml" Target="../customXml/item1.xml"/><Relationship Id="rId201" Type="http://schemas.openxmlformats.org/officeDocument/2006/relationships/image" Target="media/image92.wmf"/><Relationship Id="rId200" Type="http://schemas.openxmlformats.org/officeDocument/2006/relationships/oleObject" Target="embeddings/oleObject101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91.wmf"/><Relationship Id="rId198" Type="http://schemas.openxmlformats.org/officeDocument/2006/relationships/oleObject" Target="embeddings/oleObject100.bin"/><Relationship Id="rId197" Type="http://schemas.openxmlformats.org/officeDocument/2006/relationships/image" Target="media/image90.wmf"/><Relationship Id="rId196" Type="http://schemas.openxmlformats.org/officeDocument/2006/relationships/oleObject" Target="embeddings/oleObject99.bin"/><Relationship Id="rId195" Type="http://schemas.openxmlformats.org/officeDocument/2006/relationships/image" Target="media/image89.wmf"/><Relationship Id="rId194" Type="http://schemas.openxmlformats.org/officeDocument/2006/relationships/oleObject" Target="embeddings/oleObject98.bin"/><Relationship Id="rId193" Type="http://schemas.openxmlformats.org/officeDocument/2006/relationships/image" Target="media/image88.wmf"/><Relationship Id="rId192" Type="http://schemas.openxmlformats.org/officeDocument/2006/relationships/oleObject" Target="embeddings/oleObject97.bin"/><Relationship Id="rId191" Type="http://schemas.openxmlformats.org/officeDocument/2006/relationships/image" Target="media/image87.wmf"/><Relationship Id="rId190" Type="http://schemas.openxmlformats.org/officeDocument/2006/relationships/oleObject" Target="embeddings/oleObject96.bin"/><Relationship Id="rId19" Type="http://schemas.openxmlformats.org/officeDocument/2006/relationships/image" Target="media/image7.wmf"/><Relationship Id="rId189" Type="http://schemas.openxmlformats.org/officeDocument/2006/relationships/image" Target="media/image86.wmf"/><Relationship Id="rId188" Type="http://schemas.openxmlformats.org/officeDocument/2006/relationships/oleObject" Target="embeddings/oleObject95.bin"/><Relationship Id="rId187" Type="http://schemas.openxmlformats.org/officeDocument/2006/relationships/image" Target="media/image85.wmf"/><Relationship Id="rId186" Type="http://schemas.openxmlformats.org/officeDocument/2006/relationships/oleObject" Target="embeddings/oleObject94.bin"/><Relationship Id="rId185" Type="http://schemas.openxmlformats.org/officeDocument/2006/relationships/image" Target="media/image84.wmf"/><Relationship Id="rId184" Type="http://schemas.openxmlformats.org/officeDocument/2006/relationships/oleObject" Target="embeddings/oleObject93.bin"/><Relationship Id="rId183" Type="http://schemas.openxmlformats.org/officeDocument/2006/relationships/image" Target="media/image83.wmf"/><Relationship Id="rId182" Type="http://schemas.openxmlformats.org/officeDocument/2006/relationships/oleObject" Target="embeddings/oleObject92.bin"/><Relationship Id="rId181" Type="http://schemas.openxmlformats.org/officeDocument/2006/relationships/image" Target="media/image82.wmf"/><Relationship Id="rId180" Type="http://schemas.openxmlformats.org/officeDocument/2006/relationships/oleObject" Target="embeddings/oleObject91.bin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90.bin"/><Relationship Id="rId178" Type="http://schemas.openxmlformats.org/officeDocument/2006/relationships/oleObject" Target="embeddings/oleObject89.bin"/><Relationship Id="rId177" Type="http://schemas.openxmlformats.org/officeDocument/2006/relationships/image" Target="media/image81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79.wmf"/><Relationship Id="rId172" Type="http://schemas.openxmlformats.org/officeDocument/2006/relationships/oleObject" Target="embeddings/oleObject86.bin"/><Relationship Id="rId171" Type="http://schemas.openxmlformats.org/officeDocument/2006/relationships/oleObject" Target="embeddings/oleObject85.bin"/><Relationship Id="rId170" Type="http://schemas.openxmlformats.org/officeDocument/2006/relationships/oleObject" Target="embeddings/oleObject84.bin"/><Relationship Id="rId17" Type="http://schemas.openxmlformats.org/officeDocument/2006/relationships/image" Target="media/image6.wmf"/><Relationship Id="rId169" Type="http://schemas.openxmlformats.org/officeDocument/2006/relationships/oleObject" Target="embeddings/oleObject83.bin"/><Relationship Id="rId168" Type="http://schemas.openxmlformats.org/officeDocument/2006/relationships/oleObject" Target="embeddings/oleObject82.bin"/><Relationship Id="rId167" Type="http://schemas.openxmlformats.org/officeDocument/2006/relationships/oleObject" Target="embeddings/oleObject81.bin"/><Relationship Id="rId166" Type="http://schemas.openxmlformats.org/officeDocument/2006/relationships/oleObject" Target="embeddings/oleObject80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79.bin"/><Relationship Id="rId163" Type="http://schemas.openxmlformats.org/officeDocument/2006/relationships/oleObject" Target="embeddings/oleObject78.bin"/><Relationship Id="rId162" Type="http://schemas.openxmlformats.org/officeDocument/2006/relationships/oleObject" Target="embeddings/oleObject77.bin"/><Relationship Id="rId161" Type="http://schemas.openxmlformats.org/officeDocument/2006/relationships/oleObject" Target="embeddings/oleObject76.bin"/><Relationship Id="rId160" Type="http://schemas.openxmlformats.org/officeDocument/2006/relationships/oleObject" Target="embeddings/oleObject75.bin"/><Relationship Id="rId16" Type="http://schemas.openxmlformats.org/officeDocument/2006/relationships/oleObject" Target="embeddings/oleObject3.bin"/><Relationship Id="rId159" Type="http://schemas.openxmlformats.org/officeDocument/2006/relationships/image" Target="media/image77.png"/><Relationship Id="rId158" Type="http://schemas.openxmlformats.org/officeDocument/2006/relationships/oleObject" Target="embeddings/oleObject74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2.bin"/><Relationship Id="rId153" Type="http://schemas.openxmlformats.org/officeDocument/2006/relationships/oleObject" Target="embeddings/oleObject71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3.wmf"/><Relationship Id="rId15" Type="http://schemas.openxmlformats.org/officeDocument/2006/relationships/image" Target="media/image5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68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4.bin"/><Relationship Id="rId138" Type="http://schemas.openxmlformats.org/officeDocument/2006/relationships/image" Target="media/image67.png"/><Relationship Id="rId137" Type="http://schemas.openxmlformats.org/officeDocument/2006/relationships/image" Target="media/image66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2.png"/><Relationship Id="rId128" Type="http://schemas.openxmlformats.org/officeDocument/2006/relationships/image" Target="media/image61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2022-09-17T23:18:00Z</dcterms:created>
  <dc:creator>学科网试题生产平台</dc:creator>
  <dc:description>3062659811229696</dc:description>
  <cp:lastModifiedBy>Administrator</cp:lastModifiedBy>
  <dcterms:modified xsi:type="dcterms:W3CDTF">2022-10-17T13:11:25Z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