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黑体"/>
          <w:b/>
          <w:sz w:val="32"/>
          <w:szCs w:val="32"/>
        </w:rPr>
      </w:pPr>
      <w:r>
        <w:rPr>
          <w:rFonts w:hint="eastAsia" w:eastAsia="黑体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11290300</wp:posOffset>
            </wp:positionV>
            <wp:extent cx="330200" cy="330200"/>
            <wp:effectExtent l="0" t="0" r="12700" b="12700"/>
            <wp:wrapNone/>
            <wp:docPr id="100040" name="图片 10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0" name="图片 10004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黑体"/>
          <w:b/>
          <w:sz w:val="32"/>
          <w:szCs w:val="32"/>
        </w:rPr>
        <w:t>2021-2022学年上学期期中学生学业质量检测</w:t>
      </w:r>
    </w:p>
    <w:p>
      <w:pPr>
        <w:jc w:val="center"/>
        <w:rPr>
          <w:rFonts w:hint="eastAsia" w:eastAsia="黑体"/>
          <w:b/>
          <w:sz w:val="32"/>
          <w:szCs w:val="32"/>
        </w:rPr>
      </w:pPr>
      <w:r>
        <w:rPr>
          <w:rFonts w:hint="eastAsia" w:eastAsia="黑体"/>
          <w:b/>
          <w:sz w:val="32"/>
          <w:szCs w:val="32"/>
        </w:rPr>
        <w:t>九年级化学试题卷</w:t>
      </w:r>
    </w:p>
    <w:p>
      <w:pPr>
        <w:jc w:val="center"/>
        <w:outlineLvl w:val="0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（全卷四个大题，共28个小题，共8页，满分</w:t>
      </w:r>
      <w:r>
        <w:rPr>
          <w:rFonts w:ascii="宋体" w:hAnsi="宋体"/>
          <w:b/>
          <w:sz w:val="24"/>
        </w:rPr>
        <w:t>100</w:t>
      </w:r>
      <w:r>
        <w:rPr>
          <w:rFonts w:hint="eastAsia" w:ascii="宋体" w:hAnsi="宋体"/>
          <w:b/>
          <w:sz w:val="24"/>
        </w:rPr>
        <w:t>分，考试时间90分钟）</w:t>
      </w:r>
    </w:p>
    <w:p>
      <w:pPr>
        <w:spacing w:line="360" w:lineRule="auto"/>
        <w:ind w:firstLine="241" w:firstLineChars="100"/>
        <w:rPr>
          <w:rFonts w:hint="eastAsia" w:eastAsia="楷体"/>
          <w:b/>
          <w:sz w:val="24"/>
        </w:rPr>
      </w:pPr>
      <w:r>
        <w:rPr>
          <w:b/>
          <w:sz w:val="24"/>
        </w:rPr>
        <w:t>可能用到的相对原子质量：</w:t>
      </w:r>
      <w:r>
        <w:rPr>
          <w:rFonts w:eastAsia="楷体"/>
          <w:b/>
          <w:sz w:val="24"/>
        </w:rPr>
        <w:t xml:space="preserve">H−1   </w:t>
      </w:r>
      <w:r>
        <w:rPr>
          <w:rFonts w:hint="eastAsia" w:eastAsia="楷体"/>
          <w:b/>
          <w:sz w:val="24"/>
        </w:rPr>
        <w:t>C</w:t>
      </w:r>
      <w:r>
        <w:rPr>
          <w:rFonts w:eastAsia="楷体"/>
          <w:b/>
          <w:sz w:val="24"/>
        </w:rPr>
        <w:t>−</w:t>
      </w:r>
      <w:r>
        <w:rPr>
          <w:rFonts w:hint="eastAsia" w:eastAsia="楷体"/>
          <w:b/>
          <w:sz w:val="24"/>
        </w:rPr>
        <w:t xml:space="preserve">12   </w:t>
      </w:r>
      <w:r>
        <w:rPr>
          <w:rFonts w:eastAsia="楷体"/>
          <w:b/>
          <w:sz w:val="24"/>
        </w:rPr>
        <w:t xml:space="preserve">O−16 </w:t>
      </w:r>
      <w:r>
        <w:rPr>
          <w:rFonts w:hint="eastAsia" w:eastAsia="楷体"/>
          <w:b/>
          <w:sz w:val="24"/>
        </w:rPr>
        <w:t xml:space="preserve"> N</w:t>
      </w:r>
      <w:r>
        <w:rPr>
          <w:rFonts w:eastAsia="楷体"/>
          <w:b/>
          <w:sz w:val="24"/>
        </w:rPr>
        <w:t>−</w:t>
      </w:r>
      <w:r>
        <w:rPr>
          <w:rFonts w:hint="eastAsia" w:eastAsia="楷体"/>
          <w:b/>
          <w:sz w:val="24"/>
        </w:rPr>
        <w:t>14</w:t>
      </w:r>
      <w:r>
        <w:rPr>
          <w:rFonts w:eastAsia="楷体"/>
          <w:b/>
          <w:sz w:val="24"/>
        </w:rPr>
        <w:t xml:space="preserve"> </w:t>
      </w:r>
      <w:r>
        <w:rPr>
          <w:rFonts w:hint="eastAsia" w:eastAsia="楷体"/>
          <w:b/>
          <w:sz w:val="24"/>
        </w:rPr>
        <w:t xml:space="preserve">  </w:t>
      </w:r>
      <w:r>
        <w:rPr>
          <w:rFonts w:eastAsia="楷体"/>
          <w:b/>
          <w:sz w:val="24"/>
        </w:rPr>
        <w:t xml:space="preserve"> </w:t>
      </w:r>
    </w:p>
    <w:p>
      <w:pPr>
        <w:spacing w:after="156" w:afterLines="50"/>
        <w:jc w:val="center"/>
        <w:rPr>
          <w:rFonts w:hint="eastAsia" w:ascii="黑体" w:hAnsi="黑体" w:eastAsia="黑体" w:cs="黑体"/>
          <w:b/>
          <w:bCs/>
          <w:sz w:val="28"/>
          <w:szCs w:val="28"/>
        </w:rPr>
      </w:pPr>
      <w:r>
        <w:rPr>
          <w:rFonts w:hint="eastAsia" w:ascii="黑体" w:hAnsi="黑体" w:eastAsia="黑体" w:cs="黑体"/>
          <w:b/>
          <w:bCs/>
          <w:sz w:val="28"/>
          <w:szCs w:val="28"/>
        </w:rPr>
        <w:t>第Ⅰ卷  选择题（共45分）</w:t>
      </w:r>
    </w:p>
    <w:p>
      <w:pPr>
        <w:tabs>
          <w:tab w:val="left" w:pos="454"/>
          <w:tab w:val="left" w:pos="2404"/>
          <w:tab w:val="left" w:pos="4326"/>
          <w:tab w:val="left" w:pos="6248"/>
        </w:tabs>
        <w:spacing w:line="360" w:lineRule="auto"/>
        <w:ind w:left="480" w:hanging="422" w:hangingChars="200"/>
        <w:outlineLvl w:val="0"/>
        <w:rPr>
          <w:rFonts w:hint="eastAsia" w:ascii="宋体" w:hAnsi="宋体"/>
          <w:b/>
          <w:szCs w:val="21"/>
        </w:rPr>
      </w:pPr>
      <w:r>
        <w:rPr>
          <w:rFonts w:ascii="宋体" w:hAnsi="宋体"/>
          <w:b/>
          <w:szCs w:val="21"/>
        </w:rPr>
        <w:pict>
          <v:shape id="文本框 3567" o:spid="_x0000_s1025" o:spt="202" type="#_x0000_t202" style="position:absolute;left:0pt;margin-left:-163.55pt;margin-top:23.1pt;height:126pt;width:15.75pt;z-index:251659264;mso-width-relative:page;mso-height-relative:page;" stroked="f" coordsize="21600,21600">
            <v:path/>
            <v:fill focussize="0,0"/>
            <v:stroke on="f"/>
            <v:imagedata o:title=""/>
            <o:lock v:ext="edit" aspectratio="f"/>
            <v:textbox inset="0mm,0mm,0mm,0mm" style="layout-flow:vertical;mso-layout-flow-alt:bottom-to-top;">
              <w:txbxContent>
                <w:p>
                  <w:pPr>
                    <w:jc w:val="center"/>
                  </w:pPr>
                  <w:r>
                    <w:rPr>
                      <w:rFonts w:hint="eastAsia"/>
                      <w:b/>
                      <w:bCs/>
                    </w:rPr>
                    <w:t>密</w:t>
                  </w:r>
                  <w:r>
                    <w:rPr>
                      <w:b/>
                      <w:bCs/>
                    </w:rPr>
                    <w:t xml:space="preserve"> </w:t>
                  </w:r>
                  <w:r>
                    <w:rPr>
                      <w:rFonts w:hint="eastAsia"/>
                      <w:b/>
                      <w:bCs/>
                    </w:rPr>
                    <w:t>封</w:t>
                  </w:r>
                  <w:r>
                    <w:rPr>
                      <w:b/>
                      <w:bCs/>
                    </w:rPr>
                    <w:t xml:space="preserve"> </w:t>
                  </w:r>
                  <w:r>
                    <w:rPr>
                      <w:rFonts w:hint="eastAsia"/>
                      <w:b/>
                      <w:bCs/>
                    </w:rPr>
                    <w:t>线</w:t>
                  </w:r>
                  <w:r>
                    <w:rPr>
                      <w:b/>
                      <w:bCs/>
                    </w:rPr>
                    <w:t xml:space="preserve"> </w:t>
                  </w:r>
                  <w:r>
                    <w:rPr>
                      <w:rFonts w:hint="eastAsia"/>
                      <w:b/>
                      <w:bCs/>
                    </w:rPr>
                    <w:t>内</w:t>
                  </w:r>
                  <w:r>
                    <w:rPr>
                      <w:b/>
                      <w:bCs/>
                    </w:rPr>
                    <w:t xml:space="preserve"> </w:t>
                  </w:r>
                  <w:r>
                    <w:rPr>
                      <w:rFonts w:hint="eastAsia"/>
                      <w:b/>
                      <w:bCs/>
                    </w:rPr>
                    <w:t>不</w:t>
                  </w:r>
                  <w:r>
                    <w:rPr>
                      <w:b/>
                      <w:bCs/>
                    </w:rPr>
                    <w:t xml:space="preserve"> </w:t>
                  </w:r>
                  <w:r>
                    <w:rPr>
                      <w:rFonts w:hint="eastAsia"/>
                      <w:b/>
                      <w:bCs/>
                    </w:rPr>
                    <w:t>要</w:t>
                  </w:r>
                  <w:r>
                    <w:rPr>
                      <w:b/>
                      <w:bCs/>
                    </w:rPr>
                    <w:t xml:space="preserve"> </w:t>
                  </w:r>
                  <w:r>
                    <w:rPr>
                      <w:rFonts w:hint="eastAsia"/>
                      <w:b/>
                      <w:bCs/>
                    </w:rPr>
                    <w:t>答</w:t>
                  </w:r>
                  <w:r>
                    <w:rPr>
                      <w:b/>
                      <w:bCs/>
                    </w:rPr>
                    <w:t xml:space="preserve"> </w:t>
                  </w:r>
                  <w:r>
                    <w:rPr>
                      <w:rFonts w:hint="eastAsia"/>
                      <w:b/>
                      <w:bCs/>
                    </w:rPr>
                    <w:t>题</w:t>
                  </w:r>
                </w:p>
              </w:txbxContent>
            </v:textbox>
          </v:shape>
        </w:pict>
      </w:r>
      <w:r>
        <w:rPr>
          <w:rFonts w:hAnsi="黑体" w:eastAsia="黑体"/>
          <w:b/>
          <w:sz w:val="24"/>
        </w:rPr>
        <w:t>一、选择题</w:t>
      </w:r>
      <w:r>
        <w:rPr>
          <w:rFonts w:hint="eastAsia" w:ascii="宋体" w:hAnsi="宋体"/>
          <w:b/>
          <w:szCs w:val="21"/>
        </w:rPr>
        <w:t>（本大题共20个小题，其中第1-15小题，每小题2分，第16-20小题，每小题3分，共45分。每小题只有一个选项符合题意，多选、错选或不选均不得分）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1.下列我国古代发明或技术中，主要原理不是化学变化的是 (   )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A．食物变质</w:t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>B．中国科学家首创</w:t>
      </w:r>
      <w:r>
        <w:t>——</w:t>
      </w:r>
      <w:r>
        <w:rPr>
          <w:rFonts w:hint="eastAsia" w:ascii="宋体" w:hAnsi="宋体" w:cs="宋体"/>
        </w:rPr>
        <w:t>造出“人工粮食”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C．水结冰</w:t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ab/>
      </w:r>
      <w:r>
        <w:rPr>
          <w:rFonts w:hint="eastAsia" w:ascii="宋体" w:hAnsi="宋体" w:cs="宋体"/>
        </w:rPr>
        <w:t xml:space="preserve">    D．燃放烟火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2.水是人类不可缺少的宝贵资源。我国的“节水标志”是(   )</w:t>
      </w:r>
    </w:p>
    <w:p>
      <w:pPr>
        <w:tabs>
          <w:tab w:val="left" w:pos="2300"/>
          <w:tab w:val="left" w:pos="4400"/>
          <w:tab w:val="left" w:pos="6400"/>
        </w:tabs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hint="eastAsia" w:ascii="宋体" w:hAnsi="宋体"/>
          <w:szCs w:val="21"/>
        </w:rPr>
        <w:pict>
          <v:shape id="_x0000_i1025" o:spt="75" alt=" " type="#_x0000_t75" style="height:32.2pt;width:32.2pt;" filled="f" o:preferrelative="t" stroked="f" coordsize="21600,21600">
            <v:path/>
            <v:fill on="f" focussize="0,0"/>
            <v:stroke on="f"/>
            <v:imagedata r:id="rId8" chromakey="#FEFDFC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>B．</w:t>
      </w:r>
      <w:r>
        <w:rPr>
          <w:rFonts w:hint="eastAsia" w:ascii="宋体" w:hAnsi="宋体"/>
          <w:szCs w:val="21"/>
        </w:rPr>
        <w:pict>
          <v:shape id="_x0000_i1026" o:spt="75" alt=" " type="#_x0000_t75" style="height:38.2pt;width:39.7pt;" filled="f" o:preferrelative="t" stroked="f" coordsize="21600,21600">
            <v:path/>
            <v:fill on="f" focussize="0,0"/>
            <v:stroke on="f"/>
            <v:imagedata r:id="rId9" chromakey="#FEFDFC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>C．</w:t>
      </w:r>
      <w:r>
        <w:rPr>
          <w:rFonts w:hint="eastAsia" w:ascii="宋体" w:hAnsi="宋体"/>
          <w:szCs w:val="21"/>
        </w:rPr>
        <w:pict>
          <v:shape id="_x0000_i1027" o:spt="75" alt=" " type="#_x0000_t75" style="height:39.7pt;width:39.7pt;" filled="f" o:preferrelative="t" stroked="f" coordsize="21600,21600">
            <v:path/>
            <v:fill on="f" focussize="0,0"/>
            <v:stroke on="f"/>
            <v:imagedata r:id="rId10" chromakey="#FEFDFC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szCs w:val="21"/>
        </w:rPr>
        <w:tab/>
      </w:r>
      <w:r>
        <w:rPr>
          <w:rFonts w:hint="eastAsia" w:ascii="宋体" w:hAnsi="宋体"/>
          <w:szCs w:val="21"/>
        </w:rPr>
        <w:t>D．</w:t>
      </w:r>
      <w:r>
        <w:rPr>
          <w:rFonts w:hint="eastAsia" w:ascii="宋体" w:hAnsi="宋体"/>
          <w:szCs w:val="21"/>
        </w:rPr>
        <w:pict>
          <v:shape id="_x0000_i1028" o:spt="75" alt=" " type="#_x0000_t75" style="height:38.2pt;width:35.95pt;" filled="f" o:preferrelative="t" stroked="f" coordsize="21600,21600">
            <v:path/>
            <v:fill on="f" focussize="0,0"/>
            <v:stroke on="f"/>
            <v:imagedata r:id="rId11" chromakey="#FEFDFC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3.下列实验操作中，正确的是(   )</w:t>
      </w:r>
    </w:p>
    <w:p>
      <w:pPr>
        <w:spacing w:line="360" w:lineRule="auto"/>
        <w:ind w:firstLine="240" w:firstLineChars="100"/>
        <w:jc w:val="left"/>
        <w:textAlignment w:val="center"/>
      </w:pPr>
      <w:r>
        <w:rPr>
          <w:rFonts w:hint="eastAsia" w:ascii="宋体" w:hAnsi="宋体" w:cs="宋体"/>
          <w:bCs/>
          <w:kern w:val="0"/>
          <w:sz w:val="24"/>
        </w:rPr>
        <w:pict>
          <v:shape id="_x0000_i1029" o:spt="75" type="#_x0000_t75" style="height:85.05pt;width:323.2pt;" filled="f" o:preferrelative="t" stroked="f" coordsize="21600,21600">
            <v:path/>
            <v:fill on="f" focussize="0,0"/>
            <v:stroke on="f"/>
            <v:imagedata r:id="rId12" o:title="W020111227522351843038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4.人类每时每刻都离不开空气，其中能供给呼吸的是(   )</w:t>
      </w:r>
    </w:p>
    <w:p>
      <w:pPr>
        <w:spacing w:line="360" w:lineRule="auto"/>
        <w:ind w:firstLine="210" w:firstLineChars="100"/>
        <w:jc w:val="left"/>
        <w:textAlignment w:val="center"/>
      </w:pPr>
      <w:r>
        <w:t>A．</w:t>
      </w:r>
      <w:r>
        <w:rPr>
          <w:rFonts w:hAnsi="宋体"/>
        </w:rPr>
        <w:t>氮气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>B．</w:t>
      </w:r>
      <w:r>
        <w:rPr>
          <w:rFonts w:hAnsi="宋体"/>
        </w:rPr>
        <w:t>氧气</w:t>
      </w:r>
    </w:p>
    <w:p>
      <w:pPr>
        <w:spacing w:line="360" w:lineRule="auto"/>
        <w:ind w:firstLine="210" w:firstLineChars="100"/>
        <w:jc w:val="left"/>
        <w:textAlignment w:val="center"/>
        <w:rPr>
          <w:rFonts w:hAnsi="宋体"/>
        </w:rPr>
      </w:pPr>
      <w:r>
        <w:t>C．</w:t>
      </w:r>
      <w:r>
        <w:rPr>
          <w:rFonts w:hAnsi="宋体"/>
        </w:rPr>
        <w:t>稀有气体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>D．</w:t>
      </w:r>
      <w:r>
        <w:rPr>
          <w:rFonts w:hAnsi="宋体"/>
        </w:rPr>
        <w:t>二氧化碳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  <w:bCs/>
          <w:szCs w:val="21"/>
        </w:rPr>
        <w:t>5.空气是人类宝贵的自</w:t>
      </w:r>
      <w:r>
        <w:rPr>
          <w:rFonts w:hint="eastAsia" w:ascii="宋体" w:hAnsi="宋体" w:cs="宋体"/>
          <w:bCs/>
          <w:szCs w:val="21"/>
        </w:rPr>
        <w:pict>
          <v:shape id="_x0000_i1030" o:spt="75" alt="学科网(www.zxxk.com)--国内最大的教育资源门户，提供试卷、教案、课件、论文、素材及各类教学资源下载，还有大量而丰富的教学相关资讯！" type="#_x0000_t75" style="height:1.1pt;width:0.75pt;" filled="f" o:preferrelative="t" stroked="f" coordsize="21600,21600">
            <v:path/>
            <v:fill on="f" focussize="0,0"/>
            <v:stroke on="f"/>
            <v:imagedata r:id="rId13" o:title="430165825224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bCs/>
          <w:szCs w:val="21"/>
        </w:rPr>
        <w:t>然资源。下列有关空气的说法正确的是</w:t>
      </w:r>
      <w:r>
        <w:rPr>
          <w:rFonts w:hint="eastAsia" w:ascii="宋体" w:hAnsi="宋体" w:cs="宋体"/>
        </w:rPr>
        <w:t>(   )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A．二氧化硫是造成酸雨的主要物质           B．空气中的氧气约占空气总体积的五分之四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C．空气中的稀有气体不与任何物质发生反应   D. 洁净的空气是纯净物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/>
        </w:rPr>
        <w:t>6.</w:t>
      </w:r>
      <w:r>
        <w:rPr>
          <w:rFonts w:hAnsi="宋体"/>
        </w:rPr>
        <w:t>分类法是学习和研究化学的常用方法。下列分类中不正确的是</w:t>
      </w:r>
      <w:r>
        <w:rPr>
          <w:rFonts w:hint="eastAsia" w:ascii="宋体" w:hAnsi="宋体" w:cs="宋体"/>
        </w:rPr>
        <w:t>(   )</w:t>
      </w:r>
    </w:p>
    <w:p>
      <w:pPr>
        <w:spacing w:line="360" w:lineRule="auto"/>
        <w:ind w:firstLine="210" w:firstLineChars="100"/>
        <w:jc w:val="left"/>
        <w:textAlignment w:val="center"/>
      </w:pPr>
      <w:r>
        <w:t>A</w:t>
      </w:r>
      <w:r>
        <w:rPr>
          <w:rFonts w:hAnsi="宋体"/>
        </w:rPr>
        <w:t>．氧化物：水、</w:t>
      </w:r>
      <w:r>
        <w:rPr>
          <w:rFonts w:hint="eastAsia" w:hAnsi="宋体"/>
        </w:rPr>
        <w:t>二氧化硫</w:t>
      </w:r>
      <w:r>
        <w:rPr>
          <w:rFonts w:hAnsi="宋体"/>
        </w:rPr>
        <w:t>、氧化铁</w:t>
      </w:r>
      <w:r>
        <w:rPr>
          <w:rFonts w:hint="eastAsia" w:hAnsi="宋体"/>
        </w:rPr>
        <w:t xml:space="preserve">       </w:t>
      </w:r>
      <w:r>
        <w:t>B</w:t>
      </w:r>
      <w:r>
        <w:rPr>
          <w:rFonts w:hAnsi="宋体"/>
        </w:rPr>
        <w:t>．混合物：空气、牛奶、钛合金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/>
        </w:rPr>
      </w:pPr>
      <w:r>
        <w:t>C</w:t>
      </w:r>
      <w:r>
        <w:rPr>
          <w:rFonts w:hAnsi="宋体"/>
        </w:rPr>
        <w:t>．</w:t>
      </w:r>
      <w:r>
        <w:rPr>
          <w:rFonts w:hint="eastAsia" w:hAnsi="宋体"/>
        </w:rPr>
        <w:t>纯净物</w:t>
      </w:r>
      <w:r>
        <w:rPr>
          <w:rFonts w:hAnsi="宋体"/>
        </w:rPr>
        <w:t>：盐酸、生理盐水、白酒</w:t>
      </w:r>
      <w:r>
        <w:rPr>
          <w:rFonts w:hint="eastAsia" w:hAnsi="宋体"/>
        </w:rPr>
        <w:t xml:space="preserve">       </w:t>
      </w:r>
      <w:r>
        <w:t>D</w:t>
      </w:r>
      <w:r>
        <w:rPr>
          <w:rFonts w:hAnsi="宋体"/>
        </w:rPr>
        <w:t>．</w:t>
      </w:r>
      <w:r>
        <w:rPr>
          <w:rFonts w:hint="eastAsia" w:hAnsi="宋体"/>
        </w:rPr>
        <w:t>单质</w:t>
      </w:r>
      <w:r>
        <w:rPr>
          <w:rFonts w:hAnsi="宋体"/>
        </w:rPr>
        <w:t>：</w:t>
      </w:r>
      <w:r>
        <w:rPr>
          <w:rFonts w:hint="eastAsia" w:hAnsi="宋体"/>
        </w:rPr>
        <w:t>氧气</w:t>
      </w:r>
      <w:r>
        <w:rPr>
          <w:rFonts w:hAnsi="宋体"/>
        </w:rPr>
        <w:t>、</w:t>
      </w:r>
      <w:r>
        <w:rPr>
          <w:rFonts w:hint="eastAsia" w:hAnsi="宋体"/>
        </w:rPr>
        <w:t>铜</w:t>
      </w:r>
      <w:r>
        <w:rPr>
          <w:rFonts w:hAnsi="宋体"/>
        </w:rPr>
        <w:t>、</w:t>
      </w:r>
      <w:r>
        <w:rPr>
          <w:rFonts w:hint="eastAsia" w:hAnsi="宋体"/>
        </w:rPr>
        <w:t>硫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  <w:bCs/>
          <w:szCs w:val="21"/>
        </w:rPr>
        <w:t>7.</w:t>
      </w:r>
      <w:r>
        <w:rPr>
          <w:rFonts w:hAnsi="宋体"/>
          <w:szCs w:val="21"/>
        </w:rPr>
        <w:t>下列客现事实对应的微观解释错误的是</w:t>
      </w:r>
      <w:r>
        <w:rPr>
          <w:rFonts w:hint="eastAsia" w:ascii="宋体" w:hAnsi="宋体" w:cs="宋体"/>
        </w:rPr>
        <w:t>(   )</w:t>
      </w:r>
    </w:p>
    <w:p>
      <w:pPr>
        <w:spacing w:line="360" w:lineRule="auto"/>
        <w:ind w:firstLine="210" w:firstLineChars="100"/>
        <w:jc w:val="left"/>
        <w:textAlignment w:val="center"/>
      </w:pPr>
      <w:r>
        <w:t>A</w:t>
      </w:r>
      <w:r>
        <w:rPr>
          <w:rFonts w:hAnsi="宋体"/>
        </w:rPr>
        <w:t>．金属很难被压缩</w:t>
      </w:r>
      <w:r>
        <w:t>——</w:t>
      </w:r>
      <w:r>
        <w:rPr>
          <w:rFonts w:hAnsi="宋体"/>
        </w:rPr>
        <w:t>分子间没有间隔</w:t>
      </w:r>
      <w:r>
        <w:rPr>
          <w:rFonts w:hint="eastAsia" w:hAnsi="宋体"/>
        </w:rPr>
        <w:t xml:space="preserve">            </w:t>
      </w:r>
      <w:r>
        <w:t>B</w:t>
      </w:r>
      <w:r>
        <w:rPr>
          <w:rFonts w:hAnsi="宋体"/>
        </w:rPr>
        <w:t>．酒香不怕巷子深</w:t>
      </w:r>
      <w:r>
        <w:t>——</w:t>
      </w:r>
      <w:r>
        <w:rPr>
          <w:rFonts w:hAnsi="宋体"/>
        </w:rPr>
        <w:t>分子在不断运动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/>
        </w:rPr>
      </w:pPr>
      <w:r>
        <w:t>C</w:t>
      </w:r>
      <w:r>
        <w:rPr>
          <w:rFonts w:hAnsi="宋体"/>
        </w:rPr>
        <w:t>．过氧化氢溶液是混合物</w:t>
      </w:r>
      <w:r>
        <w:t>——</w:t>
      </w:r>
      <w:r>
        <w:rPr>
          <w:rFonts w:hAnsi="宋体"/>
        </w:rPr>
        <w:t>由不同种分子构成</w:t>
      </w:r>
      <w:r>
        <w:rPr>
          <w:rFonts w:hint="eastAsia" w:hAnsi="宋体"/>
        </w:rPr>
        <w:t xml:space="preserve">    </w:t>
      </w:r>
      <w:r>
        <w:t>D</w:t>
      </w:r>
      <w:r>
        <w:rPr>
          <w:rFonts w:hAnsi="宋体"/>
        </w:rPr>
        <w:t>．</w:t>
      </w:r>
      <w:r>
        <w:rPr>
          <w:rFonts w:hint="eastAsia" w:hAnsi="宋体"/>
        </w:rPr>
        <w:t>氯化钠</w:t>
      </w:r>
      <w:r>
        <w:t>——</w:t>
      </w:r>
      <w:r>
        <w:rPr>
          <w:rFonts w:hAnsi="宋体"/>
        </w:rPr>
        <w:t>由</w:t>
      </w:r>
      <w:r>
        <w:rPr>
          <w:rFonts w:hint="eastAsia" w:hAnsi="宋体"/>
        </w:rPr>
        <w:t>离子</w:t>
      </w:r>
      <w:r>
        <w:rPr>
          <w:rFonts w:hAnsi="宋体"/>
        </w:rPr>
        <w:t>构成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  <w:bCs/>
          <w:szCs w:val="21"/>
        </w:rPr>
        <w:t>8.</w:t>
      </w:r>
      <w:r>
        <w:t>202</w:t>
      </w:r>
      <w:r>
        <w:rPr>
          <w:rFonts w:hint="eastAsia"/>
        </w:rPr>
        <w:t>1</w:t>
      </w:r>
      <w:r>
        <w:rPr>
          <w:rFonts w:hAnsi="宋体"/>
        </w:rPr>
        <w:t>年</w:t>
      </w:r>
      <w:r>
        <w:t>6</w:t>
      </w:r>
      <w:r>
        <w:rPr>
          <w:rFonts w:hAnsi="宋体"/>
        </w:rPr>
        <w:t>月</w:t>
      </w:r>
      <w:r>
        <w:t>5</w:t>
      </w:r>
      <w:r>
        <w:rPr>
          <w:rFonts w:hAnsi="宋体"/>
        </w:rPr>
        <w:t>日世界环境日中国主题是</w:t>
      </w:r>
      <w:r>
        <w:rPr>
          <w:rFonts w:hint="eastAsia"/>
        </w:rPr>
        <w:t>“</w:t>
      </w:r>
      <w:r>
        <w:rPr>
          <w:rFonts w:hint="eastAsia" w:hAnsi="宋体"/>
        </w:rPr>
        <w:t>人与自然和谐共生</w:t>
      </w:r>
      <w:r>
        <w:rPr>
          <w:rFonts w:hint="eastAsia"/>
        </w:rPr>
        <w:t>”</w:t>
      </w:r>
      <w:r>
        <w:rPr>
          <w:rFonts w:hAnsi="宋体"/>
        </w:rPr>
        <w:t>。下列做法符合</w:t>
      </w:r>
      <w:r>
        <w:rPr>
          <w:rFonts w:hint="eastAsia" w:hAnsi="宋体"/>
        </w:rPr>
        <w:t>“人与自然和谐共生理念”</w:t>
      </w:r>
      <w:r>
        <w:rPr>
          <w:rFonts w:hAnsi="宋体"/>
        </w:rPr>
        <w:t>的是</w:t>
      </w:r>
      <w:r>
        <w:rPr>
          <w:rFonts w:hint="eastAsia" w:ascii="宋体" w:hAnsi="宋体" w:cs="宋体"/>
        </w:rPr>
        <w:t>(   )</w:t>
      </w:r>
    </w:p>
    <w:p>
      <w:pPr>
        <w:spacing w:line="360" w:lineRule="auto"/>
        <w:ind w:left="210" w:hanging="210" w:hangingChars="100"/>
        <w:jc w:val="left"/>
        <w:textAlignment w:val="center"/>
        <w:rPr>
          <w:rFonts w:hint="eastAsia"/>
        </w:rPr>
      </w:pPr>
      <w:r>
        <w:t>A</w:t>
      </w:r>
      <w:r>
        <w:rPr>
          <w:rFonts w:hAnsi="宋体"/>
        </w:rPr>
        <w:t>．鼓励</w:t>
      </w:r>
      <w:r>
        <w:rPr>
          <w:rFonts w:hint="eastAsia" w:hAnsi="宋体"/>
        </w:rPr>
        <w:t>高污染、高耗能企业落户双柏</w:t>
      </w:r>
      <w:r>
        <w:rPr>
          <w:rFonts w:hAnsi="宋体"/>
        </w:rPr>
        <w:t>，带动经济发展</w:t>
      </w:r>
      <w:r>
        <w:tab/>
      </w:r>
      <w:r>
        <w:tab/>
      </w:r>
      <w:r>
        <w:t>B</w:t>
      </w:r>
      <w:r>
        <w:rPr>
          <w:rFonts w:hAnsi="宋体"/>
        </w:rPr>
        <w:t>．</w:t>
      </w:r>
      <w:r>
        <w:rPr>
          <w:rFonts w:hint="eastAsia" w:hAnsi="宋体"/>
        </w:rPr>
        <w:t>保护或恢复绿孔雀栖息地</w:t>
      </w:r>
      <w:r>
        <w:tab/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Ansi="宋体"/>
        </w:rPr>
        <w:t>．</w:t>
      </w:r>
      <w:r>
        <w:rPr>
          <w:rFonts w:hint="eastAsia" w:hAnsi="宋体"/>
        </w:rPr>
        <w:t xml:space="preserve">采用简单粗暴方式阻止云南野象群北迁               </w:t>
      </w:r>
      <w:r>
        <w:t>D</w:t>
      </w:r>
      <w:r>
        <w:rPr>
          <w:rFonts w:hAnsi="宋体"/>
        </w:rPr>
        <w:t>．燃放烟花爆竹，增添节日气氛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 xml:space="preserve">9.下列粒子结构示意图中，表示阴离子的是 </w:t>
      </w:r>
      <w:r>
        <w:rPr>
          <w:rFonts w:hint="eastAsia" w:ascii="宋体" w:hAnsi="宋体" w:cs="宋体"/>
        </w:rPr>
        <w:t>(   )</w:t>
      </w:r>
      <w:r>
        <w:rPr>
          <w:rFonts w:hint="eastAsia" w:ascii="宋体" w:hAnsi="宋体" w:cs="宋体"/>
          <w:bCs/>
          <w:szCs w:val="21"/>
        </w:rPr>
        <w:t xml:space="preserve">      </w:t>
      </w:r>
    </w:p>
    <w:p>
      <w:pPr>
        <w:spacing w:line="360" w:lineRule="auto"/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pict>
          <v:shape id="图片 732" o:spid="_x0000_s1032" o:spt="75" type="#_x0000_t75" style="position:absolute;left:0pt;margin-left:39.1pt;margin-top:11.25pt;height:64.5pt;width:325.5pt;z-index:251662336;mso-width-relative:page;mso-height-relative:page;" filled="f" o:preferrelative="t" stroked="f" coordsize="21600,21600">
            <v:path/>
            <v:fill on="f" focussize="0,0"/>
            <v:stroke on="f"/>
            <v:imagedata r:id="rId14" o:title="ౝ"/>
            <o:lock v:ext="edit" aspectratio="t"/>
          </v:shape>
        </w:pict>
      </w:r>
    </w:p>
    <w:p>
      <w:pPr>
        <w:spacing w:line="360" w:lineRule="auto"/>
        <w:rPr>
          <w:rFonts w:hint="eastAsia" w:ascii="宋体" w:hAnsi="宋体"/>
          <w:sz w:val="24"/>
        </w:rPr>
      </w:pPr>
    </w:p>
    <w:p>
      <w:pPr>
        <w:spacing w:line="360" w:lineRule="auto"/>
        <w:rPr>
          <w:rFonts w:ascii="宋体" w:hAnsi="宋体"/>
          <w:sz w:val="24"/>
        </w:rPr>
      </w:pPr>
    </w:p>
    <w:p>
      <w:pPr>
        <w:tabs>
          <w:tab w:val="left" w:pos="4153"/>
        </w:tabs>
        <w:spacing w:line="360" w:lineRule="auto"/>
        <w:ind w:firstLine="420" w:firstLineChars="200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rPr>
          <w:rFonts w:hint="eastAsia" w:ascii="宋体" w:hAnsi="宋体" w:cs="宋体"/>
          <w:bCs/>
          <w:szCs w:val="21"/>
        </w:rPr>
        <w:t>10．</w:t>
      </w:r>
      <w:r>
        <w:rPr>
          <w:rFonts w:hAnsi="宋体"/>
        </w:rPr>
        <w:t>硒元素具有抗衰老、抑制癌细胞生长的功能，其原子结构示意图及在元素周期表中的信息如图，下列说法错误的是</w:t>
      </w:r>
      <w:r>
        <w:rPr>
          <w:rFonts w:hint="eastAsia" w:ascii="宋体" w:hAnsi="宋体" w:cs="宋体"/>
        </w:rPr>
        <w:t>(   )</w:t>
      </w:r>
      <w:r>
        <w:rPr>
          <w:rFonts w:hint="eastAsia" w:hAnsi="宋体"/>
        </w:rPr>
        <w:t xml:space="preserve">                   </w:t>
      </w:r>
      <w:r>
        <w:pict>
          <v:shape id="图片 739" o:spid="_x0000_s1033" o:spt="75" alt="学科网(www.zxxk.com)--教育资源门户，提供试题试卷、教案、课件、教学论文、素材等各类教学资源库下载，还有大量丰富的教学资讯！" type="#_x0000_t75" style="position:absolute;left:0pt;margin-left:236.25pt;margin-top:27.6pt;height:54pt;width:126.75pt;mso-wrap-distance-bottom:0pt;mso-wrap-distance-left:9pt;mso-wrap-distance-right:9pt;mso-wrap-distance-top:0pt;z-index:251668480;mso-width-relative:page;mso-height-relative:page;" filled="f" o:preferrelative="t" stroked="f" coordsize="21600,21600">
            <v:path/>
            <v:fill on="f" focussize="0,0"/>
            <v:stroke on="f"/>
            <v:imagedata r:id="rId15" o:title="学科网(www"/>
            <o:lock v:ext="edit" aspectratio="t"/>
            <w10:wrap type="square"/>
          </v:shape>
        </w:pict>
      </w:r>
    </w:p>
    <w:p>
      <w:pPr>
        <w:spacing w:line="360" w:lineRule="auto"/>
        <w:ind w:firstLine="420" w:firstLineChars="200"/>
        <w:jc w:val="left"/>
        <w:textAlignment w:val="center"/>
      </w:pPr>
      <w:r>
        <w:t>A</w:t>
      </w:r>
      <w:r>
        <w:rPr>
          <w:rFonts w:hAnsi="宋体"/>
        </w:rPr>
        <w:t>．硒原子核内有</w:t>
      </w:r>
      <w:r>
        <w:t>34</w:t>
      </w:r>
      <w:r>
        <w:rPr>
          <w:rFonts w:hAnsi="宋体"/>
        </w:rPr>
        <w:t>个质子</w:t>
      </w:r>
      <w:r>
        <w:rPr>
          <w:rFonts w:hint="eastAsia" w:hAnsi="宋体"/>
        </w:rPr>
        <w:t xml:space="preserve">                </w:t>
      </w:r>
    </w:p>
    <w:p>
      <w:pPr>
        <w:spacing w:line="360" w:lineRule="auto"/>
        <w:ind w:firstLine="420" w:firstLineChars="200"/>
        <w:jc w:val="left"/>
        <w:textAlignment w:val="center"/>
      </w:pPr>
      <w:r>
        <w:t>B</w:t>
      </w:r>
      <w:r>
        <w:rPr>
          <w:rFonts w:hAnsi="宋体"/>
        </w:rPr>
        <w:t>．硒元素的相对原子质量是</w:t>
      </w:r>
      <w:r>
        <w:t>78</w:t>
      </w:r>
      <w:r>
        <w:rPr>
          <w:rFonts w:hint="eastAsia"/>
        </w:rPr>
        <w:t>.</w:t>
      </w:r>
      <w:r>
        <w:t>96g</w:t>
      </w:r>
    </w:p>
    <w:p>
      <w:pPr>
        <w:spacing w:line="360" w:lineRule="auto"/>
        <w:ind w:firstLine="420" w:firstLineChars="200"/>
        <w:jc w:val="left"/>
        <w:textAlignment w:val="center"/>
      </w:pPr>
      <w:r>
        <w:t>C</w:t>
      </w:r>
      <w:r>
        <w:rPr>
          <w:rFonts w:hAnsi="宋体"/>
        </w:rPr>
        <w:t>．硒元素位于元素周期表中第四周期</w:t>
      </w:r>
      <w:r>
        <w:rPr>
          <w:rFonts w:hint="eastAsia" w:hAnsi="宋体"/>
        </w:rPr>
        <w:t xml:space="preserve">       </w:t>
      </w:r>
      <w:r>
        <w:t>D</w:t>
      </w:r>
      <w:r>
        <w:rPr>
          <w:rFonts w:hAnsi="宋体"/>
        </w:rPr>
        <w:t>．硒元素在某些化合物中可显</w:t>
      </w:r>
      <w:r>
        <w:t>-2</w:t>
      </w:r>
      <w:r>
        <w:rPr>
          <w:rFonts w:hAnsi="宋体"/>
        </w:rPr>
        <w:t>价</w:t>
      </w:r>
    </w:p>
    <w:p>
      <w:pPr>
        <w:spacing w:line="360" w:lineRule="auto"/>
        <w:ind w:left="210" w:hanging="210" w:hangingChars="100"/>
        <w:jc w:val="left"/>
        <w:textAlignment w:val="center"/>
        <w:rPr>
          <w:rFonts w:hAnsi="宋体"/>
        </w:rPr>
      </w:pPr>
      <w:r>
        <w:rPr>
          <w:rFonts w:hint="eastAsia" w:ascii="宋体" w:hAnsi="宋体" w:cs="宋体"/>
          <w:bCs/>
          <w:szCs w:val="21"/>
        </w:rPr>
        <w:t>11.2021年化学诺贝尔奖授予在“不对称有机催化的发展”做出贡献的两位科学家，</w:t>
      </w:r>
      <w:r>
        <w:rPr>
          <w:rFonts w:hAnsi="宋体"/>
        </w:rPr>
        <w:t>下列有关催化剂的说法正确的是</w:t>
      </w:r>
      <w:r>
        <w:rPr>
          <w:rFonts w:hint="eastAsia" w:ascii="宋体" w:hAnsi="宋体" w:cs="宋体"/>
        </w:rPr>
        <w:t>(   )</w:t>
      </w:r>
    </w:p>
    <w:p>
      <w:pPr>
        <w:spacing w:line="360" w:lineRule="auto"/>
        <w:ind w:firstLine="420" w:firstLineChars="200"/>
        <w:jc w:val="left"/>
        <w:textAlignment w:val="center"/>
      </w:pPr>
      <w:r>
        <w:t>A</w:t>
      </w:r>
      <w:r>
        <w:rPr>
          <w:rFonts w:hAnsi="宋体"/>
        </w:rPr>
        <w:t>．在化学反应后其质量增加</w:t>
      </w:r>
      <w:r>
        <w:tab/>
      </w:r>
      <w:r>
        <w:tab/>
      </w:r>
      <w:r>
        <w:tab/>
      </w:r>
      <w:r>
        <w:tab/>
      </w:r>
      <w:r>
        <w:tab/>
      </w:r>
      <w:r>
        <w:t>B</w:t>
      </w:r>
      <w:r>
        <w:rPr>
          <w:rFonts w:hAnsi="宋体"/>
        </w:rPr>
        <w:t>．在化学反应后其质量减少</w:t>
      </w:r>
    </w:p>
    <w:p>
      <w:pPr>
        <w:spacing w:line="360" w:lineRule="auto"/>
        <w:ind w:firstLine="420" w:firstLineChars="200"/>
        <w:jc w:val="left"/>
        <w:textAlignment w:val="center"/>
      </w:pPr>
      <w:r>
        <w:t>C</w:t>
      </w:r>
      <w:r>
        <w:rPr>
          <w:rFonts w:hAnsi="宋体"/>
        </w:rPr>
        <w:t>．在化学反应后其化学性质发生了变化</w:t>
      </w:r>
      <w:r>
        <w:tab/>
      </w:r>
      <w:r>
        <w:tab/>
      </w:r>
      <w:r>
        <w:tab/>
      </w:r>
      <w:r>
        <w:t>D</w:t>
      </w:r>
      <w:r>
        <w:rPr>
          <w:rFonts w:hAnsi="宋体"/>
        </w:rPr>
        <w:t>．催化剂能改变化学反应速率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12.下列关于水的说法中，错误的是</w:t>
      </w:r>
      <w:r>
        <w:rPr>
          <w:rFonts w:hint="eastAsia" w:ascii="宋体" w:hAnsi="宋体" w:cs="宋体"/>
        </w:rPr>
        <w:t>(   )</w:t>
      </w:r>
    </w:p>
    <w:p>
      <w:pPr>
        <w:spacing w:line="360" w:lineRule="auto"/>
        <w:ind w:left="426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A．净化水时，可用活性炭作杀菌剂</w:t>
      </w:r>
    </w:p>
    <w:p>
      <w:pPr>
        <w:spacing w:line="360" w:lineRule="auto"/>
        <w:ind w:left="426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 xml:space="preserve">B．水是由氢元素和氧元素组成的 </w:t>
      </w:r>
    </w:p>
    <w:p>
      <w:pPr>
        <w:spacing w:line="360" w:lineRule="auto"/>
        <w:ind w:left="-109" w:leftChars="-52" w:firstLine="531" w:firstLineChars="253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C．用肥皂水可区分硬水和软水</w:t>
      </w:r>
    </w:p>
    <w:p>
      <w:pPr>
        <w:spacing w:line="360" w:lineRule="auto"/>
        <w:ind w:left="426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D．为使水中的悬浮杂质沉降，可在水中加入适量的明矾作絮凝剂</w:t>
      </w:r>
    </w:p>
    <w:p>
      <w:pPr>
        <w:spacing w:line="360" w:lineRule="auto"/>
        <w:jc w:val="left"/>
        <w:textAlignment w:val="center"/>
      </w:pPr>
      <w:r>
        <w:pict>
          <v:shape id="图片 731" o:spid="_x0000_s1034" o:spt="75" alt="学科网(www.zxxk.com)--教育资源门户，提供试题试卷、教案、课件、教学论文、素材等各类教学资源库下载，还有大量丰富的教学资讯！" type="#_x0000_t75" style="position:absolute;left:0pt;margin-left:299pt;margin-top:13pt;height:63.75pt;width:60.75pt;mso-wrap-distance-left:9pt;mso-wrap-distance-right:9pt;z-index:-25165516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16" o:title="学科网(www"/>
            <o:lock v:ext="edit" aspectratio="t"/>
            <w10:wrap type="through"/>
          </v:shape>
        </w:pict>
      </w:r>
      <w:r>
        <w:rPr>
          <w:rFonts w:hint="eastAsia" w:ascii="宋体" w:hAnsi="宋体" w:cs="宋体"/>
          <w:bCs/>
          <w:szCs w:val="21"/>
        </w:rPr>
        <w:t>13.</w:t>
      </w:r>
      <w:r>
        <w:rPr>
          <w:rFonts w:hAnsi="宋体"/>
        </w:rPr>
        <w:t>如图为氧原子的结构示意图，从图中可获得的信息是</w:t>
      </w:r>
      <w:r>
        <w:rPr>
          <w:rFonts w:hint="eastAsia" w:ascii="宋体" w:hAnsi="宋体" w:cs="宋体"/>
        </w:rPr>
        <w:t>(   )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 xml:space="preserve">  </w:t>
      </w:r>
      <w:r>
        <w:t>A</w:t>
      </w:r>
      <w:r>
        <w:rPr>
          <w:rFonts w:hAnsi="宋体"/>
        </w:rPr>
        <w:t>．氧原子核内质子数为</w:t>
      </w:r>
      <w:r>
        <w:t>8</w:t>
      </w:r>
      <w:r>
        <w:rPr>
          <w:rFonts w:hAnsi="宋体"/>
        </w:rPr>
        <w:t>、中子数为</w:t>
      </w:r>
      <w:r>
        <w:t>0</w:t>
      </w:r>
      <w:r>
        <w:rPr>
          <w:rFonts w:hAnsi="宋体"/>
        </w:rPr>
        <w:t>，核外电子数为</w:t>
      </w:r>
      <w:r>
        <w:t>8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 xml:space="preserve">  </w:t>
      </w:r>
      <w:r>
        <w:t>B</w:t>
      </w:r>
      <w:r>
        <w:rPr>
          <w:rFonts w:hAnsi="宋体"/>
        </w:rPr>
        <w:t>．氧原子核外第一层上有</w:t>
      </w:r>
      <w:r>
        <w:t>6</w:t>
      </w:r>
      <w:r>
        <w:rPr>
          <w:rFonts w:hAnsi="宋体"/>
        </w:rPr>
        <w:t>个电子</w:t>
      </w:r>
      <w:r>
        <w:rPr>
          <w:rFonts w:hint="eastAsia" w:hAnsi="宋体"/>
        </w:rPr>
        <w:t xml:space="preserve">                          </w:t>
      </w:r>
    </w:p>
    <w:p>
      <w:pPr>
        <w:spacing w:line="360" w:lineRule="auto"/>
        <w:ind w:firstLine="210" w:firstLineChars="100"/>
        <w:jc w:val="left"/>
        <w:textAlignment w:val="center"/>
      </w:pPr>
      <w:r>
        <w:t>C</w:t>
      </w:r>
      <w:r>
        <w:rPr>
          <w:rFonts w:hAnsi="宋体"/>
        </w:rPr>
        <w:t>．氧原子的原子核在整个原子中所占体积极小</w:t>
      </w:r>
    </w:p>
    <w:p>
      <w:pPr>
        <w:spacing w:line="360" w:lineRule="auto"/>
        <w:ind w:firstLine="210" w:firstLineChars="100"/>
        <w:jc w:val="left"/>
        <w:textAlignment w:val="center"/>
      </w:pPr>
      <w:r>
        <w:t>D</w:t>
      </w:r>
      <w:r>
        <w:rPr>
          <w:rFonts w:hAnsi="宋体"/>
        </w:rPr>
        <w:t>．氧原子在化学反应中容易得到</w:t>
      </w:r>
      <w:r>
        <w:t>2</w:t>
      </w:r>
      <w:r>
        <w:rPr>
          <w:rFonts w:hAnsi="宋体"/>
        </w:rPr>
        <w:t>个电子</w:t>
      </w:r>
      <w:r>
        <w:rPr>
          <w:rFonts w:hint="eastAsia"/>
        </w:rPr>
        <w:t xml:space="preserve">                  </w:t>
      </w:r>
    </w:p>
    <w:p>
      <w:pPr>
        <w:spacing w:line="360" w:lineRule="auto"/>
        <w:jc w:val="left"/>
        <w:textAlignment w:val="center"/>
        <w:rPr>
          <w:rFonts w:hint="eastAsia" w:ascii="宋体" w:hAnsi="宋体"/>
        </w:rPr>
      </w:pPr>
      <w:r>
        <w:rPr>
          <w:rFonts w:hint="eastAsia" w:ascii="宋体" w:hAnsi="宋体"/>
        </w:rPr>
        <w:t>14.笑气（N</w:t>
      </w:r>
      <w:r>
        <w:rPr>
          <w:rFonts w:hint="eastAsia" w:ascii="宋体" w:hAnsi="宋体"/>
          <w:vertAlign w:val="subscript"/>
        </w:rPr>
        <w:t>2</w:t>
      </w:r>
      <w:r>
        <w:rPr>
          <w:rFonts w:hint="eastAsia" w:ascii="宋体" w:hAnsi="宋体"/>
        </w:rPr>
        <w:t>O）是人类最早应用于医疗的麻醉剂之一，其中氮元素的化合价为</w:t>
      </w:r>
      <w:r>
        <w:rPr>
          <w:rFonts w:hint="eastAsia" w:ascii="宋体" w:hAnsi="宋体" w:cs="宋体"/>
        </w:rPr>
        <w:t>(   )</w:t>
      </w:r>
    </w:p>
    <w:p>
      <w:pPr>
        <w:tabs>
          <w:tab w:val="left" w:pos="210"/>
          <w:tab w:val="left" w:pos="2520"/>
          <w:tab w:val="left" w:pos="4830"/>
          <w:tab w:val="left" w:pos="7140"/>
        </w:tabs>
        <w:rPr>
          <w:rFonts w:hint="eastAsia" w:ascii="宋体" w:hAnsi="宋体"/>
        </w:rPr>
      </w:pP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>A．+4</w:t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>B．-3</w:t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>C．+2</w:t>
      </w:r>
      <w:r>
        <w:rPr>
          <w:rFonts w:hint="eastAsia" w:ascii="宋体" w:hAnsi="宋体"/>
        </w:rPr>
        <w:tab/>
      </w:r>
      <w:r>
        <w:rPr>
          <w:rFonts w:hint="eastAsia" w:ascii="宋体" w:hAnsi="宋体"/>
        </w:rPr>
        <w:t>D．+1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15.双柏是我省著名的绿茶产地，“白竹春”等品牌的绿茶香飘四海。茶叶中含有的茶氨酸</w:t>
      </w:r>
      <w:r>
        <w:rPr>
          <w:rFonts w:hint="eastAsia" w:ascii="宋体" w:hAnsi="宋体" w:cs="宋体"/>
          <w:bCs/>
          <w:sz w:val="24"/>
        </w:rPr>
        <w:t>（C</w:t>
      </w:r>
      <w:r>
        <w:rPr>
          <w:rFonts w:hint="eastAsia" w:ascii="宋体" w:hAnsi="宋体" w:cs="宋体"/>
          <w:bCs/>
          <w:sz w:val="24"/>
          <w:vertAlign w:val="subscript"/>
        </w:rPr>
        <w:t>7</w:t>
      </w:r>
      <w:r>
        <w:rPr>
          <w:rFonts w:hint="eastAsia" w:ascii="宋体" w:hAnsi="宋体" w:cs="宋体"/>
          <w:bCs/>
          <w:sz w:val="24"/>
        </w:rPr>
        <w:t>H</w:t>
      </w:r>
      <w:r>
        <w:rPr>
          <w:rFonts w:hint="eastAsia" w:ascii="宋体" w:hAnsi="宋体" w:cs="宋体"/>
          <w:bCs/>
          <w:sz w:val="24"/>
          <w:vertAlign w:val="subscript"/>
        </w:rPr>
        <w:t>14</w:t>
      </w:r>
      <w:r>
        <w:rPr>
          <w:rFonts w:hint="eastAsia" w:ascii="宋体" w:hAnsi="宋体" w:cs="宋体"/>
          <w:bCs/>
          <w:sz w:val="24"/>
        </w:rPr>
        <w:t>O</w:t>
      </w:r>
      <w:r>
        <w:rPr>
          <w:rFonts w:hint="eastAsia" w:ascii="宋体" w:hAnsi="宋体" w:cs="宋体"/>
          <w:bCs/>
          <w:sz w:val="24"/>
          <w:vertAlign w:val="subscript"/>
        </w:rPr>
        <w:t>3</w:t>
      </w:r>
      <w:r>
        <w:rPr>
          <w:rFonts w:hint="eastAsia" w:ascii="宋体" w:hAnsi="宋体" w:cs="宋体"/>
          <w:bCs/>
          <w:sz w:val="24"/>
        </w:rPr>
        <w:t>N</w:t>
      </w:r>
      <w:r>
        <w:rPr>
          <w:rFonts w:hint="eastAsia" w:ascii="宋体" w:hAnsi="宋体" w:cs="宋体"/>
          <w:bCs/>
          <w:sz w:val="24"/>
          <w:vertAlign w:val="subscript"/>
        </w:rPr>
        <w:t>2</w:t>
      </w:r>
      <w:r>
        <w:rPr>
          <w:rFonts w:hint="eastAsia" w:ascii="宋体" w:hAnsi="宋体" w:cs="宋体"/>
          <w:bCs/>
          <w:sz w:val="24"/>
        </w:rPr>
        <w:t>）</w:t>
      </w:r>
      <w:r>
        <w:rPr>
          <w:rFonts w:hint="eastAsia" w:ascii="宋体" w:hAnsi="宋体" w:cs="宋体"/>
          <w:bCs/>
          <w:szCs w:val="21"/>
        </w:rPr>
        <w:t>可降低血压、提高记忆力、保护神经细胞等。下列有关茶氨酸的说法中，错误的是</w:t>
      </w:r>
      <w:r>
        <w:rPr>
          <w:rFonts w:hint="eastAsia" w:ascii="宋体" w:hAnsi="宋体" w:cs="宋体"/>
        </w:rPr>
        <w:t>(   )</w:t>
      </w:r>
      <w:r>
        <w:rPr>
          <w:rFonts w:hint="eastAsia" w:ascii="宋体" w:hAnsi="宋体" w:cs="宋体"/>
          <w:bCs/>
          <w:szCs w:val="21"/>
        </w:rPr>
        <w:t xml:space="preserve"> </w:t>
      </w:r>
    </w:p>
    <w:p>
      <w:pPr>
        <w:spacing w:line="360" w:lineRule="exact"/>
        <w:ind w:firstLine="420" w:firstLineChars="200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A．茶氨酸由C、H、O、N四种元素组成       B．每个茶氨酸分子含有26个原子</w:t>
      </w:r>
    </w:p>
    <w:p>
      <w:pPr>
        <w:ind w:firstLine="420" w:firstLineChars="200"/>
        <w:jc w:val="left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C．茶氨酸中含有N</w:t>
      </w:r>
      <w:r>
        <w:rPr>
          <w:rFonts w:hint="eastAsia" w:ascii="宋体" w:hAnsi="宋体" w:cs="宋体"/>
          <w:bCs/>
          <w:szCs w:val="21"/>
          <w:vertAlign w:val="subscript"/>
        </w:rPr>
        <w:t>2</w:t>
      </w:r>
      <w:r>
        <w:rPr>
          <w:rFonts w:hint="eastAsia" w:ascii="宋体" w:hAnsi="宋体" w:cs="宋体"/>
          <w:bCs/>
          <w:szCs w:val="21"/>
        </w:rPr>
        <w:t>分子           D．茶氨酸中碳元素与氢元素的质量比为6︰1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 xml:space="preserve">16.对下列实验现象的描述不正确的是 </w:t>
      </w:r>
      <w:r>
        <w:rPr>
          <w:rFonts w:hint="eastAsia" w:ascii="宋体" w:hAnsi="宋体" w:cs="宋体"/>
        </w:rPr>
        <w:t>(   )</w:t>
      </w:r>
      <w:r>
        <w:rPr>
          <w:rFonts w:hint="eastAsia" w:ascii="宋体" w:hAnsi="宋体" w:cs="宋体"/>
          <w:bCs/>
          <w:szCs w:val="21"/>
        </w:rPr>
        <w:t xml:space="preserve">                     </w:t>
      </w:r>
    </w:p>
    <w:p>
      <w:pPr>
        <w:spacing w:line="360" w:lineRule="auto"/>
        <w:ind w:left="426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A．硫在空气中燃烧发出明亮的蓝紫色火焰  B.镁在空气中燃烧生成白色固体</w:t>
      </w:r>
    </w:p>
    <w:p>
      <w:pPr>
        <w:spacing w:line="360" w:lineRule="auto"/>
        <w:ind w:left="426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C．红磷在空气中燃烧冒出大量的白烟     D.细铁丝在氧气中燃烧火星四射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17.下列化学用语与含义相符的是</w:t>
      </w:r>
      <w:r>
        <w:rPr>
          <w:rFonts w:hint="eastAsia" w:ascii="宋体" w:hAnsi="宋体" w:cs="宋体"/>
        </w:rPr>
        <w:t>(   )</w:t>
      </w:r>
    </w:p>
    <w:p>
      <w:pPr>
        <w:spacing w:line="360" w:lineRule="auto"/>
        <w:ind w:firstLine="426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A．Ca</w:t>
      </w:r>
      <w:r>
        <w:rPr>
          <w:rFonts w:hint="eastAsia" w:ascii="宋体" w:hAnsi="宋体" w:cs="宋体"/>
          <w:bCs/>
          <w:szCs w:val="21"/>
          <w:vertAlign w:val="superscript"/>
        </w:rPr>
        <w:t>+2</w:t>
      </w:r>
      <w:r>
        <w:rPr>
          <w:rFonts w:hint="eastAsia" w:ascii="宋体" w:hAnsi="宋体" w:cs="宋体"/>
          <w:bCs/>
          <w:szCs w:val="21"/>
        </w:rPr>
        <w:t>：1个钙离子带2个单位正电荷         B．2SO</w:t>
      </w:r>
      <w:r>
        <w:rPr>
          <w:rFonts w:hint="eastAsia" w:ascii="宋体" w:hAnsi="宋体" w:cs="宋体"/>
          <w:bCs/>
          <w:szCs w:val="21"/>
          <w:vertAlign w:val="subscript"/>
        </w:rPr>
        <w:t>2</w:t>
      </w:r>
      <w:r>
        <w:rPr>
          <w:rFonts w:hint="eastAsia" w:ascii="宋体" w:hAnsi="宋体" w:cs="宋体"/>
          <w:bCs/>
          <w:szCs w:val="21"/>
        </w:rPr>
        <w:t>：2个二氧化硫分子</w:t>
      </w:r>
    </w:p>
    <w:p>
      <w:pPr>
        <w:spacing w:line="360" w:lineRule="auto"/>
        <w:ind w:firstLine="426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C．Na</w:t>
      </w:r>
      <w:r>
        <w:rPr>
          <w:rFonts w:hint="eastAsia" w:ascii="宋体" w:hAnsi="宋体" w:cs="宋体"/>
          <w:bCs/>
          <w:szCs w:val="21"/>
          <w:vertAlign w:val="superscript"/>
        </w:rPr>
        <w:t>+</w:t>
      </w:r>
      <w:r>
        <w:rPr>
          <w:rFonts w:hint="eastAsia" w:ascii="宋体" w:hAnsi="宋体" w:cs="宋体"/>
          <w:bCs/>
          <w:szCs w:val="21"/>
        </w:rPr>
        <w:t>：钠元素的化合价为+1价     D．2N：1个氮分子由2个氮原子构成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  <w:bCs/>
          <w:szCs w:val="21"/>
        </w:rPr>
        <w:t>18.</w:t>
      </w:r>
      <w:r>
        <w:rPr>
          <w:rFonts w:hint="eastAsia" w:ascii="宋体" w:hAnsi="宋体" w:cs="宋体"/>
        </w:rPr>
        <w:t>下列反应既不属于化合反应，也不属于分解反应的是(   )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A．碳酸钙+盐酸→氯化钙+水+二氧化碳     B．碳酸→二氧化碳+水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C．磷+氧气</w:t>
      </w:r>
      <w:r>
        <w:rPr>
          <w:rFonts w:hint="eastAsia" w:ascii="宋体" w:hAnsi="宋体" w:cs="宋体"/>
        </w:rPr>
        <w:pict>
          <v:shape id="_x0000_i1031" o:spt="75" type="#_x0000_t75" style="height:17pt;width:40.95pt;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</w:rPr>
        <w:t>五氧化二磷           D．硫+氧气</w:t>
      </w:r>
      <w:r>
        <w:rPr>
          <w:rFonts w:hint="eastAsia" w:ascii="宋体" w:hAnsi="宋体" w:cs="宋体"/>
        </w:rPr>
        <w:pict>
          <v:shape id="_x0000_i1032" o:spt="75" type="#_x0000_t75" style="height:17pt;width:40.95pt;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</w:rPr>
        <w:t>二氧化硫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bCs/>
          <w:szCs w:val="21"/>
        </w:rPr>
        <w:t>19.</w:t>
      </w:r>
      <w:r>
        <w:rPr>
          <w:rFonts w:ascii="宋体" w:hAnsi="宋体" w:cs="宋体"/>
          <w:kern w:val="0"/>
          <w:szCs w:val="21"/>
        </w:rPr>
        <w:t>推理是化学中一种重要的学习方法，但应具体问题具体对待，否则就会产生错误的结论</w:t>
      </w:r>
      <w:r>
        <w:rPr>
          <w:rFonts w:hint="eastAsia" w:ascii="宋体" w:hAnsi="宋体" w:cs="宋体"/>
          <w:kern w:val="0"/>
          <w:szCs w:val="21"/>
        </w:rPr>
        <w:t>。</w:t>
      </w:r>
      <w:r>
        <w:rPr>
          <w:rFonts w:ascii="宋体" w:hAnsi="宋体" w:cs="宋体"/>
          <w:kern w:val="0"/>
          <w:szCs w:val="21"/>
        </w:rPr>
        <w:t>下列推理中结论正确的是</w:t>
      </w:r>
      <w:r>
        <w:rPr>
          <w:rFonts w:hint="eastAsia" w:ascii="宋体" w:hAnsi="宋体" w:cs="宋体"/>
        </w:rPr>
        <w:t>(   )</w:t>
      </w:r>
      <w:r>
        <w:rPr>
          <w:rFonts w:hint="eastAsia" w:ascii="宋体" w:hAnsi="宋体" w:cs="宋体"/>
          <w:kern w:val="0"/>
          <w:szCs w:val="21"/>
        </w:rPr>
        <w:t xml:space="preserve">                                                    </w:t>
      </w:r>
    </w:p>
    <w:p>
      <w:pPr>
        <w:spacing w:line="360" w:lineRule="auto"/>
        <w:ind w:left="283" w:leftChars="135" w:firstLine="1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</w:t>
      </w:r>
      <w:r>
        <w:rPr>
          <w:rFonts w:ascii="宋体" w:hAnsi="宋体" w:cs="宋体"/>
          <w:kern w:val="0"/>
          <w:szCs w:val="21"/>
        </w:rPr>
        <w:t>A．</w:t>
      </w:r>
      <w:r>
        <w:rPr>
          <w:rFonts w:hint="eastAsia" w:ascii="宋体" w:hAnsi="宋体" w:cs="宋体"/>
          <w:kern w:val="0"/>
          <w:szCs w:val="21"/>
        </w:rPr>
        <w:t>过氧化氢、高锰酸钾都可以制取氧气，证明它们都含有氧分子</w:t>
      </w:r>
    </w:p>
    <w:p>
      <w:pPr>
        <w:tabs>
          <w:tab w:val="left" w:pos="142"/>
        </w:tabs>
        <w:spacing w:line="360" w:lineRule="auto"/>
        <w:ind w:left="423" w:leftChars="135" w:hanging="140" w:hangingChars="67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</w:t>
      </w:r>
      <w:r>
        <w:rPr>
          <w:rFonts w:ascii="宋体" w:hAnsi="宋体" w:cs="宋体"/>
          <w:kern w:val="0"/>
          <w:szCs w:val="21"/>
        </w:rPr>
        <w:t>B．原子在化学变化中不能再分，则分子在化学变化中不能再分</w:t>
      </w:r>
    </w:p>
    <w:p>
      <w:pPr>
        <w:spacing w:line="360" w:lineRule="auto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 </w:t>
      </w:r>
      <w:r>
        <w:rPr>
          <w:rFonts w:ascii="宋体" w:hAnsi="宋体" w:cs="宋体"/>
          <w:kern w:val="0"/>
          <w:szCs w:val="21"/>
        </w:rPr>
        <w:t>C．点燃H</w:t>
      </w:r>
      <w:r>
        <w:rPr>
          <w:rFonts w:ascii="宋体" w:hAnsi="宋体" w:cs="宋体"/>
          <w:kern w:val="0"/>
          <w:szCs w:val="21"/>
          <w:vertAlign w:val="subscript"/>
        </w:rPr>
        <w:t>2</w:t>
      </w:r>
      <w:r>
        <w:rPr>
          <w:rFonts w:ascii="宋体" w:hAnsi="宋体" w:cs="宋体"/>
          <w:kern w:val="0"/>
          <w:szCs w:val="21"/>
        </w:rPr>
        <w:t>与O</w:t>
      </w:r>
      <w:r>
        <w:rPr>
          <w:rFonts w:ascii="宋体" w:hAnsi="宋体" w:cs="宋体"/>
          <w:kern w:val="0"/>
          <w:szCs w:val="21"/>
          <w:vertAlign w:val="subscript"/>
        </w:rPr>
        <w:t>2</w:t>
      </w:r>
      <w:r>
        <w:rPr>
          <w:rFonts w:ascii="宋体" w:hAnsi="宋体" w:cs="宋体"/>
          <w:kern w:val="0"/>
          <w:szCs w:val="21"/>
        </w:rPr>
        <w:t>混合气体可能爆炸，则点燃CH</w:t>
      </w:r>
      <w:r>
        <w:rPr>
          <w:rFonts w:ascii="宋体" w:hAnsi="宋体" w:cs="宋体"/>
          <w:kern w:val="0"/>
          <w:szCs w:val="21"/>
          <w:vertAlign w:val="subscript"/>
        </w:rPr>
        <w:t>4</w:t>
      </w:r>
      <w:r>
        <w:rPr>
          <w:rFonts w:ascii="宋体" w:hAnsi="宋体" w:cs="宋体"/>
          <w:kern w:val="0"/>
          <w:szCs w:val="21"/>
        </w:rPr>
        <w:t>与O</w:t>
      </w:r>
      <w:r>
        <w:rPr>
          <w:rFonts w:ascii="宋体" w:hAnsi="宋体" w:cs="宋体"/>
          <w:kern w:val="0"/>
          <w:szCs w:val="21"/>
          <w:vertAlign w:val="subscript"/>
        </w:rPr>
        <w:t>2</w:t>
      </w:r>
      <w:r>
        <w:rPr>
          <w:rFonts w:ascii="宋体" w:hAnsi="宋体" w:cs="宋体"/>
          <w:kern w:val="0"/>
          <w:szCs w:val="21"/>
        </w:rPr>
        <w:t>的混合气体也可能爆炸</w:t>
      </w:r>
    </w:p>
    <w:p>
      <w:pPr>
        <w:spacing w:line="360" w:lineRule="auto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 </w:t>
      </w:r>
      <w:r>
        <w:rPr>
          <w:rFonts w:ascii="宋体" w:hAnsi="宋体" w:cs="宋体"/>
          <w:kern w:val="0"/>
          <w:szCs w:val="21"/>
        </w:rPr>
        <w:t>D．</w:t>
      </w:r>
      <w:r>
        <w:rPr>
          <w:rFonts w:hint="eastAsia" w:ascii="宋体" w:hAnsi="宋体" w:cs="宋体"/>
          <w:kern w:val="0"/>
          <w:szCs w:val="21"/>
        </w:rPr>
        <w:t>碳、</w:t>
      </w:r>
      <w:r>
        <w:rPr>
          <w:rFonts w:ascii="宋体" w:hAnsi="宋体" w:cs="宋体"/>
          <w:kern w:val="0"/>
          <w:szCs w:val="21"/>
        </w:rPr>
        <w:t>硫</w:t>
      </w:r>
      <w:r>
        <w:rPr>
          <w:rFonts w:hint="eastAsia" w:ascii="宋体" w:hAnsi="宋体" w:cs="宋体"/>
          <w:kern w:val="0"/>
          <w:szCs w:val="21"/>
        </w:rPr>
        <w:t>、</w:t>
      </w:r>
      <w:r>
        <w:rPr>
          <w:rFonts w:ascii="宋体" w:hAnsi="宋体" w:cs="宋体"/>
          <w:kern w:val="0"/>
          <w:szCs w:val="21"/>
        </w:rPr>
        <w:t>铁在氧气中燃烧的反应</w:t>
      </w:r>
      <w:r>
        <w:rPr>
          <w:rFonts w:hint="eastAsia" w:ascii="宋体" w:hAnsi="宋体" w:cs="宋体"/>
          <w:kern w:val="0"/>
          <w:szCs w:val="21"/>
        </w:rPr>
        <w:t>属</w:t>
      </w:r>
      <w:r>
        <w:rPr>
          <w:rFonts w:ascii="宋体" w:hAnsi="宋体" w:cs="宋体"/>
          <w:kern w:val="0"/>
          <w:szCs w:val="21"/>
        </w:rPr>
        <w:t>化合反应</w:t>
      </w:r>
      <w:r>
        <w:rPr>
          <w:rFonts w:hint="eastAsia" w:ascii="宋体" w:hAnsi="宋体" w:cs="宋体"/>
          <w:kern w:val="0"/>
          <w:szCs w:val="21"/>
        </w:rPr>
        <w:t>，</w:t>
      </w:r>
      <w:r>
        <w:rPr>
          <w:rFonts w:ascii="宋体" w:hAnsi="宋体" w:cs="宋体"/>
          <w:kern w:val="0"/>
          <w:szCs w:val="21"/>
        </w:rPr>
        <w:t>则物质在氧气中燃烧的反应都</w:t>
      </w:r>
      <w:r>
        <w:rPr>
          <w:rFonts w:hint="eastAsia" w:ascii="宋体" w:hAnsi="宋体" w:cs="宋体"/>
          <w:kern w:val="0"/>
          <w:szCs w:val="21"/>
        </w:rPr>
        <w:t>属</w:t>
      </w:r>
      <w:r>
        <w:rPr>
          <w:rFonts w:ascii="宋体" w:hAnsi="宋体" w:cs="宋体"/>
          <w:kern w:val="0"/>
          <w:szCs w:val="21"/>
        </w:rPr>
        <w:t>化合反应</w:t>
      </w:r>
    </w:p>
    <w:p>
      <w:pPr>
        <w:widowControl/>
        <w:shd w:val="clear" w:color="auto" w:fill="FFFFFF"/>
        <w:spacing w:line="360" w:lineRule="auto"/>
        <w:jc w:val="left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szCs w:val="21"/>
        </w:rPr>
        <w:t>20．</w:t>
      </w:r>
      <w:r>
        <w:rPr>
          <w:rFonts w:ascii="宋体" w:hAnsi="宋体"/>
          <w:szCs w:val="21"/>
        </w:rPr>
        <w:t>下列图像能正确反映对应变化关系的是</w:t>
      </w:r>
      <w:r>
        <w:rPr>
          <w:rFonts w:hint="eastAsia" w:ascii="宋体" w:hAnsi="宋体"/>
          <w:szCs w:val="21"/>
        </w:rPr>
        <w:t>（    ）</w:t>
      </w:r>
    </w:p>
    <w:tbl>
      <w:tblPr>
        <w:tblStyle w:val="13"/>
        <w:tblW w:w="8320" w:type="dxa"/>
        <w:tblInd w:w="53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38"/>
        <w:gridCol w:w="2009"/>
        <w:gridCol w:w="1865"/>
        <w:gridCol w:w="20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33" w:hRule="atLeast"/>
        </w:trPr>
        <w:tc>
          <w:tcPr>
            <w:tcW w:w="2438" w:type="dxa"/>
          </w:tcPr>
          <w:p>
            <w:pPr>
              <w:tabs>
                <w:tab w:val="left" w:pos="2404"/>
                <w:tab w:val="left" w:pos="4286"/>
                <w:tab w:val="left" w:pos="6168"/>
              </w:tabs>
              <w:spacing w:line="360" w:lineRule="auto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pict>
                <v:shape id="图片 7" o:spid="_x0000_s1037" o:spt="75" alt="说明: h-5a.eps" type="#_x0000_t75" style="position:absolute;left:0pt;margin-left:0.3pt;margin-top:5.5pt;height:98.5pt;width:92.5pt;mso-wrap-distance-left:9pt;mso-wrap-distance-right:9pt;z-index:-251652096;mso-width-relative:page;mso-height-relative:page;" filled="f" o:preferrelative="t" stroked="f" coordsize="21600,21600" wrapcoords="21592 -2 0 0 0 21600 21592 21602 8 21602 21600 21600 21600 0 8 -2 21592 -2">
                  <v:path/>
                  <v:fill on="f" focussize="0,0"/>
                  <v:stroke on="f"/>
                  <v:imagedata r:id="rId18" embosscolor="#FFFFFF" o:title=" h-5a"/>
                  <o:lock v:ext="edit" aspectratio="t"/>
                  <w10:wrap type="tight"/>
                </v:shape>
              </w:pict>
            </w:r>
          </w:p>
        </w:tc>
        <w:tc>
          <w:tcPr>
            <w:tcW w:w="2009" w:type="dxa"/>
          </w:tcPr>
          <w:p>
            <w:pPr>
              <w:tabs>
                <w:tab w:val="left" w:pos="2404"/>
                <w:tab w:val="left" w:pos="4286"/>
                <w:tab w:val="left" w:pos="6168"/>
              </w:tabs>
              <w:spacing w:line="360" w:lineRule="auto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pict>
                <v:shape id="图片 8" o:spid="_x0000_s1038" o:spt="75" alt="说明: h-5b.eps" type="#_x0000_t75" style="position:absolute;left:0pt;margin-left:-0.3pt;margin-top:5.45pt;height:97.65pt;width:85pt;mso-wrap-distance-left:9pt;mso-wrap-distance-right:9pt;z-index:-251651072;mso-width-relative:page;mso-height-relative:page;" filled="f" o:preferrelative="t" stroked="f" coordsize="21600,21600" wrapcoords="21592 -2 0 0 0 21600 21592 21602 8 21602 21600 21600 21600 0 8 -2 21592 -2">
                  <v:path/>
                  <v:fill on="f" focussize="0,0"/>
                  <v:stroke on="f"/>
                  <v:imagedata r:id="rId19" embosscolor="#FFFFFF" o:title=" h-5b"/>
                  <o:lock v:ext="edit" aspectratio="t"/>
                  <w10:wrap type="tight"/>
                </v:shape>
              </w:pict>
            </w:r>
          </w:p>
        </w:tc>
        <w:tc>
          <w:tcPr>
            <w:tcW w:w="1865" w:type="dxa"/>
          </w:tcPr>
          <w:p>
            <w:pPr>
              <w:tabs>
                <w:tab w:val="left" w:pos="2404"/>
                <w:tab w:val="left" w:pos="4286"/>
                <w:tab w:val="left" w:pos="6168"/>
              </w:tabs>
              <w:spacing w:line="360" w:lineRule="auto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pict>
                <v:shape id="图片 520" o:spid="_x0000_s1039" o:spt="75" alt="学科网(www.zxxk.com)--教育资源门户，提供试卷、教案、课件、论文、素材及各类教学资源下载，还有大量而丰富的教学相关资讯！" type="#_x0000_t75" style="position:absolute;left:0pt;margin-left:0.65pt;margin-top:16.9pt;height:81.6pt;width:84.75pt;z-index:251666432;mso-width-relative:page;mso-height-relative:page;" filled="f" o:preferrelative="t" stroked="f" coordsize="21600,21600">
                  <v:path/>
                  <v:fill on="f" focussize="0,0"/>
                  <v:stroke on="f"/>
                  <v:imagedata r:id="rId20" o:title=""/>
                  <o:lock v:ext="edit" aspectratio="t"/>
                </v:shape>
              </w:pict>
            </w:r>
          </w:p>
        </w:tc>
        <w:tc>
          <w:tcPr>
            <w:tcW w:w="2008" w:type="dxa"/>
          </w:tcPr>
          <w:p>
            <w:pPr>
              <w:tabs>
                <w:tab w:val="left" w:pos="2404"/>
                <w:tab w:val="left" w:pos="4286"/>
                <w:tab w:val="left" w:pos="6168"/>
              </w:tabs>
              <w:spacing w:line="360" w:lineRule="auto"/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pict>
                <v:shape id="_x0000_i1033" o:spt="75" type="#_x0000_t75" style="height:96.75pt;width:94.45pt;" filled="f" o:preferrelative="t" stroked="f" coordsize="21600,21600">
                  <v:path/>
                  <v:fill on="f" focussize="0,0"/>
                  <v:stroke on="f"/>
                  <v:imagedata r:id="rId21" o:title=""/>
                  <o:lock v:ext="edit" aspectratio="t"/>
                  <w10:wrap type="none"/>
                  <w10:anchorlock/>
                </v:shape>
              </w:pi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</w:trPr>
        <w:tc>
          <w:tcPr>
            <w:tcW w:w="2438" w:type="dxa"/>
          </w:tcPr>
          <w:p>
            <w:pPr>
              <w:tabs>
                <w:tab w:val="left" w:pos="2404"/>
                <w:tab w:val="left" w:pos="4286"/>
                <w:tab w:val="left" w:pos="6168"/>
              </w:tabs>
              <w:ind w:left="210" w:hanging="210" w:hangingChars="100"/>
              <w:rPr>
                <w:rFonts w:ascii="宋体" w:hAnsi="宋体"/>
                <w:spacing w:val="-6"/>
                <w:szCs w:val="21"/>
              </w:rPr>
            </w:pPr>
            <w:r>
              <w:rPr>
                <w:rFonts w:ascii="宋体" w:hAnsi="宋体"/>
                <w:szCs w:val="21"/>
              </w:rPr>
              <w:t>A</w:t>
            </w:r>
            <w:r>
              <w:rPr>
                <w:rFonts w:ascii="宋体" w:hAnsi="宋体"/>
                <w:spacing w:val="-4"/>
                <w:szCs w:val="21"/>
              </w:rPr>
              <w:t>．</w:t>
            </w:r>
            <w:r>
              <w:rPr>
                <w:rFonts w:ascii="宋体" w:hAnsi="宋体"/>
                <w:spacing w:val="-6"/>
                <w:szCs w:val="21"/>
              </w:rPr>
              <w:t>向一定量的</w:t>
            </w:r>
            <w:r>
              <w:rPr>
                <w:rFonts w:hint="eastAsia" w:ascii="宋体" w:hAnsi="宋体"/>
                <w:spacing w:val="-6"/>
                <w:szCs w:val="21"/>
              </w:rPr>
              <w:t>二氧化锰</w:t>
            </w:r>
            <w:r>
              <w:rPr>
                <w:rFonts w:ascii="宋体" w:hAnsi="宋体"/>
                <w:spacing w:val="-6"/>
                <w:szCs w:val="21"/>
              </w:rPr>
              <w:t>中加入</w:t>
            </w:r>
            <w:r>
              <w:rPr>
                <w:rFonts w:hint="eastAsia" w:ascii="宋体" w:hAnsi="宋体"/>
                <w:spacing w:val="-6"/>
                <w:szCs w:val="21"/>
              </w:rPr>
              <w:t>过氧化氢</w:t>
            </w:r>
            <w:r>
              <w:rPr>
                <w:rFonts w:ascii="宋体" w:hAnsi="宋体"/>
                <w:spacing w:val="-6"/>
                <w:szCs w:val="21"/>
              </w:rPr>
              <w:t>溶液</w:t>
            </w:r>
          </w:p>
        </w:tc>
        <w:tc>
          <w:tcPr>
            <w:tcW w:w="2009" w:type="dxa"/>
          </w:tcPr>
          <w:p>
            <w:pPr>
              <w:tabs>
                <w:tab w:val="left" w:pos="2404"/>
                <w:tab w:val="left" w:pos="4286"/>
                <w:tab w:val="left" w:pos="6168"/>
              </w:tabs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B．加热一定量的高锰酸钾固体</w:t>
            </w:r>
          </w:p>
        </w:tc>
        <w:tc>
          <w:tcPr>
            <w:tcW w:w="1865" w:type="dxa"/>
          </w:tcPr>
          <w:p>
            <w:pPr>
              <w:tabs>
                <w:tab w:val="left" w:pos="2404"/>
                <w:tab w:val="left" w:pos="4286"/>
                <w:tab w:val="left" w:pos="6168"/>
              </w:tabs>
              <w:rPr>
                <w:rFonts w:ascii="宋体" w:hAnsi="宋体"/>
                <w:spacing w:val="-4"/>
                <w:szCs w:val="21"/>
              </w:rPr>
            </w:pPr>
            <w:r>
              <w:rPr>
                <w:rFonts w:ascii="宋体" w:hAnsi="宋体"/>
                <w:szCs w:val="21"/>
              </w:rPr>
              <w:t>C．镁在空气中加热</w:t>
            </w:r>
          </w:p>
        </w:tc>
        <w:tc>
          <w:tcPr>
            <w:tcW w:w="2008" w:type="dxa"/>
          </w:tcPr>
          <w:p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D．</w:t>
            </w:r>
            <w:r>
              <w:rPr>
                <w:rFonts w:hint="eastAsia" w:ascii="宋体" w:hAnsi="宋体"/>
                <w:szCs w:val="21"/>
              </w:rPr>
              <w:t>电解一定质量的水</w:t>
            </w:r>
          </w:p>
        </w:tc>
      </w:tr>
    </w:tbl>
    <w:p>
      <w:pPr>
        <w:spacing w:line="360" w:lineRule="auto"/>
        <w:rPr>
          <w:rFonts w:hint="eastAsia" w:ascii="宋体" w:hAnsi="宋体"/>
          <w:kern w:val="0"/>
          <w:sz w:val="24"/>
        </w:rPr>
      </w:pPr>
    </w:p>
    <w:p>
      <w:pPr>
        <w:widowControl/>
        <w:snapToGrid w:val="0"/>
        <w:ind w:firstLine="1124" w:firstLineChars="400"/>
        <w:jc w:val="left"/>
        <w:rPr>
          <w:rFonts w:hint="eastAsia" w:ascii="黑体" w:hAnsi="黑体" w:eastAsia="黑体" w:cs="黑体"/>
          <w:b/>
          <w:bCs/>
          <w:sz w:val="28"/>
          <w:szCs w:val="28"/>
        </w:rPr>
      </w:pPr>
      <w:r>
        <w:rPr>
          <w:rFonts w:hint="eastAsia" w:ascii="黑体" w:hAnsi="黑体" w:eastAsia="黑体" w:cs="黑体"/>
          <w:b/>
          <w:bCs/>
          <w:sz w:val="28"/>
          <w:szCs w:val="28"/>
        </w:rPr>
        <w:t>第</w:t>
      </w:r>
      <w:r>
        <w:rPr>
          <w:rFonts w:hint="eastAsia" w:ascii="黑体" w:hAnsi="黑体" w:eastAsia="黑体" w:cs="黑体"/>
          <w:b/>
          <w:bCs/>
          <w:sz w:val="28"/>
          <w:szCs w:val="28"/>
        </w:rPr>
        <w:fldChar w:fldCharType="begin"/>
      </w:r>
      <w:r>
        <w:rPr>
          <w:rFonts w:hint="eastAsia" w:ascii="黑体" w:hAnsi="黑体" w:eastAsia="黑体" w:cs="黑体"/>
          <w:b/>
          <w:bCs/>
          <w:sz w:val="28"/>
          <w:szCs w:val="28"/>
        </w:rPr>
        <w:instrText xml:space="preserve"> = 2 \* ROMAN </w:instrText>
      </w:r>
      <w:r>
        <w:rPr>
          <w:rFonts w:hint="eastAsia" w:ascii="黑体" w:hAnsi="黑体" w:eastAsia="黑体" w:cs="黑体"/>
          <w:b/>
          <w:bCs/>
          <w:sz w:val="28"/>
          <w:szCs w:val="28"/>
        </w:rPr>
        <w:fldChar w:fldCharType="separate"/>
      </w:r>
      <w:r>
        <w:rPr>
          <w:rFonts w:hint="eastAsia" w:ascii="黑体" w:hAnsi="黑体" w:eastAsia="黑体" w:cs="黑体"/>
          <w:b/>
          <w:bCs/>
          <w:sz w:val="28"/>
          <w:szCs w:val="28"/>
        </w:rPr>
        <w:t>II</w:t>
      </w:r>
      <w:r>
        <w:rPr>
          <w:rFonts w:hint="eastAsia" w:ascii="黑体" w:hAnsi="黑体" w:eastAsia="黑体" w:cs="黑体"/>
          <w:b/>
          <w:bCs/>
          <w:sz w:val="28"/>
          <w:szCs w:val="28"/>
        </w:rPr>
        <w:fldChar w:fldCharType="end"/>
      </w:r>
      <w:r>
        <w:rPr>
          <w:rFonts w:hint="eastAsia" w:ascii="黑体" w:hAnsi="黑体" w:eastAsia="黑体" w:cs="黑体"/>
          <w:b/>
          <w:bCs/>
          <w:sz w:val="28"/>
          <w:szCs w:val="28"/>
        </w:rPr>
        <w:t>卷  非选择题（共55分）</w:t>
      </w:r>
    </w:p>
    <w:p>
      <w:pPr>
        <w:widowControl/>
        <w:spacing w:line="360" w:lineRule="auto"/>
        <w:ind w:left="480" w:hanging="482" w:hangingChars="200"/>
        <w:jc w:val="left"/>
        <w:outlineLvl w:val="0"/>
        <w:rPr>
          <w:rFonts w:hint="eastAsia" w:ascii="宋体" w:hAnsi="宋体" w:cs="宋体"/>
          <w:b/>
          <w:kern w:val="0"/>
          <w:sz w:val="24"/>
        </w:rPr>
      </w:pPr>
      <w:r>
        <w:rPr>
          <w:rFonts w:ascii="宋体" w:hAnsi="宋体"/>
          <w:b/>
          <w:sz w:val="24"/>
        </w:rPr>
        <w:pict>
          <v:shape id="文本框 4303" o:spid="_x0000_s1041" o:spt="202" type="#_x0000_t202" style="position:absolute;left:0pt;margin-left:0pt;margin-top:0pt;height:50pt;width:50pt;mso-position-horizontal-relative:page;mso-position-vertical-relative:page;visibility:hidden;z-index:251660288;mso-width-relative:page;mso-height-relative:page;" coordsize="21600,21600" o:allowincell="f">
            <v:path/>
            <v:fill focussize="0,0"/>
            <v:stroke joinstyle="bevel"/>
            <v:imagedata o:title=""/>
            <o:lock v:ext="edit" aspectratio="f"/>
            <v:textbox>
              <w:txbxContent>
                <w:p>
                  <w:pPr>
                    <w:spacing w:line="360" w:lineRule="auto"/>
                    <w:rPr>
                      <w:sz w:val="27"/>
                      <w:szCs w:val="27"/>
                    </w:rPr>
                  </w:pPr>
                  <w:r>
                    <w:rPr>
                      <w:sz w:val="27"/>
                      <w:szCs w:val="27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rFonts w:hint="eastAsia" w:ascii="宋体" w:hAnsi="宋体"/>
          <w:b/>
          <w:sz w:val="24"/>
        </w:rPr>
        <w:t>二、填空与简答</w:t>
      </w:r>
      <w:r>
        <w:rPr>
          <w:rFonts w:hint="eastAsia" w:ascii="宋体" w:hAnsi="宋体" w:cs="宋体"/>
          <w:b/>
          <w:kern w:val="0"/>
          <w:sz w:val="24"/>
        </w:rPr>
        <w:t>（本大题共5个小题，文字表示式每空2分，其余每空1分，共33分）</w:t>
      </w:r>
    </w:p>
    <w:p>
      <w:pPr>
        <w:pStyle w:val="23"/>
        <w:wordWrap w:val="0"/>
        <w:topLinePunct/>
        <w:adjustRightInd w:val="0"/>
        <w:snapToGrid w:val="0"/>
        <w:spacing w:line="360" w:lineRule="auto"/>
        <w:jc w:val="left"/>
      </w:pPr>
      <w:r>
        <w:rPr>
          <w:rFonts w:hint="eastAsia" w:ascii="宋体" w:hAnsi="宋体"/>
          <w:bCs/>
          <w:szCs w:val="21"/>
        </w:rPr>
        <w:t>21.</w:t>
      </w:r>
      <w:r>
        <w:rPr>
          <w:rFonts w:hint="eastAsia"/>
        </w:rPr>
        <w:t>（6分）</w:t>
      </w:r>
      <w:r>
        <w:t>化学用语是</w:t>
      </w:r>
      <w:r>
        <w:rPr>
          <w:rFonts w:hint="eastAsia"/>
        </w:rPr>
        <w:t>学习化学的重要工具，是</w:t>
      </w:r>
      <w:r>
        <w:t>国际通用</w:t>
      </w:r>
      <w:r>
        <w:rPr>
          <w:rFonts w:hint="eastAsia"/>
        </w:rPr>
        <w:t>的化学</w:t>
      </w:r>
      <w:r>
        <w:t>语言。</w:t>
      </w:r>
    </w:p>
    <w:p>
      <w:pPr>
        <w:wordWrap w:val="0"/>
        <w:topLinePunct/>
        <w:adjustRightInd w:val="0"/>
        <w:snapToGrid w:val="0"/>
        <w:spacing w:line="360" w:lineRule="auto"/>
        <w:ind w:firstLine="210" w:firstLineChars="100"/>
        <w:rPr>
          <w:rFonts w:hint="eastAsia" w:cs="宋体"/>
        </w:rPr>
      </w:pPr>
      <w:r>
        <w:rPr>
          <w:rFonts w:hint="eastAsia" w:cs="宋体"/>
        </w:rPr>
        <w:t>（1）请用化学用语填空：</w:t>
      </w:r>
    </w:p>
    <w:p>
      <w:pPr>
        <w:wordWrap w:val="0"/>
        <w:topLinePunct/>
        <w:adjustRightInd w:val="0"/>
        <w:snapToGrid w:val="0"/>
        <w:spacing w:line="360" w:lineRule="auto"/>
        <w:rPr>
          <w:rFonts w:cs="宋体"/>
        </w:rPr>
      </w:pPr>
      <w:r>
        <w:rPr>
          <w:rFonts w:hint="eastAsia" w:cs="宋体"/>
        </w:rPr>
        <w:t xml:space="preserve">    ①镁元素</w:t>
      </w:r>
      <w:r>
        <w:rPr>
          <w:rFonts w:hint="eastAsia" w:cs="宋体"/>
          <w:u w:val="single"/>
        </w:rPr>
        <w:t xml:space="preserve">      </w:t>
      </w:r>
      <w:r>
        <w:rPr>
          <w:rFonts w:hint="eastAsia" w:cs="宋体"/>
        </w:rPr>
        <w:t>；②三个氧原子</w:t>
      </w:r>
      <w:r>
        <w:rPr>
          <w:rFonts w:hint="eastAsia" w:cs="宋体"/>
          <w:u w:val="single"/>
        </w:rPr>
        <w:t xml:space="preserve">      </w:t>
      </w:r>
      <w:r>
        <w:rPr>
          <w:rFonts w:hint="eastAsia" w:cs="宋体"/>
        </w:rPr>
        <w:t>；③五个二氧化碳分子</w:t>
      </w:r>
      <w:r>
        <w:rPr>
          <w:rFonts w:hint="eastAsia" w:cs="宋体"/>
          <w:u w:val="single"/>
        </w:rPr>
        <w:t xml:space="preserve">      </w:t>
      </w:r>
      <w:r>
        <w:rPr>
          <w:rFonts w:hint="eastAsia" w:cs="宋体"/>
        </w:rPr>
        <w:t>；④两个氢氧根离子</w:t>
      </w:r>
      <w:r>
        <w:rPr>
          <w:rFonts w:hint="eastAsia" w:cs="宋体"/>
          <w:u w:val="single"/>
        </w:rPr>
        <w:t xml:space="preserve">     </w:t>
      </w:r>
      <w:r>
        <w:rPr>
          <w:rFonts w:hint="eastAsia" w:cs="宋体"/>
        </w:rPr>
        <w:t>。</w:t>
      </w:r>
    </w:p>
    <w:p>
      <w:pPr>
        <w:wordWrap w:val="0"/>
        <w:topLinePunct/>
        <w:adjustRightInd w:val="0"/>
        <w:snapToGrid w:val="0"/>
        <w:spacing w:line="360" w:lineRule="auto"/>
        <w:ind w:firstLine="210" w:firstLineChars="100"/>
        <w:rPr>
          <w:rFonts w:cs="宋体"/>
        </w:rPr>
      </w:pPr>
      <w:r>
        <w:rPr>
          <w:rFonts w:hint="eastAsia" w:cs="宋体"/>
        </w:rPr>
        <w:t>（2）符号“3Ca</w:t>
      </w:r>
      <w:r>
        <w:rPr>
          <w:rFonts w:hint="eastAsia" w:cs="宋体"/>
          <w:vertAlign w:val="superscript"/>
        </w:rPr>
        <w:t>2+</w:t>
      </w:r>
      <w:r>
        <w:rPr>
          <w:rFonts w:hint="eastAsia" w:cs="宋体"/>
        </w:rPr>
        <w:t>”中的“3”表示</w:t>
      </w:r>
      <w:r>
        <w:rPr>
          <w:rFonts w:hint="eastAsia" w:cs="宋体"/>
          <w:u w:val="single"/>
        </w:rPr>
        <w:t xml:space="preserve">              </w:t>
      </w:r>
      <w:r>
        <w:rPr>
          <w:rFonts w:hint="eastAsia" w:cs="宋体"/>
        </w:rPr>
        <w:t>，“2+”表示</w:t>
      </w:r>
      <w:r>
        <w:rPr>
          <w:rFonts w:hint="eastAsia" w:cs="宋体"/>
          <w:u w:val="single"/>
        </w:rPr>
        <w:t xml:space="preserve">                        </w:t>
      </w:r>
      <w:r>
        <w:rPr>
          <w:rFonts w:hint="eastAsia" w:cs="宋体"/>
        </w:rPr>
        <w:t>。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22.（8分）请在A-H八种物质中，选择符合题意的物质，用字母填空。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A.活性炭   B.铝   C.臭氧  D.酒精  E.二氧化碳   F.氮气   G.石墨   H.稀有气体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(1)能吸收大部分紫外线，保护地球生物的是</w:t>
      </w:r>
      <w:r>
        <w:rPr>
          <w:rFonts w:hint="eastAsia" w:ascii="宋体" w:hAnsi="宋体" w:cs="宋体"/>
          <w:bCs/>
          <w:szCs w:val="21"/>
          <w:u w:val="single"/>
        </w:rPr>
        <w:t xml:space="preserve">       </w:t>
      </w:r>
      <w:r>
        <w:rPr>
          <w:rFonts w:hint="eastAsia" w:ascii="宋体" w:hAnsi="宋体" w:cs="宋体"/>
          <w:bCs/>
          <w:szCs w:val="21"/>
        </w:rPr>
        <w:t xml:space="preserve">   (2)能制作铅笔芯的是</w:t>
      </w:r>
      <w:r>
        <w:rPr>
          <w:rFonts w:hint="eastAsia" w:ascii="宋体" w:hAnsi="宋体" w:cs="宋体"/>
          <w:bCs/>
          <w:szCs w:val="21"/>
          <w:u w:val="single"/>
        </w:rPr>
        <w:t xml:space="preserve">       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(3)能用于净水的是</w:t>
      </w:r>
      <w:r>
        <w:rPr>
          <w:rFonts w:hint="eastAsia" w:ascii="宋体" w:hAnsi="宋体" w:cs="宋体"/>
          <w:bCs/>
          <w:szCs w:val="21"/>
          <w:u w:val="single"/>
        </w:rPr>
        <w:t xml:space="preserve">         </w:t>
      </w:r>
      <w:r>
        <w:rPr>
          <w:rFonts w:hint="eastAsia" w:ascii="宋体" w:hAnsi="宋体" w:cs="宋体"/>
          <w:bCs/>
          <w:szCs w:val="21"/>
        </w:rPr>
        <w:t xml:space="preserve">                       (4)可制成霓虹灯的是</w:t>
      </w:r>
      <w:r>
        <w:rPr>
          <w:rFonts w:hint="eastAsia" w:ascii="宋体" w:hAnsi="宋体" w:cs="宋体"/>
          <w:bCs/>
          <w:szCs w:val="21"/>
          <w:u w:val="single"/>
        </w:rPr>
        <w:t xml:space="preserve">     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(5)实验室常用的燃料是</w:t>
      </w:r>
      <w:r>
        <w:rPr>
          <w:rFonts w:hint="eastAsia" w:ascii="宋体" w:hAnsi="宋体" w:cs="宋体"/>
          <w:bCs/>
          <w:szCs w:val="21"/>
          <w:u w:val="single"/>
        </w:rPr>
        <w:t xml:space="preserve">      </w:t>
      </w:r>
      <w:r>
        <w:rPr>
          <w:rFonts w:hint="eastAsia" w:ascii="宋体" w:hAnsi="宋体" w:cs="宋体"/>
          <w:bCs/>
          <w:szCs w:val="21"/>
        </w:rPr>
        <w:t xml:space="preserve">                    （6）地壳中含量最多的金属元素是</w:t>
      </w:r>
      <w:r>
        <w:rPr>
          <w:rFonts w:hint="eastAsia" w:ascii="宋体" w:hAnsi="宋体" w:cs="宋体"/>
          <w:bCs/>
          <w:szCs w:val="21"/>
          <w:u w:val="single"/>
        </w:rPr>
        <w:t xml:space="preserve">     </w:t>
      </w:r>
    </w:p>
    <w:p>
      <w:pPr>
        <w:spacing w:line="360" w:lineRule="auto"/>
        <w:ind w:firstLine="210" w:firstLineChars="100"/>
        <w:jc w:val="left"/>
        <w:textAlignment w:val="center"/>
        <w:rPr>
          <w:rFonts w:hint="eastAsia"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(7)用作食品包装填充气的是</w:t>
      </w:r>
      <w:r>
        <w:rPr>
          <w:rFonts w:hint="eastAsia" w:ascii="宋体" w:hAnsi="宋体" w:cs="宋体"/>
          <w:bCs/>
          <w:szCs w:val="21"/>
          <w:u w:val="single"/>
        </w:rPr>
        <w:t xml:space="preserve">      </w:t>
      </w:r>
      <w:r>
        <w:rPr>
          <w:rFonts w:hint="eastAsia" w:ascii="宋体" w:hAnsi="宋体" w:cs="宋体"/>
          <w:bCs/>
          <w:szCs w:val="21"/>
        </w:rPr>
        <w:t xml:space="preserve">                 (8)能产生温室效应的气体是</w:t>
      </w:r>
      <w:r>
        <w:rPr>
          <w:rFonts w:hint="eastAsia" w:ascii="宋体" w:hAnsi="宋体" w:cs="宋体"/>
          <w:bCs/>
          <w:szCs w:val="21"/>
          <w:u w:val="single"/>
        </w:rPr>
        <w:t xml:space="preserve">      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rPr>
          <w:rFonts w:hint="eastAsia" w:ascii="宋体" w:hAnsi="宋体" w:cs="宋体"/>
          <w:bCs/>
          <w:szCs w:val="21"/>
        </w:rPr>
        <w:t>23.</w:t>
      </w:r>
      <w:r>
        <w:rPr>
          <w:szCs w:val="21"/>
        </w:rPr>
        <w:t>（</w:t>
      </w:r>
      <w:r>
        <w:rPr>
          <w:rFonts w:hint="eastAsia"/>
          <w:szCs w:val="21"/>
        </w:rPr>
        <w:t>10</w:t>
      </w:r>
      <w:r>
        <w:rPr>
          <w:szCs w:val="21"/>
        </w:rPr>
        <w:t>分）</w:t>
      </w:r>
      <w:r>
        <w:t>生命的孕育和维系需要水，人类的日常生活和工农业生产离不开水</w:t>
      </w:r>
      <w:r>
        <w:rPr>
          <w:rFonts w:hint="eastAsia"/>
        </w:rPr>
        <w:t>。</w:t>
      </w:r>
    </w:p>
    <w:p>
      <w:pPr>
        <w:spacing w:line="360" w:lineRule="auto"/>
        <w:textAlignment w:val="center"/>
        <w:rPr>
          <w:rFonts w:hint="eastAsia"/>
        </w:rPr>
      </w:pPr>
      <w:r>
        <w:t>（1）下列关于水的说法中，错误的是</w:t>
      </w:r>
      <w:r>
        <w:rPr>
          <w:u w:val="single"/>
        </w:rPr>
        <w:t>　   　</w:t>
      </w:r>
      <w:r>
        <w:t>（填序号）</w:t>
      </w:r>
      <w:r>
        <w:rPr>
          <w:rFonts w:hint="eastAsia"/>
        </w:rPr>
        <w:t>。</w:t>
      </w:r>
    </w:p>
    <w:p>
      <w:pPr>
        <w:spacing w:line="360" w:lineRule="auto"/>
        <w:ind w:firstLine="210" w:firstLineChars="100"/>
        <w:textAlignment w:val="center"/>
      </w:pPr>
      <w:r>
        <w:rPr>
          <w:rFonts w:hint="eastAsia" w:ascii="宋体" w:hAnsi="宋体"/>
        </w:rPr>
        <w:t>①</w:t>
      </w:r>
      <w:r>
        <w:t>水是由氢元素和氧元素组成的化合物</w:t>
      </w:r>
      <w:r>
        <w:rPr>
          <w:rFonts w:hint="eastAsia"/>
        </w:rPr>
        <w:t xml:space="preserve">      </w:t>
      </w:r>
      <w:r>
        <w:rPr>
          <w:rFonts w:hint="eastAsia" w:ascii="宋体" w:hAnsi="宋体"/>
        </w:rPr>
        <w:t>②</w:t>
      </w:r>
      <w:r>
        <w:t>清澈、透明的泉水是纯净物</w:t>
      </w:r>
    </w:p>
    <w:p>
      <w:pPr>
        <w:spacing w:line="360" w:lineRule="auto"/>
        <w:ind w:firstLine="210" w:firstLineChars="100"/>
        <w:textAlignment w:val="center"/>
      </w:pPr>
      <w:r>
        <w:rPr>
          <w:rFonts w:hint="eastAsia" w:ascii="宋体" w:hAnsi="宋体"/>
        </w:rPr>
        <w:t>③</w:t>
      </w:r>
      <w:r>
        <w:t>洗菜、洗衣后的水用来浇花、冲洗厕所</w:t>
      </w:r>
      <w:r>
        <w:rPr>
          <w:rFonts w:hint="eastAsia"/>
        </w:rPr>
        <w:t xml:space="preserve">    </w:t>
      </w:r>
      <w:r>
        <w:rPr>
          <w:rFonts w:hint="eastAsia" w:ascii="宋体" w:hAnsi="宋体"/>
        </w:rPr>
        <w:t>④</w:t>
      </w:r>
      <w:r>
        <w:t>肥皂水可以区分硬水和软水</w:t>
      </w:r>
    </w:p>
    <w:p>
      <w:pPr>
        <w:spacing w:line="360" w:lineRule="auto"/>
        <w:rPr>
          <w:rFonts w:ascii="宋体" w:hAnsi="宋体"/>
          <w:szCs w:val="21"/>
        </w:rPr>
      </w:pPr>
      <w:r>
        <w:t>（2）研究水的组成时，需在电解器的玻璃管内加满水，且水中可加入少量的Na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4</w:t>
      </w:r>
      <w:r>
        <w:t>以增强</w:t>
      </w:r>
      <w:r>
        <w:rPr>
          <w:u w:val="single"/>
        </w:rPr>
        <w:t>　   　</w:t>
      </w:r>
      <w:r>
        <w:t>，接通直流电源一段时间后，产生的氢气和氧气的体积比约为</w:t>
      </w:r>
      <w:r>
        <w:rPr>
          <w:rFonts w:hint="eastAsia"/>
          <w:u w:val="single"/>
        </w:rPr>
        <w:t xml:space="preserve">          </w:t>
      </w:r>
      <w:r>
        <w:rPr>
          <w:rFonts w:hint="eastAsia"/>
        </w:rPr>
        <w:t>，</w:t>
      </w:r>
      <w:r>
        <w:rPr>
          <w:rFonts w:ascii="宋体" w:hAnsi="宋体"/>
          <w:szCs w:val="21"/>
        </w:rPr>
        <w:t>水通电可发生分解反应，电解一定量的水，正极产生的气体是</w:t>
      </w:r>
      <w:r>
        <w:rPr>
          <w:rFonts w:hint="eastAsia" w:ascii="宋体" w:hAnsi="宋体"/>
          <w:szCs w:val="21"/>
          <w:u w:val="single"/>
        </w:rPr>
        <w:t>　　　</w:t>
      </w:r>
      <w:r>
        <w:rPr>
          <w:rFonts w:ascii="宋体" w:hAnsi="宋体"/>
          <w:szCs w:val="21"/>
        </w:rPr>
        <w:t>（写化学式）</w:t>
      </w:r>
      <w:r>
        <w:rPr>
          <w:rFonts w:hint="eastAsia" w:ascii="宋体" w:hAnsi="宋体"/>
          <w:szCs w:val="21"/>
        </w:rPr>
        <w:t>；</w:t>
      </w:r>
      <w:r>
        <w:rPr>
          <w:rFonts w:ascii="宋体" w:hAnsi="宋体"/>
          <w:szCs w:val="21"/>
        </w:rPr>
        <w:t>负极产生的气体是</w:t>
      </w:r>
      <w:r>
        <w:rPr>
          <w:rFonts w:hint="eastAsia" w:ascii="宋体" w:hAnsi="宋体"/>
          <w:szCs w:val="21"/>
          <w:u w:val="single"/>
        </w:rPr>
        <w:t>　　　</w:t>
      </w:r>
      <w:r>
        <w:rPr>
          <w:rFonts w:ascii="宋体" w:hAnsi="宋体"/>
          <w:szCs w:val="21"/>
        </w:rPr>
        <w:t>（写化学式）</w:t>
      </w:r>
      <w:r>
        <w:rPr>
          <w:rFonts w:hint="eastAsia" w:ascii="宋体" w:hAnsi="宋体"/>
          <w:szCs w:val="21"/>
        </w:rPr>
        <w:t>。</w:t>
      </w:r>
    </w:p>
    <w:p>
      <w:pPr>
        <w:spacing w:line="360" w:lineRule="auto"/>
        <w:textAlignment w:val="center"/>
        <w:rPr>
          <w:rFonts w:hint="eastAsia"/>
        </w:rPr>
      </w:pPr>
      <w:r>
        <w:t>（3）把自来水进一步净化为蒸馏水的实验方法是</w:t>
      </w:r>
      <w:r>
        <w:rPr>
          <w:u w:val="single"/>
        </w:rPr>
        <w:t>　   　</w:t>
      </w:r>
      <w:r>
        <w:t>（选填吸附、消毒、蒸馏），实验室制取蒸馏水的蒸馏烧瓶里，通常要加入几粒沸石或碎瓷片，以防加热时出现</w:t>
      </w:r>
      <w:r>
        <w:rPr>
          <w:u w:val="single"/>
        </w:rPr>
        <w:t>　   　</w:t>
      </w:r>
      <w:r>
        <w:rPr>
          <w:rFonts w:hint="eastAsia"/>
        </w:rPr>
        <w:t>。</w:t>
      </w:r>
    </w:p>
    <w:p>
      <w:pPr>
        <w:spacing w:line="360" w:lineRule="auto"/>
        <w:textAlignment w:val="center"/>
        <w:rPr>
          <w:rFonts w:hint="eastAsia"/>
        </w:rPr>
      </w:pPr>
      <w:r>
        <w:t>（4）我国拥有丰富的海洋资源，我们可以从海水中提取食盐</w:t>
      </w:r>
      <w:r>
        <w:rPr>
          <w:rFonts w:hint="eastAsia"/>
        </w:rPr>
        <w:t>。</w:t>
      </w:r>
    </w:p>
    <w:p>
      <w:pPr>
        <w:spacing w:line="360" w:lineRule="auto"/>
        <w:ind w:firstLine="210" w:firstLineChars="100"/>
        <w:textAlignment w:val="center"/>
        <w:rPr>
          <w:rFonts w:hint="eastAsia"/>
        </w:rPr>
      </w:pPr>
      <w:r>
        <w:rPr>
          <w:rFonts w:hint="eastAsia" w:ascii="宋体" w:hAnsi="宋体"/>
        </w:rPr>
        <w:t>①</w:t>
      </w:r>
      <w:r>
        <w:t>利用风吹日晒可以从海水中提取粗盐，风吹日晒的主要作用是促进海水中</w:t>
      </w:r>
      <w:r>
        <w:rPr>
          <w:u w:val="single"/>
        </w:rPr>
        <w:t>　   　</w:t>
      </w:r>
      <w:r>
        <w:rPr>
          <w:rFonts w:hint="eastAsia"/>
        </w:rPr>
        <w:t>。</w:t>
      </w:r>
    </w:p>
    <w:p>
      <w:pPr>
        <w:spacing w:line="360" w:lineRule="auto"/>
        <w:ind w:firstLine="210" w:firstLineChars="100"/>
        <w:textAlignment w:val="center"/>
        <w:rPr>
          <w:rFonts w:hint="eastAsia"/>
        </w:rPr>
      </w:pPr>
      <w:r>
        <w:rPr>
          <w:rFonts w:hint="eastAsia" w:ascii="宋体" w:hAnsi="宋体"/>
        </w:rPr>
        <w:t>②</w:t>
      </w:r>
      <w:r>
        <w:t>实验室除去粗盐中难溶性杂质的步骤为：溶解、</w:t>
      </w:r>
      <w:r>
        <w:rPr>
          <w:u w:val="single"/>
        </w:rPr>
        <w:t>　   　</w:t>
      </w:r>
      <w:r>
        <w:t>、蒸发</w:t>
      </w:r>
      <w:r>
        <w:rPr>
          <w:rFonts w:hint="eastAsia"/>
        </w:rPr>
        <w:t>。</w:t>
      </w:r>
    </w:p>
    <w:p>
      <w:pPr>
        <w:ind w:left="420" w:leftChars="100" w:hanging="210" w:hangingChars="100"/>
        <w:rPr>
          <w:rFonts w:hint="eastAsia"/>
        </w:rPr>
      </w:pPr>
      <w:r>
        <w:rPr>
          <w:rFonts w:hint="eastAsia" w:ascii="宋体" w:hAnsi="宋体"/>
        </w:rPr>
        <w:t>③</w:t>
      </w:r>
      <w:r>
        <w:t>在食盐中加入适量的</w:t>
      </w:r>
      <w:r>
        <w:rPr>
          <w:u w:val="single"/>
        </w:rPr>
        <w:t>　   　</w:t>
      </w:r>
      <w:r>
        <w:t>元素可预防人体甲状腺肿大</w:t>
      </w:r>
      <w:r>
        <w:rPr>
          <w:rFonts w:hint="eastAsia"/>
        </w:rPr>
        <w:t>。</w:t>
      </w:r>
    </w:p>
    <w:p>
      <w:pPr>
        <w:pStyle w:val="6"/>
        <w:spacing w:line="360" w:lineRule="auto"/>
        <w:ind w:left="210" w:hanging="210" w:hangingChars="100"/>
        <w:rPr>
          <w:rFonts w:hAnsi="宋体" w:cs="Times New Roman"/>
        </w:rPr>
      </w:pPr>
      <w:r>
        <w:rPr>
          <w:rFonts w:hint="eastAsia" w:hAnsi="宋体" w:cs="宋体"/>
          <w:bCs/>
        </w:rPr>
        <w:t>24.（</w:t>
      </w:r>
      <w:r>
        <w:rPr>
          <w:rFonts w:hint="eastAsia" w:hAnsi="宋体" w:cs="宋体"/>
          <w:szCs w:val="24"/>
        </w:rPr>
        <w:t>5分）</w:t>
      </w:r>
      <w:r>
        <w:rPr>
          <w:rFonts w:hint="eastAsia" w:hAnsi="宋体" w:cs="Times New Roman"/>
        </w:rPr>
        <w:t>元素周期表是学习和研究化学的重要工具，它的内容十分丰富，请你对元素周期表进行研究，并完成下列问题。</w:t>
      </w:r>
    </w:p>
    <w:p>
      <w:pPr>
        <w:spacing w:line="360" w:lineRule="auto"/>
        <w:textAlignment w:val="center"/>
        <w:rPr>
          <w:rFonts w:hint="eastAsia" w:hAnsi="宋体"/>
        </w:rPr>
      </w:pPr>
      <w:r>
        <w:rPr>
          <w:rFonts w:hint="eastAsia" w:ascii="宋体" w:hAnsi="宋体" w:cs="宋体"/>
          <w:bCs/>
          <w:sz w:val="24"/>
        </w:rPr>
        <w:pict>
          <v:shape id="图片 741" o:spid="_x0000_s1042" o:spt="75" alt="学科网(www.zxxk.com)--国内最大的教育资源门户，提供试卷、教案、课件、论文、素材及各类教学资源下载，还有大量而丰富的教学相关资讯！" type="#_x0000_t75" style="position:absolute;left:0pt;margin-left:310.15pt;margin-top:11.75pt;height:76.8pt;width:63pt;mso-wrap-distance-bottom:0pt;mso-wrap-distance-left:9pt;mso-wrap-distance-right:9pt;mso-wrap-distance-top:0pt;z-index:251670528;mso-width-relative:page;mso-height-relative:page;" filled="f" o:preferrelative="t" stroked="f" coordsize="21600,21600">
            <v:path/>
            <v:fill on="f" focussize="0,0"/>
            <v:stroke on="f"/>
            <v:imagedata r:id="rId22" cropleft="49506f" croptop="54461f" cropright="6129f" cropbottom="3627f" gain="163840f" blacklevel="17694f" o:title="2"/>
            <o:lock v:ext="edit" aspectratio="t"/>
            <w10:wrap type="square"/>
          </v:shape>
        </w:pict>
      </w:r>
      <w:r>
        <w:rPr>
          <w:rFonts w:hint="eastAsia" w:hAnsi="宋体"/>
        </w:rPr>
        <w:t>（</w:t>
      </w:r>
      <w:r>
        <w:rPr>
          <w:rFonts w:hAnsi="宋体"/>
        </w:rPr>
        <w:t>1</w:t>
      </w:r>
      <w:r>
        <w:rPr>
          <w:rFonts w:hint="eastAsia" w:hAnsi="宋体"/>
        </w:rPr>
        <w:t>）如图是某元素在周期表中的信息，该元素名称是</w:t>
      </w:r>
      <w:r>
        <w:rPr>
          <w:rFonts w:hint="eastAsia" w:ascii="宋体" w:hAnsi="宋体"/>
          <w:szCs w:val="21"/>
          <w:u w:val="single"/>
        </w:rPr>
        <w:t>　　　</w:t>
      </w:r>
      <w:r>
        <w:rPr>
          <w:rFonts w:hint="eastAsia" w:hAnsi="宋体"/>
        </w:rPr>
        <w:t>，</w:t>
      </w:r>
    </w:p>
    <w:p>
      <w:pPr>
        <w:spacing w:line="360" w:lineRule="auto"/>
        <w:ind w:left="426"/>
        <w:textAlignment w:val="center"/>
        <w:rPr>
          <w:rFonts w:hint="eastAsia" w:hAnsi="宋体"/>
        </w:rPr>
      </w:pPr>
      <w:r>
        <w:rPr>
          <w:rFonts w:hint="eastAsia" w:hAnsi="宋体"/>
        </w:rPr>
        <w:t>原子序数为</w:t>
      </w:r>
      <w:r>
        <w:rPr>
          <w:rFonts w:hint="eastAsia" w:ascii="宋体" w:hAnsi="宋体"/>
          <w:szCs w:val="21"/>
          <w:u w:val="single"/>
        </w:rPr>
        <w:t>　　　</w:t>
      </w:r>
      <w:r>
        <w:rPr>
          <w:rFonts w:hint="eastAsia" w:hAnsi="宋体"/>
        </w:rPr>
        <w:t>，原子核外电子数为</w:t>
      </w:r>
      <w:r>
        <w:rPr>
          <w:rFonts w:hint="eastAsia" w:ascii="宋体" w:hAnsi="宋体"/>
          <w:szCs w:val="21"/>
          <w:u w:val="single"/>
        </w:rPr>
        <w:t>　　　</w:t>
      </w:r>
      <w:r>
        <w:rPr>
          <w:rFonts w:hint="eastAsia" w:hAnsi="宋体"/>
        </w:rPr>
        <w:t>，</w:t>
      </w:r>
    </w:p>
    <w:p>
      <w:pPr>
        <w:spacing w:line="360" w:lineRule="auto"/>
        <w:ind w:left="426"/>
        <w:textAlignment w:val="center"/>
        <w:rPr>
          <w:rFonts w:hAnsi="宋体"/>
        </w:rPr>
      </w:pPr>
      <w:r>
        <w:rPr>
          <w:rFonts w:hint="eastAsia" w:hAnsi="宋体"/>
        </w:rPr>
        <w:t>它属于</w:t>
      </w:r>
      <w:r>
        <w:rPr>
          <w:rFonts w:hint="eastAsia" w:ascii="宋体" w:hAnsi="宋体"/>
          <w:szCs w:val="21"/>
          <w:u w:val="single"/>
        </w:rPr>
        <w:t>　　　</w:t>
      </w:r>
      <w:r>
        <w:rPr>
          <w:rFonts w:hint="eastAsia" w:hAnsi="宋体"/>
        </w:rPr>
        <w:t>（填“金属”或“非金属”）元素。</w:t>
      </w:r>
    </w:p>
    <w:p>
      <w:pPr>
        <w:pStyle w:val="6"/>
        <w:numPr>
          <w:ilvl w:val="0"/>
          <w:numId w:val="1"/>
        </w:numPr>
        <w:spacing w:line="360" w:lineRule="auto"/>
        <w:rPr>
          <w:rFonts w:hint="eastAsia" w:hAnsi="宋体" w:cs="Times New Roman"/>
        </w:rPr>
      </w:pPr>
      <w:r>
        <w:rPr>
          <w:rFonts w:hint="eastAsia" w:hAnsi="宋体" w:cs="Times New Roman"/>
        </w:rPr>
        <w:t>研究元素周期表，你会发现如下规律：</w:t>
      </w:r>
    </w:p>
    <w:p>
      <w:pPr>
        <w:pStyle w:val="6"/>
        <w:spacing w:line="360" w:lineRule="auto"/>
        <w:ind w:firstLine="420" w:firstLineChars="200"/>
        <w:rPr>
          <w:rFonts w:hAnsi="宋体" w:cs="Times New Roman"/>
        </w:rPr>
      </w:pPr>
      <w:r>
        <w:rPr>
          <w:rFonts w:hint="eastAsia" w:hAnsi="宋体" w:cs="Times New Roman"/>
        </w:rPr>
        <w:t>原子序数与元素原子的核电荷数在数值上</w:t>
      </w:r>
      <w:r>
        <w:rPr>
          <w:rFonts w:hint="eastAsia" w:hAnsi="宋体"/>
          <w:u w:val="single"/>
        </w:rPr>
        <w:t>　　　</w:t>
      </w:r>
      <w:r>
        <w:rPr>
          <w:rFonts w:hint="eastAsia" w:hAnsi="宋体" w:cs="Times New Roman"/>
        </w:rPr>
        <w:t>。</w:t>
      </w:r>
    </w:p>
    <w:p>
      <w:pPr>
        <w:spacing w:line="360" w:lineRule="auto"/>
        <w:ind w:left="420" w:hanging="422" w:hangingChars="200"/>
        <w:rPr>
          <w:rFonts w:hint="eastAsia" w:ascii="宋体" w:hAnsi="宋体" w:cs="宋体"/>
          <w:szCs w:val="21"/>
        </w:rPr>
      </w:pPr>
      <w:r>
        <w:rPr>
          <w:b/>
          <w:bCs/>
        </w:rPr>
        <w:pict>
          <v:shape id="图片 3" o:spid="_x0000_s1043" o:spt="75" type="#_x0000_t75" style="position:absolute;left:0pt;margin-left:306.65pt;margin-top:31.4pt;height:48.1pt;width:115.5pt;mso-wrap-distance-left:9pt;mso-wrap-distance-right:9pt;z-index:-25164902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3" gain="86231f" blacklevel="-5898f" o:title=""/>
            <o:lock v:ext="edit" aspectratio="t"/>
            <w10:wrap type="through"/>
          </v:shape>
        </w:pict>
      </w:r>
      <w:r>
        <w:rPr>
          <w:rFonts w:hint="eastAsia" w:ascii="宋体" w:hAnsi="宋体" w:cs="宋体"/>
          <w:bCs/>
          <w:szCs w:val="21"/>
        </w:rPr>
        <w:t>25.</w:t>
      </w:r>
      <w:r>
        <w:rPr>
          <w:rFonts w:ascii="宋体" w:hAnsi="宋体" w:cs="宋体"/>
          <w:szCs w:val="21"/>
        </w:rPr>
        <w:t>(4</w:t>
      </w:r>
      <w:r>
        <w:rPr>
          <w:rFonts w:hint="eastAsia" w:ascii="宋体" w:hAnsi="宋体" w:cs="宋体"/>
          <w:szCs w:val="21"/>
        </w:rPr>
        <w:t xml:space="preserve"> </w:t>
      </w:r>
      <w:r>
        <w:rPr>
          <w:rFonts w:ascii="宋体" w:hAnsi="宋体" w:cs="宋体"/>
          <w:szCs w:val="21"/>
        </w:rPr>
        <w:t>分)A-C是初中化学常见的物质，它们之间存在如下的转化关系</w:t>
      </w:r>
    </w:p>
    <w:p>
      <w:pPr>
        <w:spacing w:line="360" w:lineRule="auto"/>
        <w:ind w:left="420" w:hanging="420" w:hangingChars="200"/>
        <w:rPr>
          <w:rFonts w:hint="eastAsia" w:ascii="宋体" w:hAnsi="宋体" w:cs="宋体"/>
          <w:szCs w:val="21"/>
        </w:rPr>
      </w:pPr>
      <w:r>
        <w:rPr>
          <w:rFonts w:ascii="宋体" w:hAnsi="宋体" w:cs="宋体"/>
          <w:szCs w:val="21"/>
        </w:rPr>
        <w:t>(反应条件已省略)。其中A与C的组成元素相同，B的化</w:t>
      </w:r>
    </w:p>
    <w:p>
      <w:pPr>
        <w:spacing w:line="360" w:lineRule="auto"/>
        <w:rPr>
          <w:rFonts w:hint="eastAsia" w:ascii="宋体" w:hAnsi="宋体" w:eastAsia="宋体" w:cs="宋体"/>
          <w:szCs w:val="21"/>
          <w:lang w:eastAsia="zh-CN"/>
        </w:rPr>
      </w:pPr>
      <w:r>
        <w:rPr>
          <w:rFonts w:ascii="宋体" w:hAnsi="宋体" w:cs="宋体"/>
          <w:szCs w:val="21"/>
        </w:rPr>
        <w:t>学性质比较活泼且具有助燃性。请回答:</w:t>
      </w:r>
    </w:p>
    <w:p>
      <w:pPr>
        <w:spacing w:line="360" w:lineRule="auto"/>
        <w:rPr>
          <w:rFonts w:hint="eastAsia" w:ascii="宋体" w:hAnsi="宋体" w:eastAsia="宋体" w:cs="宋体"/>
          <w:szCs w:val="21"/>
          <w:u w:val="single"/>
          <w:lang w:eastAsia="zh-CN"/>
        </w:rPr>
      </w:pPr>
      <w:r>
        <w:rPr>
          <w:rFonts w:ascii="宋体" w:hAnsi="宋体" w:cs="宋体"/>
          <w:szCs w:val="21"/>
        </w:rPr>
        <w:t>(1)写出下列物质的化学式:</w:t>
      </w:r>
      <w:r>
        <w:rPr>
          <w:rFonts w:hint="eastAsia" w:ascii="宋体" w:hAnsi="宋体" w:cs="宋体"/>
          <w:szCs w:val="21"/>
        </w:rPr>
        <w:t>A</w:t>
      </w:r>
      <w:r>
        <w:rPr>
          <w:rFonts w:hint="eastAsia" w:ascii="宋体" w:hAnsi="宋体" w:cs="宋体"/>
          <w:szCs w:val="21"/>
          <w:u w:val="single"/>
        </w:rPr>
        <w:t xml:space="preserve">            </w:t>
      </w:r>
      <w:r>
        <w:rPr>
          <w:rFonts w:hint="eastAsia" w:ascii="宋体" w:hAnsi="宋体" w:cs="宋体"/>
          <w:szCs w:val="21"/>
        </w:rPr>
        <w:t>,B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</w:p>
    <w:p>
      <w:pPr>
        <w:spacing w:line="360" w:lineRule="auto"/>
        <w:rPr>
          <w:rFonts w:hint="eastAsia" w:ascii="宋体" w:hAnsi="宋体" w:eastAsia="宋体" w:cs="宋体"/>
          <w:szCs w:val="21"/>
          <w:u w:val="single"/>
          <w:lang w:eastAsia="zh-CN"/>
        </w:rPr>
      </w:pPr>
      <w:r>
        <w:rPr>
          <w:rFonts w:ascii="宋体" w:hAnsi="宋体" w:cs="宋体"/>
          <w:szCs w:val="21"/>
        </w:rPr>
        <w:t>(2)写出A分解生成B和C的文字表达式:</w:t>
      </w:r>
      <w:r>
        <w:rPr>
          <w:rFonts w:hint="eastAsia" w:ascii="宋体" w:hAnsi="宋体" w:cs="宋体"/>
          <w:szCs w:val="21"/>
          <w:u w:val="single"/>
        </w:rPr>
        <w:t xml:space="preserve">                    </w:t>
      </w:r>
    </w:p>
    <w:p>
      <w:pPr>
        <w:spacing w:line="360" w:lineRule="auto"/>
        <w:rPr>
          <w:rFonts w:hint="eastAsia" w:eastAsia="黑体" w:cs="宋体"/>
          <w:b/>
          <w:kern w:val="0"/>
          <w:sz w:val="24"/>
        </w:rPr>
      </w:pPr>
      <w:r>
        <w:rPr>
          <w:rFonts w:hint="eastAsia" w:eastAsia="黑体" w:cs="宋体"/>
          <w:b/>
          <w:kern w:val="0"/>
          <w:sz w:val="28"/>
          <w:szCs w:val="28"/>
        </w:rPr>
        <w:t>三、实验与探究</w:t>
      </w:r>
      <w:r>
        <w:rPr>
          <w:rFonts w:hint="eastAsia" w:eastAsia="黑体" w:cs="宋体"/>
          <w:b/>
          <w:kern w:val="0"/>
          <w:sz w:val="24"/>
        </w:rPr>
        <w:t>（2个小题，文字表示式每空2分，其余每空1分，共16分）</w:t>
      </w:r>
    </w:p>
    <w:p>
      <w:pPr>
        <w:numPr>
          <w:ilvl w:val="0"/>
          <w:numId w:val="2"/>
        </w:numPr>
        <w:adjustRightInd w:val="0"/>
        <w:snapToGrid w:val="0"/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（10分）</w:t>
      </w:r>
      <w:r>
        <w:rPr>
          <w:rFonts w:ascii="宋体" w:hAnsi="宋体"/>
          <w:szCs w:val="21"/>
        </w:rPr>
        <w:t>通过</w:t>
      </w:r>
      <w:r>
        <w:rPr>
          <w:rFonts w:hint="eastAsia" w:ascii="宋体" w:hAnsi="宋体"/>
          <w:szCs w:val="21"/>
        </w:rPr>
        <w:t>前面的几个单元的</w:t>
      </w:r>
      <w:r>
        <w:rPr>
          <w:rFonts w:ascii="宋体" w:hAnsi="宋体"/>
          <w:szCs w:val="21"/>
        </w:rPr>
        <w:t>学习，</w:t>
      </w:r>
      <w:r>
        <w:rPr>
          <w:rFonts w:hint="eastAsia" w:ascii="宋体" w:hAnsi="宋体"/>
          <w:szCs w:val="21"/>
        </w:rPr>
        <w:t>我们应该</w:t>
      </w:r>
      <w:r>
        <w:rPr>
          <w:rFonts w:ascii="宋体" w:hAnsi="宋体"/>
          <w:szCs w:val="21"/>
        </w:rPr>
        <w:t>知道有多种途径可以制取氧气</w:t>
      </w:r>
      <w:r>
        <w:rPr>
          <w:rFonts w:hint="eastAsia" w:ascii="宋体" w:hAnsi="宋体"/>
          <w:szCs w:val="21"/>
        </w:rPr>
        <w:t>。</w:t>
      </w:r>
    </w:p>
    <w:p>
      <w:pPr>
        <w:adjustRightInd w:val="0"/>
        <w:snapToGrid w:val="0"/>
        <w:spacing w:line="360" w:lineRule="auto"/>
        <w:ind w:firstLine="210" w:firstLineChars="1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图片 740" o:spid="_x0000_s1044" o:spt="75" type="#_x0000_t75" style="position:absolute;left:0pt;margin-left:242.55pt;margin-top:13.2pt;height:99.9pt;width:175.5pt;mso-wrap-distance-bottom:0pt;mso-wrap-distance-left:9pt;mso-wrap-distance-right:9pt;mso-wrap-distance-top:0pt;z-index:251669504;mso-width-relative:page;mso-height-relative:page;" filled="f" o:preferrelative="t" stroked="f" coordsize="21600,21600">
            <v:path/>
            <v:fill on="f" focussize="0,0"/>
            <v:stroke on="f"/>
            <v:imagedata r:id="rId24" o:title=""/>
            <o:lock v:ext="edit" aspectratio="t"/>
            <w10:wrap type="square"/>
          </v:shape>
        </w:pict>
      </w:r>
      <w:r>
        <w:rPr>
          <w:rFonts w:hint="eastAsia" w:ascii="宋体" w:hAnsi="宋体"/>
          <w:szCs w:val="21"/>
        </w:rPr>
        <w:t>如</w:t>
      </w:r>
      <w:r>
        <w:rPr>
          <w:rFonts w:ascii="宋体" w:hAnsi="宋体"/>
          <w:szCs w:val="21"/>
        </w:rPr>
        <w:t>：A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>电解水</w:t>
      </w:r>
      <w:r>
        <w:rPr>
          <w:rFonts w:hint="eastAsia" w:ascii="宋体" w:hAnsi="宋体"/>
          <w:szCs w:val="21"/>
        </w:rPr>
        <w:t xml:space="preserve">   </w:t>
      </w:r>
      <w:r>
        <w:rPr>
          <w:rFonts w:ascii="宋体" w:hAnsi="宋体"/>
          <w:szCs w:val="21"/>
        </w:rPr>
        <w:t>B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>分离空气</w:t>
      </w:r>
      <w:r>
        <w:rPr>
          <w:rFonts w:hint="eastAsia" w:ascii="宋体" w:hAnsi="宋体"/>
          <w:szCs w:val="21"/>
        </w:rPr>
        <w:t xml:space="preserve">  </w:t>
      </w:r>
      <w:r>
        <w:rPr>
          <w:rFonts w:ascii="宋体" w:hAnsi="宋体"/>
          <w:szCs w:val="21"/>
        </w:rPr>
        <w:t>C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>加热高锰酸钾</w:t>
      </w:r>
    </w:p>
    <w:p>
      <w:pPr>
        <w:adjustRightInd w:val="0"/>
        <w:snapToGrid w:val="0"/>
        <w:spacing w:line="360" w:lineRule="auto"/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D</w:t>
      </w:r>
      <w:r>
        <w:rPr>
          <w:rFonts w:hint="eastAsia" w:ascii="宋体" w:hAnsi="宋体"/>
          <w:szCs w:val="21"/>
        </w:rPr>
        <w:t>.</w:t>
      </w:r>
      <w:r>
        <w:rPr>
          <w:rFonts w:ascii="宋体" w:hAnsi="宋体"/>
          <w:szCs w:val="21"/>
        </w:rPr>
        <w:t xml:space="preserve">分解过氧化氢 </w:t>
      </w:r>
      <w:r>
        <w:rPr>
          <w:rFonts w:hint="eastAsia" w:ascii="宋体" w:hAnsi="宋体"/>
          <w:szCs w:val="21"/>
        </w:rPr>
        <w:t xml:space="preserve">  </w:t>
      </w:r>
      <w:r>
        <w:rPr>
          <w:rFonts w:ascii="宋体" w:hAnsi="宋体"/>
          <w:szCs w:val="21"/>
        </w:rPr>
        <w:t>E．</w:t>
      </w:r>
      <w:r>
        <w:rPr>
          <w:rFonts w:ascii="宋体" w:hAnsi="宋体"/>
          <w:szCs w:val="21"/>
          <w:u w:val="single"/>
        </w:rPr>
        <w:t xml:space="preserve">      </w:t>
      </w:r>
      <w:r>
        <w:rPr>
          <w:rFonts w:hint="eastAsia" w:ascii="宋体" w:hAnsi="宋体"/>
          <w:szCs w:val="21"/>
          <w:u w:val="single"/>
        </w:rPr>
        <w:t xml:space="preserve">  </w:t>
      </w:r>
      <w:r>
        <w:rPr>
          <w:rFonts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。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spacing w:val="-4"/>
          <w:szCs w:val="21"/>
        </w:rPr>
      </w:pPr>
      <w:r>
        <w:rPr>
          <w:rFonts w:ascii="宋体" w:hAnsi="宋体"/>
          <w:szCs w:val="21"/>
        </w:rPr>
        <w:t>(1)</w:t>
      </w:r>
      <w:r>
        <w:rPr>
          <w:rFonts w:hint="eastAsia" w:ascii="宋体" w:hAnsi="宋体"/>
          <w:szCs w:val="21"/>
        </w:rPr>
        <w:t>相</w:t>
      </w:r>
      <w:r>
        <w:rPr>
          <w:rFonts w:hint="eastAsia" w:ascii="宋体" w:hAnsi="宋体"/>
          <w:spacing w:val="-4"/>
          <w:szCs w:val="21"/>
        </w:rPr>
        <w:t>信你在</w:t>
      </w:r>
      <w:r>
        <w:rPr>
          <w:rFonts w:ascii="宋体" w:hAnsi="宋体"/>
          <w:spacing w:val="-4"/>
          <w:szCs w:val="21"/>
        </w:rPr>
        <w:t>E处</w:t>
      </w:r>
      <w:r>
        <w:rPr>
          <w:rFonts w:hint="eastAsia" w:ascii="宋体" w:hAnsi="宋体"/>
          <w:spacing w:val="-4"/>
          <w:szCs w:val="21"/>
        </w:rPr>
        <w:t>还可以</w:t>
      </w:r>
      <w:r>
        <w:rPr>
          <w:rFonts w:ascii="宋体" w:hAnsi="宋体"/>
          <w:spacing w:val="-4"/>
          <w:szCs w:val="21"/>
        </w:rPr>
        <w:t>写出另一种制取氧</w:t>
      </w:r>
      <w:r>
        <w:rPr>
          <w:rFonts w:hint="eastAsia" w:ascii="宋体" w:hAnsi="宋体"/>
          <w:spacing w:val="-4"/>
          <w:szCs w:val="21"/>
        </w:rPr>
        <w:t xml:space="preserve">   </w:t>
      </w:r>
    </w:p>
    <w:p>
      <w:pPr>
        <w:adjustRightInd w:val="0"/>
        <w:snapToGrid w:val="0"/>
        <w:spacing w:line="360" w:lineRule="auto"/>
        <w:ind w:firstLine="303" w:firstLineChars="150"/>
        <w:rPr>
          <w:rFonts w:hint="eastAsia" w:ascii="宋体" w:hAnsi="宋体"/>
          <w:spacing w:val="-4"/>
          <w:szCs w:val="21"/>
        </w:rPr>
      </w:pPr>
      <w:r>
        <w:rPr>
          <w:rFonts w:ascii="宋体" w:hAnsi="宋体"/>
          <w:spacing w:val="-4"/>
          <w:szCs w:val="21"/>
        </w:rPr>
        <w:t>气的方法</w:t>
      </w:r>
      <w:r>
        <w:rPr>
          <w:rFonts w:hint="eastAsia" w:ascii="宋体" w:hAnsi="宋体"/>
          <w:spacing w:val="-4"/>
          <w:szCs w:val="21"/>
        </w:rPr>
        <w:t>，用此法制氧气的文字表示式是</w:t>
      </w:r>
    </w:p>
    <w:p>
      <w:pPr>
        <w:adjustRightInd w:val="0"/>
        <w:snapToGrid w:val="0"/>
        <w:spacing w:line="360" w:lineRule="auto"/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  <w:u w:val="single"/>
        </w:rPr>
        <w:t xml:space="preserve"> </w:t>
      </w:r>
      <w:r>
        <w:rPr>
          <w:rFonts w:ascii="宋体" w:hAnsi="宋体"/>
          <w:szCs w:val="21"/>
          <w:u w:val="single"/>
        </w:rPr>
        <w:t xml:space="preserve"> </w:t>
      </w:r>
      <w:r>
        <w:rPr>
          <w:rFonts w:hint="eastAsia" w:ascii="宋体" w:hAnsi="宋体"/>
          <w:szCs w:val="21"/>
          <w:u w:val="single"/>
        </w:rPr>
        <w:t xml:space="preserve">                                 </w:t>
      </w:r>
      <w:r>
        <w:rPr>
          <w:rFonts w:hint="eastAsia" w:ascii="宋体" w:hAnsi="宋体"/>
          <w:szCs w:val="21"/>
        </w:rPr>
        <w:t>；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(2)</w:t>
      </w:r>
      <w:r>
        <w:rPr>
          <w:rFonts w:hint="eastAsia" w:ascii="宋体" w:hAnsi="宋体"/>
          <w:szCs w:val="21"/>
        </w:rPr>
        <w:t>若用</w:t>
      </w:r>
      <w:r>
        <w:rPr>
          <w:rFonts w:ascii="宋体" w:hAnsi="宋体"/>
          <w:szCs w:val="21"/>
        </w:rPr>
        <w:t>右图</w:t>
      </w:r>
      <w:r>
        <w:rPr>
          <w:rFonts w:hint="eastAsia" w:ascii="宋体" w:hAnsi="宋体"/>
          <w:szCs w:val="21"/>
        </w:rPr>
        <w:t>装置加热</w:t>
      </w:r>
      <w:r>
        <w:rPr>
          <w:rFonts w:ascii="宋体" w:hAnsi="宋体"/>
          <w:szCs w:val="21"/>
        </w:rPr>
        <w:t>高锰酸钾制取氧气</w:t>
      </w:r>
      <w:r>
        <w:rPr>
          <w:rFonts w:hint="eastAsia" w:ascii="宋体" w:hAnsi="宋体"/>
          <w:szCs w:val="21"/>
        </w:rPr>
        <w:t xml:space="preserve">： </w:t>
      </w:r>
    </w:p>
    <w:p>
      <w:pPr>
        <w:adjustRightInd w:val="0"/>
        <w:snapToGrid w:val="0"/>
        <w:spacing w:line="360" w:lineRule="auto"/>
        <w:ind w:firstLine="315" w:firstLineChars="15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写出标号仪器的名称</w:t>
      </w:r>
      <w:r>
        <w:rPr>
          <w:rFonts w:hint="eastAsia" w:ascii="宋体" w:hAnsi="宋体"/>
          <w:szCs w:val="21"/>
        </w:rPr>
        <w:t xml:space="preserve">  </w:t>
      </w:r>
    </w:p>
    <w:p>
      <w:pPr>
        <w:adjustRightInd w:val="0"/>
        <w:snapToGrid w:val="0"/>
        <w:spacing w:line="360" w:lineRule="auto"/>
        <w:ind w:firstLine="315" w:firstLineChars="1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①</w:t>
      </w:r>
      <w:r>
        <w:rPr>
          <w:rFonts w:ascii="宋体" w:hAnsi="宋体"/>
          <w:szCs w:val="21"/>
          <w:u w:val="single"/>
        </w:rPr>
        <w:t xml:space="preserve">  </w:t>
      </w:r>
      <w:r>
        <w:rPr>
          <w:rFonts w:hint="eastAsia" w:ascii="宋体" w:hAnsi="宋体"/>
          <w:szCs w:val="21"/>
          <w:u w:val="single"/>
        </w:rPr>
        <w:t xml:space="preserve">  </w:t>
      </w:r>
      <w:r>
        <w:rPr>
          <w:rFonts w:ascii="宋体" w:hAnsi="宋体"/>
          <w:szCs w:val="21"/>
          <w:u w:val="single"/>
        </w:rPr>
        <w:t xml:space="preserve"> </w:t>
      </w:r>
      <w:r>
        <w:rPr>
          <w:rFonts w:hint="eastAsia" w:ascii="宋体" w:hAnsi="宋体"/>
          <w:szCs w:val="21"/>
          <w:u w:val="single"/>
        </w:rPr>
        <w:t xml:space="preserve">    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②</w:t>
      </w:r>
      <w:r>
        <w:rPr>
          <w:rFonts w:ascii="宋体" w:hAnsi="宋体"/>
          <w:szCs w:val="21"/>
          <w:u w:val="single"/>
        </w:rPr>
        <w:t xml:space="preserve">  </w:t>
      </w:r>
      <w:r>
        <w:rPr>
          <w:rFonts w:hint="eastAsia" w:ascii="宋体" w:hAnsi="宋体"/>
          <w:szCs w:val="21"/>
          <w:u w:val="single"/>
        </w:rPr>
        <w:t xml:space="preserve">        </w:t>
      </w:r>
      <w:r>
        <w:rPr>
          <w:rFonts w:ascii="宋体" w:hAnsi="宋体"/>
          <w:szCs w:val="21"/>
        </w:rPr>
        <w:t>；</w:t>
      </w:r>
    </w:p>
    <w:p>
      <w:pPr>
        <w:adjustRightInd w:val="0"/>
        <w:snapToGrid w:val="0"/>
        <w:spacing w:line="360" w:lineRule="auto"/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实验结束，</w:t>
      </w:r>
      <w:r>
        <w:rPr>
          <w:rFonts w:ascii="宋体" w:hAnsi="宋体"/>
          <w:szCs w:val="21"/>
        </w:rPr>
        <w:t>停止加热时要先把导管移出水面</w:t>
      </w:r>
      <w:r>
        <w:rPr>
          <w:rFonts w:hint="eastAsia" w:ascii="宋体" w:hAnsi="宋体"/>
          <w:szCs w:val="21"/>
        </w:rPr>
        <w:t>，其理由</w:t>
      </w:r>
      <w:r>
        <w:rPr>
          <w:rFonts w:ascii="宋体" w:hAnsi="宋体"/>
          <w:szCs w:val="21"/>
        </w:rPr>
        <w:t>是</w:t>
      </w:r>
    </w:p>
    <w:p>
      <w:pPr>
        <w:adjustRightInd w:val="0"/>
        <w:snapToGrid w:val="0"/>
        <w:spacing w:line="360" w:lineRule="auto"/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  <w:u w:val="single"/>
        </w:rPr>
        <w:t xml:space="preserve"> </w:t>
      </w:r>
      <w:r>
        <w:rPr>
          <w:rFonts w:ascii="宋体" w:hAnsi="宋体"/>
          <w:szCs w:val="21"/>
          <w:u w:val="single"/>
        </w:rPr>
        <w:t xml:space="preserve"> </w:t>
      </w:r>
      <w:r>
        <w:rPr>
          <w:rFonts w:hint="eastAsia" w:ascii="宋体" w:hAnsi="宋体"/>
          <w:szCs w:val="21"/>
          <w:u w:val="single"/>
        </w:rPr>
        <w:t xml:space="preserve">                                      </w:t>
      </w:r>
      <w:r>
        <w:rPr>
          <w:rFonts w:hint="eastAsia" w:ascii="宋体" w:hAnsi="宋体"/>
          <w:szCs w:val="21"/>
        </w:rPr>
        <w:t>；</w:t>
      </w:r>
    </w:p>
    <w:p>
      <w:pPr>
        <w:adjustRightInd w:val="0"/>
        <w:snapToGrid w:val="0"/>
        <w:spacing w:line="360" w:lineRule="auto"/>
        <w:ind w:firstLine="210" w:firstLineChars="1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pict>
          <v:shape id="图片 734" o:spid="_x0000_s1045" o:spt="75" type="#_x0000_t75" style="position:absolute;left:0pt;margin-left:302pt;margin-top:-2.55pt;height:90.85pt;width:108pt;mso-wrap-distance-bottom:0pt;mso-wrap-distance-left:9pt;mso-wrap-distance-right:9pt;mso-wrap-distance-top:0pt;z-index:251663360;mso-width-relative:page;mso-height-relative:page;" filled="f" o:preferrelative="t" stroked="f" coordsize="21600,21600">
            <v:path/>
            <v:fill on="f" focussize="0,0"/>
            <v:stroke on="f"/>
            <v:imagedata r:id="rId25" o:title=""/>
            <o:lock v:ext="edit" aspectratio="t"/>
            <w10:wrap type="square"/>
          </v:shape>
        </w:pict>
      </w:r>
      <w:r>
        <w:rPr>
          <w:rFonts w:hint="eastAsia" w:ascii="宋体" w:hAnsi="宋体"/>
          <w:szCs w:val="21"/>
        </w:rPr>
        <w:t>此</w:t>
      </w:r>
      <w:r>
        <w:rPr>
          <w:rFonts w:ascii="宋体" w:hAnsi="宋体"/>
          <w:szCs w:val="21"/>
        </w:rPr>
        <w:t>时发现水槽中的水</w:t>
      </w:r>
      <w:r>
        <w:rPr>
          <w:rFonts w:hint="eastAsia" w:ascii="宋体" w:hAnsi="宋体"/>
          <w:szCs w:val="21"/>
        </w:rPr>
        <w:t>变成了浅</w:t>
      </w:r>
      <w:r>
        <w:rPr>
          <w:rFonts w:ascii="宋体" w:hAnsi="宋体"/>
          <w:szCs w:val="21"/>
        </w:rPr>
        <w:t>紫红色，</w:t>
      </w:r>
      <w:r>
        <w:rPr>
          <w:rFonts w:hint="eastAsia" w:ascii="宋体" w:hAnsi="宋体"/>
          <w:szCs w:val="21"/>
        </w:rPr>
        <w:t>你认为产</w:t>
      </w:r>
      <w:r>
        <w:rPr>
          <w:rFonts w:ascii="宋体" w:hAnsi="宋体"/>
          <w:szCs w:val="21"/>
        </w:rPr>
        <w:t>生该现象的</w:t>
      </w:r>
    </w:p>
    <w:p>
      <w:pPr>
        <w:adjustRightInd w:val="0"/>
        <w:snapToGrid w:val="0"/>
        <w:spacing w:line="360" w:lineRule="auto"/>
        <w:ind w:firstLine="210" w:firstLineChars="1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原因</w:t>
      </w:r>
      <w:r>
        <w:rPr>
          <w:rFonts w:hint="eastAsia" w:ascii="宋体" w:hAnsi="宋体"/>
          <w:szCs w:val="21"/>
        </w:rPr>
        <w:t>可能</w:t>
      </w:r>
      <w:r>
        <w:rPr>
          <w:rFonts w:ascii="宋体" w:hAnsi="宋体"/>
          <w:szCs w:val="21"/>
        </w:rPr>
        <w:t>是</w:t>
      </w:r>
      <w:r>
        <w:rPr>
          <w:rFonts w:hint="eastAsia" w:ascii="宋体" w:hAnsi="宋体"/>
          <w:szCs w:val="21"/>
          <w:u w:val="single"/>
        </w:rPr>
        <w:t xml:space="preserve">                              </w:t>
      </w:r>
      <w:r>
        <w:rPr>
          <w:rFonts w:ascii="宋体" w:hAnsi="宋体"/>
          <w:szCs w:val="21"/>
        </w:rPr>
        <w:t>；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实验室加热高锰酸钾制氧气的</w:t>
      </w:r>
      <w:r>
        <w:rPr>
          <w:rFonts w:ascii="宋体" w:hAnsi="宋体" w:cs="宋体"/>
          <w:szCs w:val="21"/>
        </w:rPr>
        <w:t>文字表</w:t>
      </w:r>
      <w:r>
        <w:rPr>
          <w:rFonts w:hint="eastAsia" w:ascii="宋体" w:hAnsi="宋体" w:cs="宋体"/>
          <w:szCs w:val="21"/>
        </w:rPr>
        <w:t>示</w:t>
      </w:r>
      <w:r>
        <w:rPr>
          <w:rFonts w:ascii="宋体" w:hAnsi="宋体" w:cs="宋体"/>
          <w:szCs w:val="21"/>
        </w:rPr>
        <w:t>式</w:t>
      </w:r>
      <w:r>
        <w:rPr>
          <w:rFonts w:hint="eastAsia" w:ascii="宋体" w:hAnsi="宋体"/>
          <w:szCs w:val="21"/>
        </w:rPr>
        <w:t>：</w:t>
      </w:r>
    </w:p>
    <w:p>
      <w:pPr>
        <w:adjustRightInd w:val="0"/>
        <w:snapToGrid w:val="0"/>
        <w:spacing w:line="360" w:lineRule="auto"/>
        <w:ind w:firstLine="1260" w:firstLineChars="6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  <w:u w:val="single"/>
        </w:rPr>
        <w:t xml:space="preserve">                              </w:t>
      </w:r>
      <w:r>
        <w:rPr>
          <w:rFonts w:ascii="宋体" w:hAnsi="宋体"/>
          <w:szCs w:val="21"/>
        </w:rPr>
        <w:t>；</w:t>
      </w:r>
    </w:p>
    <w:p>
      <w:pPr>
        <w:adjustRightInd w:val="0"/>
        <w:snapToGrid w:val="0"/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(3)</w:t>
      </w:r>
      <w:r>
        <w:rPr>
          <w:rFonts w:hint="eastAsia" w:ascii="宋体" w:hAnsi="宋体"/>
          <w:szCs w:val="21"/>
        </w:rPr>
        <w:t>若</w:t>
      </w:r>
      <w:r>
        <w:rPr>
          <w:rFonts w:ascii="宋体" w:hAnsi="宋体"/>
          <w:szCs w:val="21"/>
        </w:rPr>
        <w:t>分解过氧化氢制取氧气</w:t>
      </w:r>
      <w:r>
        <w:rPr>
          <w:rFonts w:hint="eastAsia" w:ascii="宋体" w:hAnsi="宋体"/>
          <w:szCs w:val="21"/>
        </w:rPr>
        <w:t>，如果选用的</w:t>
      </w:r>
      <w:r>
        <w:rPr>
          <w:rFonts w:ascii="宋体" w:hAnsi="宋体"/>
          <w:szCs w:val="21"/>
        </w:rPr>
        <w:t>装置</w:t>
      </w:r>
      <w:r>
        <w:rPr>
          <w:rFonts w:hint="eastAsia" w:ascii="宋体" w:hAnsi="宋体"/>
          <w:szCs w:val="21"/>
        </w:rPr>
        <w:t>如右图</w:t>
      </w:r>
      <w:r>
        <w:rPr>
          <w:rFonts w:ascii="宋体" w:hAnsi="宋体"/>
          <w:szCs w:val="21"/>
        </w:rPr>
        <w:t>：</w:t>
      </w:r>
    </w:p>
    <w:p>
      <w:pPr>
        <w:adjustRightInd w:val="0"/>
        <w:snapToGrid w:val="0"/>
        <w:spacing w:line="360" w:lineRule="auto"/>
        <w:ind w:firstLine="210" w:firstLineChars="100"/>
        <w:rPr>
          <w:rFonts w:hint="eastAsia" w:ascii="宋体" w:hAnsi="宋体"/>
          <w:szCs w:val="21"/>
          <w:u w:val="single"/>
        </w:rPr>
      </w:pPr>
      <w:r>
        <w:rPr>
          <w:rFonts w:hint="eastAsia" w:ascii="宋体" w:hAnsi="宋体"/>
          <w:szCs w:val="21"/>
        </w:rPr>
        <w:t>要</w:t>
      </w:r>
      <w:r>
        <w:rPr>
          <w:rFonts w:ascii="宋体" w:hAnsi="宋体"/>
          <w:szCs w:val="21"/>
        </w:rPr>
        <w:t>得到平稳的氧气流，</w:t>
      </w:r>
      <w:r>
        <w:rPr>
          <w:rFonts w:hint="eastAsia" w:ascii="宋体" w:hAnsi="宋体"/>
          <w:szCs w:val="21"/>
        </w:rPr>
        <w:t>应</w:t>
      </w:r>
      <w:r>
        <w:rPr>
          <w:rFonts w:ascii="宋体" w:hAnsi="宋体"/>
          <w:szCs w:val="21"/>
        </w:rPr>
        <w:t>选</w:t>
      </w:r>
      <w:r>
        <w:rPr>
          <w:rFonts w:hint="eastAsia" w:ascii="宋体" w:hAnsi="宋体"/>
          <w:szCs w:val="21"/>
        </w:rPr>
        <w:t>用的发生</w:t>
      </w:r>
      <w:r>
        <w:rPr>
          <w:rFonts w:ascii="宋体" w:hAnsi="宋体"/>
          <w:szCs w:val="21"/>
        </w:rPr>
        <w:t>装置</w:t>
      </w:r>
      <w:r>
        <w:rPr>
          <w:rFonts w:hint="eastAsia" w:ascii="宋体" w:hAnsi="宋体"/>
          <w:szCs w:val="21"/>
        </w:rPr>
        <w:t>是</w:t>
      </w:r>
      <w:r>
        <w:rPr>
          <w:rFonts w:ascii="宋体" w:hAnsi="宋体"/>
          <w:szCs w:val="21"/>
          <w:u w:val="single"/>
        </w:rPr>
        <w:t xml:space="preserve">  </w:t>
      </w:r>
      <w:r>
        <w:rPr>
          <w:rFonts w:hint="eastAsia" w:ascii="宋体" w:hAnsi="宋体"/>
          <w:szCs w:val="21"/>
          <w:u w:val="single"/>
        </w:rPr>
        <w:t xml:space="preserve">    </w:t>
      </w:r>
      <w:r>
        <w:rPr>
          <w:rFonts w:ascii="宋体" w:hAnsi="宋体"/>
          <w:szCs w:val="21"/>
        </w:rPr>
        <w:t>（选填“甲”或“乙”）</w:t>
      </w:r>
      <w:r>
        <w:rPr>
          <w:rFonts w:hint="eastAsia" w:ascii="宋体" w:hAnsi="宋体"/>
          <w:szCs w:val="21"/>
        </w:rPr>
        <w:t>。</w:t>
      </w:r>
    </w:p>
    <w:p>
      <w:pPr>
        <w:spacing w:line="360" w:lineRule="auto"/>
        <w:ind w:left="210" w:hanging="210" w:hangingChars="1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bCs/>
          <w:szCs w:val="21"/>
        </w:rPr>
        <w:t>27.</w:t>
      </w:r>
      <w:r>
        <w:rPr>
          <w:rFonts w:hint="eastAsia" w:ascii="宋体" w:hAnsi="宋体" w:cs="宋体"/>
          <w:szCs w:val="21"/>
        </w:rPr>
        <w:t>（6分）</w:t>
      </w:r>
      <w:r>
        <w:rPr>
          <w:rFonts w:ascii="宋体" w:hAnsi="宋体" w:cs="宋体"/>
          <w:szCs w:val="21"/>
        </w:rPr>
        <w:t>蜡烛的主要原料是石蜡，石蜡是由碳元素和氢元素组成的混合物。某化学兴趣小组的同学对蜡烛燃烧后的产物进行如下探究。</w:t>
      </w:r>
    </w:p>
    <w:p>
      <w:pPr>
        <w:spacing w:line="360" w:lineRule="auto"/>
        <w:ind w:left="1260" w:leftChars="100" w:hanging="1050" w:hangingChars="500"/>
        <w:rPr>
          <w:rFonts w:hint="eastAsia" w:ascii="宋体" w:hAnsi="宋体" w:cs="宋体"/>
          <w:szCs w:val="21"/>
        </w:rPr>
      </w:pPr>
      <w:r>
        <w:rPr>
          <w:rFonts w:ascii="宋体" w:hAnsi="宋体" w:cs="宋体"/>
          <w:szCs w:val="21"/>
        </w:rPr>
        <w:t>[查阅资料]①蜡烛是白色、较软的圆柱状固体，无气味，不溶于水，由白色的棉线和石蜡组成。②二氧化碳气体可以使澄清石灰水变浑浊。</w:t>
      </w:r>
    </w:p>
    <w:p>
      <w:pPr>
        <w:spacing w:line="360" w:lineRule="auto"/>
        <w:ind w:firstLine="210" w:firstLineChars="100"/>
        <w:rPr>
          <w:rFonts w:hint="eastAsia" w:ascii="宋体" w:hAnsi="宋体" w:cs="宋体"/>
          <w:szCs w:val="21"/>
        </w:rPr>
      </w:pPr>
      <w:r>
        <w:rPr>
          <w:rFonts w:ascii="宋体" w:hAnsi="宋体" w:cs="宋体"/>
          <w:szCs w:val="21"/>
        </w:rPr>
        <w:t>[提出问题]蜡烛燃烧后的产物有哪些?</w:t>
      </w:r>
      <w:r>
        <w:rPr>
          <w:rFonts w:hint="eastAsia" w:ascii="宋体" w:hAnsi="宋体" w:cs="宋体"/>
          <w:szCs w:val="21"/>
        </w:rPr>
        <w:t xml:space="preserve">         </w:t>
      </w:r>
      <w:r>
        <w:rPr>
          <w:rFonts w:ascii="宋体" w:hAnsi="宋体" w:cs="宋体"/>
          <w:szCs w:val="21"/>
        </w:rPr>
        <w:t>[猜想与假设]猜想一:产物中含有CO</w:t>
      </w:r>
      <w:r>
        <w:rPr>
          <w:rFonts w:ascii="宋体" w:hAnsi="宋体" w:cs="宋体"/>
          <w:szCs w:val="21"/>
          <w:vertAlign w:val="subscript"/>
        </w:rPr>
        <w:t>2</w:t>
      </w:r>
      <w:r>
        <w:rPr>
          <w:rFonts w:hint="eastAsia" w:ascii="宋体" w:hAnsi="宋体" w:cs="宋体"/>
          <w:szCs w:val="21"/>
        </w:rPr>
        <w:t>；</w:t>
      </w:r>
    </w:p>
    <w:p>
      <w:pPr>
        <w:spacing w:line="360" w:lineRule="auto"/>
        <w:ind w:firstLine="210" w:firstLineChars="100"/>
        <w:rPr>
          <w:rFonts w:hint="eastAsia" w:ascii="宋体" w:hAnsi="宋体" w:cs="宋体"/>
          <w:szCs w:val="21"/>
        </w:rPr>
      </w:pPr>
      <w:r>
        <w:rPr>
          <w:rFonts w:ascii="宋体" w:hAnsi="宋体" w:cs="宋体"/>
          <w:szCs w:val="21"/>
        </w:rPr>
        <w:t>猜想二:产物中含有H</w:t>
      </w:r>
      <w:r>
        <w:rPr>
          <w:rFonts w:ascii="宋体" w:hAnsi="宋体" w:cs="宋体"/>
          <w:szCs w:val="21"/>
          <w:vertAlign w:val="subscript"/>
        </w:rPr>
        <w:t>2</w:t>
      </w:r>
      <w:r>
        <w:rPr>
          <w:rFonts w:ascii="宋体" w:hAnsi="宋体" w:cs="宋体"/>
          <w:szCs w:val="21"/>
        </w:rPr>
        <w:t>O</w:t>
      </w:r>
      <w:r>
        <w:rPr>
          <w:rFonts w:hint="eastAsia" w:ascii="宋体" w:hAnsi="宋体" w:cs="宋体"/>
          <w:szCs w:val="21"/>
        </w:rPr>
        <w:t xml:space="preserve">；   </w:t>
      </w:r>
      <w:r>
        <w:rPr>
          <w:rFonts w:ascii="宋体" w:hAnsi="宋体" w:cs="宋体"/>
          <w:szCs w:val="21"/>
        </w:rPr>
        <w:t>猜想三:产物中含有</w:t>
      </w:r>
      <w:r>
        <w:rPr>
          <w:rFonts w:hint="eastAsia" w:ascii="宋体" w:hAnsi="宋体" w:cs="宋体"/>
          <w:szCs w:val="21"/>
        </w:rPr>
        <w:t xml:space="preserve"> </w:t>
      </w:r>
      <w:r>
        <w:rPr>
          <w:rFonts w:ascii="宋体" w:hAnsi="宋体" w:cs="宋体"/>
          <w:szCs w:val="21"/>
        </w:rPr>
        <w:t>CO</w:t>
      </w:r>
      <w:r>
        <w:rPr>
          <w:rFonts w:ascii="宋体" w:hAnsi="宋体" w:cs="宋体"/>
          <w:szCs w:val="21"/>
          <w:vertAlign w:val="subscript"/>
        </w:rPr>
        <w:t>2</w:t>
      </w:r>
      <w:r>
        <w:rPr>
          <w:rFonts w:hint="eastAsia" w:ascii="宋体" w:hAnsi="宋体" w:cs="宋体"/>
          <w:szCs w:val="21"/>
        </w:rPr>
        <w:t xml:space="preserve"> 和</w:t>
      </w:r>
      <w:r>
        <w:rPr>
          <w:rFonts w:ascii="宋体" w:hAnsi="宋体" w:cs="宋体"/>
          <w:szCs w:val="21"/>
        </w:rPr>
        <w:t>H</w:t>
      </w:r>
      <w:r>
        <w:rPr>
          <w:rFonts w:ascii="宋体" w:hAnsi="宋体" w:cs="宋体"/>
          <w:szCs w:val="21"/>
          <w:vertAlign w:val="subscript"/>
        </w:rPr>
        <w:t>2</w:t>
      </w:r>
      <w:r>
        <w:rPr>
          <w:rFonts w:ascii="宋体" w:hAnsi="宋体" w:cs="宋体"/>
          <w:szCs w:val="21"/>
        </w:rPr>
        <w:t>O</w:t>
      </w:r>
      <w:r>
        <w:rPr>
          <w:rFonts w:hint="eastAsia" w:ascii="宋体" w:hAnsi="宋体" w:cs="宋体"/>
          <w:szCs w:val="21"/>
        </w:rPr>
        <w:t xml:space="preserve"> ；  </w:t>
      </w:r>
      <w:r>
        <w:rPr>
          <w:rFonts w:ascii="宋体" w:hAnsi="宋体" w:cs="宋体"/>
          <w:szCs w:val="21"/>
        </w:rPr>
        <w:t>猜想四:产物中含有N</w:t>
      </w:r>
      <w:r>
        <w:rPr>
          <w:rFonts w:hint="eastAsia" w:ascii="宋体" w:hAnsi="宋体" w:cs="宋体"/>
          <w:szCs w:val="21"/>
          <w:vertAlign w:val="subscript"/>
        </w:rPr>
        <w:t>2</w:t>
      </w:r>
      <w:r>
        <w:rPr>
          <w:rFonts w:hint="eastAsia" w:ascii="宋体" w:hAnsi="宋体" w:cs="宋体"/>
          <w:szCs w:val="21"/>
        </w:rPr>
        <w:t>。</w:t>
      </w:r>
    </w:p>
    <w:p>
      <w:pPr>
        <w:spacing w:line="360" w:lineRule="auto"/>
        <w:ind w:firstLine="210" w:firstLineChars="100"/>
        <w:rPr>
          <w:rFonts w:ascii="宋体" w:hAnsi="宋体" w:cs="宋体"/>
          <w:szCs w:val="21"/>
          <w:u w:val="single"/>
        </w:rPr>
      </w:pPr>
      <w:r>
        <w:rPr>
          <w:rFonts w:ascii="宋体" w:hAnsi="宋体" w:cs="宋体"/>
          <w:szCs w:val="21"/>
        </w:rPr>
        <w:t>经过讨论，同学们一致认为猜</w:t>
      </w:r>
      <w:r>
        <w:rPr>
          <w:rFonts w:hint="eastAsia" w:ascii="宋体" w:hAnsi="宋体" w:cs="宋体"/>
          <w:szCs w:val="21"/>
        </w:rPr>
        <w:t>想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  <w:r>
        <w:rPr>
          <w:rFonts w:ascii="宋体" w:hAnsi="宋体" w:cs="宋体"/>
          <w:szCs w:val="21"/>
        </w:rPr>
        <w:t>不正确，原因</w:t>
      </w:r>
      <w:r>
        <w:rPr>
          <w:rFonts w:hint="eastAsia" w:ascii="宋体" w:hAnsi="宋体" w:cs="宋体"/>
          <w:szCs w:val="21"/>
        </w:rPr>
        <w:t>是</w:t>
      </w:r>
      <w:r>
        <w:rPr>
          <w:rFonts w:hint="eastAsia" w:ascii="宋体" w:hAnsi="宋体" w:cs="宋体"/>
          <w:szCs w:val="21"/>
          <w:u w:val="single"/>
        </w:rPr>
        <w:t xml:space="preserve">                       </w:t>
      </w:r>
      <w:r>
        <w:rPr>
          <w:rFonts w:hint="eastAsia" w:ascii="宋体" w:hAnsi="宋体" w:cs="宋体"/>
          <w:szCs w:val="21"/>
        </w:rPr>
        <w:t>。</w:t>
      </w:r>
    </w:p>
    <w:tbl>
      <w:tblPr>
        <w:tblStyle w:val="13"/>
        <w:tblpPr w:leftFromText="180" w:rightFromText="180" w:vertAnchor="text" w:horzAnchor="page" w:tblpX="11483" w:tblpY="337"/>
        <w:tblOverlap w:val="never"/>
        <w:tblW w:w="974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85"/>
        <w:gridCol w:w="3165"/>
        <w:gridCol w:w="31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338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实验操作</w:t>
            </w:r>
          </w:p>
        </w:tc>
        <w:tc>
          <w:tcPr>
            <w:tcW w:w="316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实验现象</w:t>
            </w:r>
          </w:p>
        </w:tc>
        <w:tc>
          <w:tcPr>
            <w:tcW w:w="319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实验结论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8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①取</w:t>
            </w:r>
            <w:r>
              <w:rPr>
                <w:rFonts w:hint="eastAsia" w:ascii="宋体" w:hAnsi="宋体" w:cs="宋体"/>
                <w:szCs w:val="21"/>
              </w:rPr>
              <w:t>一</w:t>
            </w:r>
            <w:r>
              <w:rPr>
                <w:rFonts w:ascii="宋体" w:hAnsi="宋体" w:cs="宋体"/>
                <w:szCs w:val="21"/>
              </w:rPr>
              <w:t>个干燥的烧杯罩在烛焰上方，观察烧杯壁上的现象</w:t>
            </w:r>
          </w:p>
        </w:tc>
        <w:tc>
          <w:tcPr>
            <w:tcW w:w="316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干燥的烧杯壁上出现了许多小水珠</w:t>
            </w:r>
          </w:p>
        </w:tc>
        <w:tc>
          <w:tcPr>
            <w:tcW w:w="3195" w:type="dxa"/>
          </w:tcPr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Cs w:val="21"/>
                <w:lang w:eastAsia="zh-CN"/>
              </w:rPr>
            </w:pPr>
            <w:r>
              <w:rPr>
                <w:rFonts w:ascii="宋体" w:hAnsi="宋体" w:cs="宋体"/>
                <w:szCs w:val="21"/>
              </w:rPr>
              <w:t>猜想</w:t>
            </w: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</w:t>
            </w:r>
            <w:r>
              <w:rPr>
                <w:rFonts w:hint="eastAsia" w:ascii="宋体" w:hAnsi="宋体" w:cs="宋体"/>
                <w:szCs w:val="21"/>
              </w:rPr>
              <w:t xml:space="preserve"> </w:t>
            </w:r>
            <w:r>
              <w:rPr>
                <w:rFonts w:ascii="宋体" w:hAnsi="宋体" w:cs="宋体"/>
                <w:szCs w:val="21"/>
              </w:rPr>
              <w:t>成立</w:t>
            </w:r>
          </w:p>
          <w:p>
            <w:pPr>
              <w:spacing w:line="360" w:lineRule="auto"/>
              <w:jc w:val="left"/>
              <w:rPr>
                <w:rFonts w:hint="eastAsia" w:ascii="宋体" w:hAnsi="宋体" w:eastAsia="宋体" w:cs="宋体"/>
                <w:szCs w:val="21"/>
                <w:lang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8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②另取一个用澄清石灰水润湿内壁的烧杯罩在烛焰上方，观察其现象。</w:t>
            </w:r>
          </w:p>
        </w:tc>
        <w:tc>
          <w:tcPr>
            <w:tcW w:w="316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  <w:u w:val="single"/>
              </w:rPr>
            </w:pPr>
            <w:r>
              <w:rPr>
                <w:rFonts w:ascii="宋体" w:hAnsi="宋体" w:cs="宋体"/>
                <w:szCs w:val="21"/>
              </w:rPr>
              <w:t>澄清石灰水</w:t>
            </w: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   </w:t>
            </w:r>
          </w:p>
        </w:tc>
        <w:tc>
          <w:tcPr>
            <w:tcW w:w="319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猜想</w:t>
            </w: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</w:t>
            </w:r>
            <w:r>
              <w:rPr>
                <w:rFonts w:ascii="宋体" w:hAnsi="宋体" w:cs="宋体"/>
                <w:szCs w:val="21"/>
              </w:rPr>
              <w:t>成立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8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③综合分析</w:t>
            </w:r>
          </w:p>
        </w:tc>
        <w:tc>
          <w:tcPr>
            <w:tcW w:w="316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结合上述①和②的实验现象</w:t>
            </w:r>
          </w:p>
        </w:tc>
        <w:tc>
          <w:tcPr>
            <w:tcW w:w="3195" w:type="dxa"/>
          </w:tcPr>
          <w:p>
            <w:pPr>
              <w:spacing w:line="360" w:lineRule="auto"/>
              <w:jc w:val="left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猜想</w:t>
            </w:r>
            <w:r>
              <w:rPr>
                <w:rFonts w:hint="eastAsia" w:ascii="宋体" w:hAnsi="宋体" w:cs="宋体"/>
                <w:szCs w:val="21"/>
                <w:u w:val="single"/>
              </w:rPr>
              <w:t xml:space="preserve">          </w:t>
            </w:r>
            <w:r>
              <w:rPr>
                <w:rFonts w:ascii="宋体" w:hAnsi="宋体" w:cs="宋体"/>
                <w:szCs w:val="21"/>
              </w:rPr>
              <w:t>成立</w:t>
            </w:r>
          </w:p>
        </w:tc>
      </w:tr>
    </w:tbl>
    <w:p>
      <w:pPr>
        <w:spacing w:line="360" w:lineRule="auto"/>
        <w:ind w:left="560" w:hanging="562" w:hangingChars="200"/>
        <w:rPr>
          <w:rFonts w:hint="eastAsia" w:ascii="宋体" w:hAnsi="宋体"/>
          <w:b/>
          <w:sz w:val="28"/>
          <w:szCs w:val="28"/>
        </w:rPr>
      </w:pPr>
      <w:r>
        <w:rPr>
          <w:rFonts w:hint="eastAsia" w:eastAsia="黑体" w:cs="宋体"/>
          <w:b/>
          <w:kern w:val="0"/>
          <w:sz w:val="28"/>
          <w:szCs w:val="28"/>
        </w:rPr>
        <w:t>四、分析与计算</w:t>
      </w:r>
      <w:r>
        <w:rPr>
          <w:rFonts w:hint="eastAsia" w:cs="宋体"/>
          <w:b/>
          <w:kern w:val="0"/>
          <w:sz w:val="28"/>
          <w:szCs w:val="28"/>
        </w:rPr>
        <w:t>（</w:t>
      </w:r>
      <w:r>
        <w:rPr>
          <w:rFonts w:hint="eastAsia" w:ascii="宋体" w:hAnsi="宋体" w:cs="宋体"/>
          <w:b/>
          <w:kern w:val="0"/>
          <w:sz w:val="28"/>
          <w:szCs w:val="28"/>
        </w:rPr>
        <w:t>本大题共</w:t>
      </w:r>
      <w:r>
        <w:rPr>
          <w:rFonts w:ascii="宋体" w:hAnsi="宋体" w:cs="宋体"/>
          <w:b/>
          <w:kern w:val="0"/>
          <w:sz w:val="28"/>
          <w:szCs w:val="28"/>
        </w:rPr>
        <w:t>1</w:t>
      </w:r>
      <w:r>
        <w:rPr>
          <w:rFonts w:hint="eastAsia" w:ascii="宋体" w:hAnsi="宋体" w:cs="宋体"/>
          <w:b/>
          <w:kern w:val="0"/>
          <w:sz w:val="28"/>
          <w:szCs w:val="28"/>
        </w:rPr>
        <w:t>个小题，共6分）</w:t>
      </w:r>
    </w:p>
    <w:p>
      <w:pPr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28．（6分）硝酸铵</w:t>
      </w:r>
      <w:r>
        <w:rPr>
          <w:rFonts w:ascii="宋体" w:hAnsi="宋体" w:cs="宋体"/>
          <w:sz w:val="24"/>
        </w:rPr>
        <w:t>是氮肥中的一种，其化学式为</w:t>
      </w:r>
      <w:r>
        <w:rPr>
          <w:rFonts w:hint="eastAsia" w:ascii="宋体" w:hAnsi="宋体" w:cs="宋体"/>
          <w:sz w:val="24"/>
        </w:rPr>
        <w:t>NH</w:t>
      </w:r>
      <w:r>
        <w:rPr>
          <w:rFonts w:hint="eastAsia" w:ascii="宋体" w:hAnsi="宋体" w:cs="宋体"/>
          <w:sz w:val="24"/>
          <w:vertAlign w:val="subscript"/>
        </w:rPr>
        <w:t>4</w:t>
      </w:r>
      <w:r>
        <w:rPr>
          <w:rFonts w:ascii="宋体" w:hAnsi="宋体" w:cs="宋体"/>
          <w:sz w:val="24"/>
        </w:rPr>
        <w:t>N</w:t>
      </w:r>
      <w:r>
        <w:rPr>
          <w:rFonts w:hint="eastAsia" w:ascii="宋体" w:hAnsi="宋体" w:cs="宋体"/>
          <w:sz w:val="24"/>
        </w:rPr>
        <w:t>O</w:t>
      </w:r>
      <w:r>
        <w:rPr>
          <w:rFonts w:hint="eastAsia" w:ascii="宋体" w:hAnsi="宋体" w:cs="宋体"/>
          <w:sz w:val="24"/>
          <w:vertAlign w:val="subscript"/>
        </w:rPr>
        <w:t>3</w:t>
      </w:r>
      <w:r>
        <w:rPr>
          <w:rFonts w:ascii="宋体" w:hAnsi="宋体" w:cs="宋体"/>
          <w:sz w:val="24"/>
        </w:rPr>
        <w:t>，</w:t>
      </w:r>
      <w:r>
        <w:rPr>
          <w:rFonts w:hint="eastAsia" w:ascii="宋体" w:hAnsi="宋体" w:cs="宋体"/>
          <w:sz w:val="24"/>
        </w:rPr>
        <w:t>计</w:t>
      </w:r>
      <w:r>
        <w:rPr>
          <w:rFonts w:ascii="宋体" w:hAnsi="宋体" w:cs="宋体"/>
          <w:sz w:val="24"/>
        </w:rPr>
        <w:t>算:</w:t>
      </w:r>
    </w:p>
    <w:p>
      <w:pPr>
        <w:spacing w:line="300" w:lineRule="auto"/>
        <w:ind w:firstLine="240" w:firstLineChars="100"/>
        <w:rPr>
          <w:rFonts w:hint="eastAsia" w:ascii="宋体" w:hAnsi="宋体" w:cs="宋体"/>
          <w:sz w:val="24"/>
        </w:rPr>
      </w:pPr>
      <w:r>
        <w:rPr>
          <w:rFonts w:ascii="宋体" w:hAnsi="宋体" w:cs="宋体"/>
          <w:sz w:val="24"/>
        </w:rPr>
        <w:t>(1) </w:t>
      </w:r>
      <w:r>
        <w:rPr>
          <w:rFonts w:hint="eastAsia" w:ascii="宋体" w:hAnsi="宋体" w:cs="宋体"/>
          <w:sz w:val="24"/>
        </w:rPr>
        <w:t>NH</w:t>
      </w:r>
      <w:r>
        <w:rPr>
          <w:rFonts w:hint="eastAsia" w:ascii="宋体" w:hAnsi="宋体" w:cs="宋体"/>
          <w:sz w:val="24"/>
          <w:vertAlign w:val="subscript"/>
        </w:rPr>
        <w:t>4</w:t>
      </w:r>
      <w:r>
        <w:rPr>
          <w:rFonts w:ascii="宋体" w:hAnsi="宋体" w:cs="宋体"/>
          <w:sz w:val="24"/>
        </w:rPr>
        <w:t>N</w:t>
      </w:r>
      <w:r>
        <w:rPr>
          <w:rFonts w:hint="eastAsia" w:ascii="宋体" w:hAnsi="宋体" w:cs="宋体"/>
          <w:sz w:val="24"/>
        </w:rPr>
        <w:t>O</w:t>
      </w:r>
      <w:r>
        <w:rPr>
          <w:rFonts w:hint="eastAsia" w:ascii="宋体" w:hAnsi="宋体" w:cs="宋体"/>
          <w:sz w:val="24"/>
          <w:vertAlign w:val="subscript"/>
        </w:rPr>
        <w:t>3</w:t>
      </w:r>
      <w:r>
        <w:rPr>
          <w:rFonts w:ascii="宋体" w:hAnsi="宋体" w:cs="宋体"/>
          <w:sz w:val="24"/>
        </w:rPr>
        <w:t>的相对分子质量</w:t>
      </w:r>
      <w:r>
        <w:rPr>
          <w:rFonts w:hint="eastAsia" w:ascii="宋体" w:hAnsi="宋体" w:cs="宋体"/>
          <w:sz w:val="24"/>
        </w:rPr>
        <w:t>；</w:t>
      </w:r>
    </w:p>
    <w:p>
      <w:pPr>
        <w:spacing w:line="300" w:lineRule="auto"/>
        <w:ind w:firstLine="240" w:firstLineChars="100"/>
        <w:rPr>
          <w:rFonts w:hint="eastAsia" w:ascii="宋体" w:hAnsi="宋体" w:cs="宋体"/>
          <w:sz w:val="24"/>
        </w:rPr>
      </w:pPr>
      <w:r>
        <w:rPr>
          <w:rFonts w:ascii="宋体" w:hAnsi="宋体" w:cs="宋体"/>
          <w:sz w:val="24"/>
        </w:rPr>
        <w:t>(2) </w:t>
      </w:r>
      <w:r>
        <w:rPr>
          <w:rFonts w:hint="eastAsia" w:ascii="宋体" w:hAnsi="宋体" w:cs="宋体"/>
          <w:sz w:val="24"/>
        </w:rPr>
        <w:t>NH</w:t>
      </w:r>
      <w:r>
        <w:rPr>
          <w:rFonts w:hint="eastAsia" w:ascii="宋体" w:hAnsi="宋体" w:cs="宋体"/>
          <w:sz w:val="24"/>
          <w:vertAlign w:val="subscript"/>
        </w:rPr>
        <w:t>4</w:t>
      </w:r>
      <w:r>
        <w:rPr>
          <w:rFonts w:ascii="宋体" w:hAnsi="宋体" w:cs="宋体"/>
          <w:sz w:val="24"/>
        </w:rPr>
        <w:t>N</w:t>
      </w:r>
      <w:r>
        <w:rPr>
          <w:rFonts w:hint="eastAsia" w:ascii="宋体" w:hAnsi="宋体" w:cs="宋体"/>
          <w:sz w:val="24"/>
        </w:rPr>
        <w:t>O</w:t>
      </w:r>
      <w:r>
        <w:rPr>
          <w:rFonts w:hint="eastAsia" w:ascii="宋体" w:hAnsi="宋体" w:cs="宋体"/>
          <w:sz w:val="24"/>
          <w:vertAlign w:val="subscript"/>
        </w:rPr>
        <w:t>3</w:t>
      </w:r>
      <w:r>
        <w:rPr>
          <w:rFonts w:ascii="宋体" w:hAnsi="宋体" w:cs="宋体"/>
          <w:sz w:val="24"/>
        </w:rPr>
        <w:t>中氮元素与氧元素的质量比</w:t>
      </w:r>
      <w:r>
        <w:rPr>
          <w:rFonts w:hint="eastAsia" w:ascii="宋体" w:hAnsi="宋体" w:cs="宋体"/>
          <w:sz w:val="24"/>
        </w:rPr>
        <w:t>；</w:t>
      </w:r>
    </w:p>
    <w:p>
      <w:pPr>
        <w:spacing w:line="300" w:lineRule="auto"/>
        <w:ind w:firstLine="240" w:firstLineChars="100"/>
        <w:rPr>
          <w:rFonts w:hint="eastAsia" w:ascii="宋体" w:hAnsi="宋体" w:cs="宋体"/>
          <w:sz w:val="24"/>
        </w:rPr>
      </w:pPr>
      <w:r>
        <w:rPr>
          <w:rFonts w:ascii="宋体" w:hAnsi="宋体" w:cs="宋体"/>
          <w:sz w:val="24"/>
        </w:rPr>
        <w:t>(3) </w:t>
      </w:r>
      <w:r>
        <w:rPr>
          <w:rFonts w:hint="eastAsia" w:ascii="宋体" w:hAnsi="宋体" w:cs="宋体"/>
          <w:sz w:val="24"/>
        </w:rPr>
        <w:t>NH</w:t>
      </w:r>
      <w:r>
        <w:rPr>
          <w:rFonts w:hint="eastAsia" w:ascii="宋体" w:hAnsi="宋体" w:cs="宋体"/>
          <w:sz w:val="24"/>
          <w:vertAlign w:val="subscript"/>
        </w:rPr>
        <w:t>4</w:t>
      </w:r>
      <w:r>
        <w:rPr>
          <w:rFonts w:ascii="宋体" w:hAnsi="宋体" w:cs="宋体"/>
          <w:sz w:val="24"/>
        </w:rPr>
        <w:t>N</w:t>
      </w:r>
      <w:r>
        <w:rPr>
          <w:rFonts w:hint="eastAsia" w:ascii="宋体" w:hAnsi="宋体" w:cs="宋体"/>
          <w:sz w:val="24"/>
        </w:rPr>
        <w:t>O</w:t>
      </w:r>
      <w:r>
        <w:rPr>
          <w:rFonts w:hint="eastAsia" w:ascii="宋体" w:hAnsi="宋体" w:cs="宋体"/>
          <w:sz w:val="24"/>
          <w:vertAlign w:val="subscript"/>
        </w:rPr>
        <w:t>3</w:t>
      </w:r>
      <w:r>
        <w:rPr>
          <w:rFonts w:ascii="宋体" w:hAnsi="宋体" w:cs="宋体"/>
          <w:sz w:val="24"/>
        </w:rPr>
        <w:t>中</w:t>
      </w:r>
      <w:r>
        <w:rPr>
          <w:rFonts w:hint="eastAsia" w:ascii="宋体" w:hAnsi="宋体" w:cs="宋体"/>
          <w:sz w:val="24"/>
        </w:rPr>
        <w:t>氮</w:t>
      </w:r>
      <w:r>
        <w:rPr>
          <w:rFonts w:ascii="宋体" w:hAnsi="宋体" w:cs="宋体"/>
          <w:sz w:val="24"/>
        </w:rPr>
        <w:t>元素的质量分数</w:t>
      </w:r>
      <w:r>
        <w:rPr>
          <w:rFonts w:hint="eastAsia" w:ascii="宋体" w:hAnsi="宋体" w:cs="宋体"/>
          <w:sz w:val="24"/>
        </w:rPr>
        <w:t>；</w:t>
      </w:r>
    </w:p>
    <w:p>
      <w:pPr>
        <w:spacing w:line="300" w:lineRule="auto"/>
        <w:rPr>
          <w:rFonts w:hint="eastAsia"/>
          <w:kern w:val="0"/>
        </w:rPr>
      </w:pPr>
    </w:p>
    <w:p>
      <w:pPr>
        <w:jc w:val="center"/>
        <w:rPr>
          <w:rFonts w:hint="eastAsia" w:eastAsia="黑体"/>
          <w:b/>
          <w:sz w:val="40"/>
          <w:szCs w:val="40"/>
        </w:rPr>
      </w:pPr>
      <w:r>
        <w:rPr>
          <w:rFonts w:hint="eastAsia" w:ascii="宋体" w:hAnsi="宋体"/>
          <w:sz w:val="24"/>
        </w:rPr>
        <w:br w:type="page"/>
      </w:r>
      <w:r>
        <w:rPr>
          <w:rFonts w:hint="eastAsia" w:eastAsia="黑体"/>
          <w:b/>
          <w:sz w:val="40"/>
          <w:szCs w:val="40"/>
        </w:rPr>
        <w:t>2021-2022学年上学期期中学生学业质量检测</w:t>
      </w:r>
    </w:p>
    <w:p>
      <w:pPr>
        <w:jc w:val="center"/>
        <w:rPr>
          <w:rFonts w:hint="eastAsia" w:eastAsia="方正小标宋简体"/>
          <w:sz w:val="48"/>
          <w:szCs w:val="48"/>
        </w:rPr>
      </w:pPr>
      <w:r>
        <w:rPr>
          <w:rFonts w:hint="eastAsia" w:ascii="黑体" w:hAnsi="黑体" w:eastAsia="黑体"/>
          <w:b/>
          <w:sz w:val="40"/>
          <w:szCs w:val="40"/>
        </w:rPr>
        <w:t>九年级化学试题参考答案</w:t>
      </w:r>
    </w:p>
    <w:p>
      <w:pPr>
        <w:spacing w:line="360" w:lineRule="auto"/>
        <w:ind w:left="439" w:hanging="438" w:hangingChars="209"/>
        <w:rPr>
          <w:rFonts w:eastAsia="楷体"/>
          <w:szCs w:val="21"/>
        </w:rPr>
      </w:pPr>
      <w:r>
        <w:rPr>
          <w:rFonts w:eastAsia="黑体"/>
        </w:rPr>
        <w:t>一、选择题</w:t>
      </w:r>
      <w:r>
        <w:rPr>
          <w:rFonts w:hint="eastAsia"/>
          <w:spacing w:val="-2"/>
          <w:szCs w:val="21"/>
        </w:rPr>
        <w:t>（</w:t>
      </w:r>
      <w:r>
        <w:rPr>
          <w:spacing w:val="-2"/>
          <w:szCs w:val="21"/>
        </w:rPr>
        <w:t>本大题共2</w:t>
      </w:r>
      <w:r>
        <w:rPr>
          <w:rFonts w:hint="eastAsia"/>
          <w:spacing w:val="-2"/>
          <w:szCs w:val="21"/>
        </w:rPr>
        <w:t>0</w:t>
      </w:r>
      <w:r>
        <w:rPr>
          <w:spacing w:val="-2"/>
          <w:szCs w:val="21"/>
        </w:rPr>
        <w:t>个小题，</w:t>
      </w:r>
      <w:r>
        <w:rPr>
          <w:rFonts w:hint="eastAsia" w:ascii="宋体" w:hAnsi="宋体" w:cs="宋体"/>
          <w:spacing w:val="-2"/>
          <w:kern w:val="0"/>
          <w:sz w:val="22"/>
          <w:szCs w:val="22"/>
        </w:rPr>
        <w:t>1</w:t>
      </w:r>
      <w:r>
        <w:rPr>
          <w:rFonts w:hint="eastAsia" w:cs="Calibri"/>
          <w:spacing w:val="-2"/>
          <w:kern w:val="0"/>
          <w:sz w:val="22"/>
          <w:szCs w:val="22"/>
        </w:rPr>
        <w:t>-</w:t>
      </w:r>
      <w:r>
        <w:rPr>
          <w:rFonts w:hint="eastAsia" w:ascii="宋体" w:hAnsi="宋体" w:cs="宋体"/>
          <w:spacing w:val="-2"/>
          <w:kern w:val="0"/>
          <w:sz w:val="22"/>
          <w:szCs w:val="22"/>
        </w:rPr>
        <w:t>15</w:t>
      </w:r>
      <w:r>
        <w:rPr>
          <w:spacing w:val="-2"/>
          <w:kern w:val="0"/>
          <w:szCs w:val="21"/>
        </w:rPr>
        <w:t>小题每小题2分，16</w:t>
      </w:r>
      <w:r>
        <w:rPr>
          <w:rFonts w:hint="eastAsia"/>
          <w:spacing w:val="-2"/>
          <w:kern w:val="0"/>
          <w:szCs w:val="21"/>
        </w:rPr>
        <w:t>-</w:t>
      </w:r>
      <w:r>
        <w:rPr>
          <w:spacing w:val="-2"/>
          <w:kern w:val="0"/>
          <w:szCs w:val="21"/>
        </w:rPr>
        <w:t>20小题每小题3分</w:t>
      </w:r>
      <w:r>
        <w:rPr>
          <w:spacing w:val="-2"/>
          <w:szCs w:val="21"/>
        </w:rPr>
        <w:t>，共4</w:t>
      </w:r>
      <w:r>
        <w:rPr>
          <w:rFonts w:hint="eastAsia"/>
          <w:spacing w:val="-2"/>
          <w:szCs w:val="21"/>
        </w:rPr>
        <w:t>5</w:t>
      </w:r>
      <w:r>
        <w:rPr>
          <w:spacing w:val="-2"/>
          <w:szCs w:val="21"/>
        </w:rPr>
        <w:t>分</w:t>
      </w:r>
      <w:r>
        <w:rPr>
          <w:rFonts w:hint="eastAsia"/>
          <w:spacing w:val="-2"/>
          <w:szCs w:val="21"/>
        </w:rPr>
        <w:t>）</w:t>
      </w:r>
    </w:p>
    <w:tbl>
      <w:tblPr>
        <w:tblStyle w:val="13"/>
        <w:tblW w:w="830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3"/>
        <w:gridCol w:w="720"/>
        <w:gridCol w:w="724"/>
        <w:gridCol w:w="722"/>
        <w:gridCol w:w="722"/>
        <w:gridCol w:w="722"/>
        <w:gridCol w:w="722"/>
        <w:gridCol w:w="722"/>
        <w:gridCol w:w="722"/>
        <w:gridCol w:w="722"/>
        <w:gridCol w:w="7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5" w:hRule="exact"/>
          <w:jc w:val="center"/>
        </w:trPr>
        <w:tc>
          <w:tcPr>
            <w:tcW w:w="1083" w:type="dxa"/>
            <w:vAlign w:val="center"/>
          </w:tcPr>
          <w:p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题号</w:t>
            </w:r>
          </w:p>
        </w:tc>
        <w:tc>
          <w:tcPr>
            <w:tcW w:w="720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724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719" w:type="dxa"/>
            <w:vAlign w:val="center"/>
          </w:tcPr>
          <w:p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5" w:hRule="exact"/>
          <w:jc w:val="center"/>
        </w:trPr>
        <w:tc>
          <w:tcPr>
            <w:tcW w:w="1083" w:type="dxa"/>
            <w:vAlign w:val="center"/>
          </w:tcPr>
          <w:p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答案</w:t>
            </w:r>
          </w:p>
        </w:tc>
        <w:tc>
          <w:tcPr>
            <w:tcW w:w="720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724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722" w:type="dxa"/>
            <w:vAlign w:val="center"/>
          </w:tcPr>
          <w:p>
            <w:pPr>
              <w:ind w:firstLine="210" w:firstLineChars="100"/>
              <w:rPr>
                <w:rFonts w:hint="eastAsia"/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719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5" w:hRule="exact"/>
          <w:jc w:val="center"/>
        </w:trPr>
        <w:tc>
          <w:tcPr>
            <w:tcW w:w="1083" w:type="dxa"/>
            <w:vAlign w:val="center"/>
          </w:tcPr>
          <w:p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题号</w:t>
            </w:r>
          </w:p>
        </w:tc>
        <w:tc>
          <w:tcPr>
            <w:tcW w:w="720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1</w:t>
            </w:r>
          </w:p>
        </w:tc>
        <w:tc>
          <w:tcPr>
            <w:tcW w:w="724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2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3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4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5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6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7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1</w:t>
            </w:r>
            <w:r>
              <w:rPr>
                <w:rFonts w:hint="eastAsia"/>
                <w:szCs w:val="21"/>
              </w:rPr>
              <w:t>8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19</w:t>
            </w:r>
          </w:p>
        </w:tc>
        <w:tc>
          <w:tcPr>
            <w:tcW w:w="719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5" w:hRule="exact"/>
          <w:jc w:val="center"/>
        </w:trPr>
        <w:tc>
          <w:tcPr>
            <w:tcW w:w="1083" w:type="dxa"/>
            <w:vAlign w:val="center"/>
          </w:tcPr>
          <w:p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答案</w:t>
            </w:r>
          </w:p>
        </w:tc>
        <w:tc>
          <w:tcPr>
            <w:tcW w:w="720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724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722" w:type="dxa"/>
            <w:vAlign w:val="center"/>
          </w:tcPr>
          <w:p>
            <w:pPr>
              <w:ind w:firstLine="210" w:firstLineChars="100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722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szCs w:val="21"/>
              </w:rPr>
              <w:t>C</w:t>
            </w:r>
          </w:p>
        </w:tc>
        <w:tc>
          <w:tcPr>
            <w:tcW w:w="719" w:type="dxa"/>
            <w:vAlign w:val="center"/>
          </w:tcPr>
          <w:p>
            <w:pPr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</w:tr>
    </w:tbl>
    <w:p>
      <w:pPr>
        <w:spacing w:line="460" w:lineRule="exact"/>
        <w:rPr>
          <w:rFonts w:hint="eastAsia"/>
        </w:rPr>
      </w:pPr>
      <w:r>
        <w:rPr>
          <w:b/>
          <w:kern w:val="24"/>
          <w:szCs w:val="21"/>
        </w:rPr>
        <w:t>二、 填空与简答（本大题共5个小题，化学</w:t>
      </w:r>
      <w:r>
        <w:rPr>
          <w:rFonts w:hint="eastAsia"/>
          <w:b/>
          <w:kern w:val="24"/>
          <w:szCs w:val="21"/>
        </w:rPr>
        <w:t>反应文字表示</w:t>
      </w:r>
      <w:r>
        <w:rPr>
          <w:b/>
          <w:kern w:val="24"/>
          <w:szCs w:val="21"/>
        </w:rPr>
        <w:t>式每空2分，其余每空1分，共3</w:t>
      </w:r>
      <w:r>
        <w:rPr>
          <w:rFonts w:hint="eastAsia"/>
          <w:b/>
          <w:kern w:val="24"/>
          <w:szCs w:val="21"/>
        </w:rPr>
        <w:t>3</w:t>
      </w:r>
      <w:r>
        <w:rPr>
          <w:b/>
          <w:kern w:val="24"/>
          <w:szCs w:val="21"/>
        </w:rPr>
        <w:t>分）</w:t>
      </w:r>
      <w:r>
        <w:rPr>
          <w:rFonts w:hint="eastAsia"/>
          <w:b/>
          <w:kern w:val="24"/>
          <w:szCs w:val="21"/>
        </w:rPr>
        <w:t xml:space="preserve"> </w:t>
      </w:r>
      <w:r>
        <w:rPr>
          <w:rFonts w:hint="eastAsia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>
      <w:pPr>
        <w:wordWrap w:val="0"/>
        <w:topLinePunct/>
        <w:adjustRightInd w:val="0"/>
        <w:snapToGrid w:val="0"/>
        <w:spacing w:line="360" w:lineRule="auto"/>
        <w:rPr>
          <w:rFonts w:hint="eastAsia" w:cs="宋体"/>
        </w:rPr>
      </w:pPr>
      <w:r>
        <w:rPr>
          <w:rFonts w:hint="eastAsia" w:cs="宋体"/>
        </w:rPr>
        <w:t>21．（6分）（1）①Mg   ②3O   ③5CO</w:t>
      </w:r>
      <w:r>
        <w:rPr>
          <w:rFonts w:hint="eastAsia" w:cs="宋体"/>
          <w:vertAlign w:val="subscript"/>
        </w:rPr>
        <w:t>2</w:t>
      </w:r>
      <w:r>
        <w:rPr>
          <w:rFonts w:hint="eastAsia" w:cs="宋体"/>
        </w:rPr>
        <w:t xml:space="preserve">   ④2OH</w:t>
      </w:r>
      <w:r>
        <w:rPr>
          <w:rFonts w:hint="eastAsia" w:cs="宋体"/>
          <w:vertAlign w:val="superscript"/>
        </w:rPr>
        <w:t>—</w:t>
      </w:r>
      <w:r>
        <w:rPr>
          <w:rFonts w:hint="eastAsia" w:cs="宋体"/>
        </w:rPr>
        <w:t xml:space="preserve"> 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spacing w:line="360" w:lineRule="auto"/>
        <w:ind w:firstLine="210" w:firstLineChars="100"/>
        <w:rPr>
          <w:rFonts w:hint="eastAsia"/>
          <w:b/>
        </w:rPr>
      </w:pPr>
      <w:r>
        <w:rPr>
          <w:rFonts w:hint="eastAsia" w:cs="宋体"/>
        </w:rPr>
        <w:t xml:space="preserve">   （2）三个钙离子    一个钙离子带两个单位的正电荷</w:t>
      </w:r>
    </w:p>
    <w:p>
      <w:pPr>
        <w:spacing w:line="360" w:lineRule="auto"/>
        <w:rPr>
          <w:sz w:val="24"/>
        </w:rPr>
      </w:pPr>
      <w:r>
        <w:rPr>
          <w:rFonts w:hint="eastAsia" w:cs="宋体"/>
        </w:rPr>
        <w:t>22．</w:t>
      </w:r>
      <w:r>
        <w:rPr>
          <w:rFonts w:hint="eastAsia"/>
        </w:rPr>
        <w:t>（8分）</w:t>
      </w:r>
      <w:r>
        <w:rPr>
          <w:rFonts w:hAnsi="宋体"/>
        </w:rPr>
        <w:t>（</w:t>
      </w:r>
      <w:r>
        <w:t>1</w:t>
      </w:r>
      <w:r>
        <w:rPr>
          <w:rFonts w:hAnsi="宋体"/>
        </w:rPr>
        <w:t>）</w:t>
      </w:r>
      <w:r>
        <w:rPr>
          <w:rFonts w:hint="eastAsia" w:hAnsi="宋体"/>
        </w:rPr>
        <w:t>C</w:t>
      </w:r>
      <w:r>
        <w:t xml:space="preserve"> </w:t>
      </w:r>
      <w:r>
        <w:rPr>
          <w:rFonts w:hint="eastAsia" w:hAnsi="宋体"/>
        </w:rPr>
        <w:t xml:space="preserve"> </w:t>
      </w:r>
      <w:r>
        <w:rPr>
          <w:rFonts w:hAnsi="宋体"/>
        </w:rPr>
        <w:t>（</w:t>
      </w:r>
      <w:r>
        <w:t>2</w:t>
      </w:r>
      <w:r>
        <w:rPr>
          <w:rFonts w:hAnsi="宋体"/>
        </w:rPr>
        <w:t>）</w:t>
      </w:r>
      <w:r>
        <w:rPr>
          <w:rFonts w:hint="eastAsia"/>
        </w:rPr>
        <w:t xml:space="preserve">G </w:t>
      </w:r>
      <w:r>
        <w:rPr>
          <w:rFonts w:hAnsi="宋体"/>
        </w:rPr>
        <w:t>（</w:t>
      </w:r>
      <w:r>
        <w:t>3</w:t>
      </w:r>
      <w:r>
        <w:rPr>
          <w:rFonts w:hAnsi="宋体"/>
        </w:rPr>
        <w:t>）</w:t>
      </w:r>
      <w:r>
        <w:rPr>
          <w:rFonts w:hint="eastAsia"/>
        </w:rPr>
        <w:t xml:space="preserve">A </w:t>
      </w:r>
      <w:r>
        <w:rPr>
          <w:rFonts w:hAnsi="宋体"/>
        </w:rPr>
        <w:t>（</w:t>
      </w:r>
      <w:r>
        <w:t>4</w:t>
      </w:r>
      <w:r>
        <w:rPr>
          <w:rFonts w:hAnsi="宋体"/>
        </w:rPr>
        <w:t>）</w:t>
      </w:r>
      <w:r>
        <w:rPr>
          <w:rFonts w:hint="eastAsia"/>
        </w:rPr>
        <w:t>H</w:t>
      </w:r>
      <w:r>
        <w:t xml:space="preserve"> </w:t>
      </w:r>
      <w:r>
        <w:rPr>
          <w:rFonts w:ascii="宋体" w:hAnsi="宋体"/>
          <w:kern w:val="0"/>
          <w:sz w:val="24"/>
        </w:rPr>
        <w:t>（</w:t>
      </w:r>
      <w:r>
        <w:rPr>
          <w:rFonts w:hint="eastAsia" w:ascii="宋体" w:hAnsi="宋体"/>
          <w:kern w:val="0"/>
          <w:sz w:val="24"/>
        </w:rPr>
        <w:t>5</w:t>
      </w:r>
      <w:r>
        <w:rPr>
          <w:rFonts w:ascii="宋体" w:hAnsi="宋体"/>
          <w:kern w:val="0"/>
          <w:sz w:val="24"/>
        </w:rPr>
        <w:t>）</w:t>
      </w:r>
      <w:r>
        <w:rPr>
          <w:rFonts w:hint="eastAsia" w:ascii="宋体" w:hAnsi="宋体"/>
          <w:kern w:val="0"/>
          <w:sz w:val="24"/>
        </w:rPr>
        <w:t xml:space="preserve">D </w:t>
      </w:r>
      <w:r>
        <w:rPr>
          <w:rFonts w:ascii="宋体" w:hAnsi="宋体"/>
          <w:kern w:val="0"/>
          <w:sz w:val="24"/>
        </w:rPr>
        <w:t>（</w:t>
      </w:r>
      <w:r>
        <w:rPr>
          <w:rFonts w:hint="eastAsia" w:ascii="宋体" w:hAnsi="宋体"/>
          <w:kern w:val="0"/>
          <w:sz w:val="24"/>
        </w:rPr>
        <w:t>6</w:t>
      </w:r>
      <w:r>
        <w:rPr>
          <w:rFonts w:ascii="宋体" w:hAnsi="宋体"/>
          <w:kern w:val="0"/>
          <w:sz w:val="24"/>
        </w:rPr>
        <w:t>）</w:t>
      </w:r>
      <w:r>
        <w:rPr>
          <w:rFonts w:hint="eastAsia" w:ascii="宋体" w:hAnsi="宋体"/>
          <w:kern w:val="0"/>
          <w:sz w:val="24"/>
        </w:rPr>
        <w:t xml:space="preserve">B </w:t>
      </w:r>
      <w:r>
        <w:rPr>
          <w:rFonts w:ascii="宋体" w:hAnsi="宋体"/>
          <w:kern w:val="0"/>
          <w:sz w:val="24"/>
        </w:rPr>
        <w:t>（</w:t>
      </w:r>
      <w:r>
        <w:rPr>
          <w:rFonts w:hint="eastAsia" w:ascii="宋体" w:hAnsi="宋体"/>
          <w:kern w:val="0"/>
          <w:sz w:val="24"/>
        </w:rPr>
        <w:t>7</w:t>
      </w:r>
      <w:r>
        <w:rPr>
          <w:rFonts w:ascii="宋体" w:hAnsi="宋体"/>
          <w:kern w:val="0"/>
          <w:sz w:val="24"/>
        </w:rPr>
        <w:t>）</w:t>
      </w:r>
      <w:r>
        <w:rPr>
          <w:rFonts w:hint="eastAsia" w:ascii="宋体" w:hAnsi="宋体"/>
          <w:kern w:val="0"/>
          <w:sz w:val="24"/>
        </w:rPr>
        <w:t xml:space="preserve">F </w:t>
      </w:r>
      <w:r>
        <w:rPr>
          <w:rFonts w:ascii="宋体" w:hAnsi="宋体"/>
          <w:kern w:val="0"/>
          <w:sz w:val="24"/>
        </w:rPr>
        <w:t>（</w:t>
      </w:r>
      <w:r>
        <w:rPr>
          <w:rFonts w:hint="eastAsia" w:ascii="宋体" w:hAnsi="宋体"/>
          <w:kern w:val="0"/>
          <w:sz w:val="24"/>
        </w:rPr>
        <w:t>8</w:t>
      </w:r>
      <w:r>
        <w:rPr>
          <w:rFonts w:ascii="宋体" w:hAnsi="宋体"/>
          <w:kern w:val="0"/>
          <w:sz w:val="24"/>
        </w:rPr>
        <w:t>）</w:t>
      </w:r>
      <w:r>
        <w:rPr>
          <w:rFonts w:hint="eastAsia" w:ascii="宋体" w:hAnsi="宋体"/>
          <w:kern w:val="0"/>
          <w:sz w:val="24"/>
        </w:rPr>
        <w:t>E</w:t>
      </w:r>
    </w:p>
    <w:p>
      <w:pPr>
        <w:spacing w:line="360" w:lineRule="auto"/>
        <w:textAlignment w:val="center"/>
        <w:rPr>
          <w:rFonts w:hint="eastAsia" w:cs="宋体"/>
        </w:rPr>
      </w:pPr>
      <w:r>
        <w:rPr>
          <w:rFonts w:hint="eastAsia" w:cs="宋体"/>
        </w:rPr>
        <w:t>23．（10分）</w:t>
      </w:r>
    </w:p>
    <w:p>
      <w:pPr>
        <w:spacing w:line="360" w:lineRule="auto"/>
        <w:textAlignment w:val="center"/>
      </w:pPr>
      <w:r>
        <w:rPr>
          <w:sz w:val="24"/>
        </w:rPr>
        <w:t>（1）</w:t>
      </w:r>
      <w:r>
        <w:rPr>
          <w:rFonts w:hint="eastAsia" w:ascii="宋体" w:hAnsi="宋体"/>
          <w:sz w:val="24"/>
        </w:rPr>
        <w:t>②</w:t>
      </w:r>
    </w:p>
    <w:p>
      <w:pPr>
        <w:spacing w:line="360" w:lineRule="auto"/>
        <w:textAlignment w:val="center"/>
      </w:pPr>
      <w:r>
        <w:rPr>
          <w:sz w:val="24"/>
        </w:rPr>
        <w:t>（2）水的导电性</w:t>
      </w:r>
      <w:r>
        <w:rPr>
          <w:rFonts w:hint="eastAsia"/>
          <w:sz w:val="24"/>
        </w:rPr>
        <w:t xml:space="preserve">    </w:t>
      </w:r>
      <w:r>
        <w:rPr>
          <w:sz w:val="24"/>
        </w:rPr>
        <w:t>2：1</w:t>
      </w:r>
      <w:r>
        <w:rPr>
          <w:rFonts w:hint="eastAsia"/>
          <w:sz w:val="24"/>
        </w:rPr>
        <w:t xml:space="preserve">     </w:t>
      </w:r>
      <w:r>
        <w:rPr>
          <w:rFonts w:hint="eastAsia" w:cs="宋体"/>
        </w:rPr>
        <w:t>O</w:t>
      </w:r>
      <w:r>
        <w:rPr>
          <w:rFonts w:hint="eastAsia" w:cs="宋体"/>
          <w:vertAlign w:val="subscript"/>
        </w:rPr>
        <w:t xml:space="preserve">2      </w:t>
      </w:r>
      <w:r>
        <w:rPr>
          <w:rFonts w:hint="eastAsia"/>
          <w:szCs w:val="21"/>
          <w:lang w:val="pt-BR"/>
        </w:rPr>
        <w:t>H</w:t>
      </w:r>
      <w:r>
        <w:rPr>
          <w:rFonts w:hint="eastAsia" w:cs="宋体"/>
          <w:vertAlign w:val="subscript"/>
        </w:rPr>
        <w:t>2</w:t>
      </w:r>
    </w:p>
    <w:p>
      <w:pPr>
        <w:spacing w:line="360" w:lineRule="auto"/>
        <w:textAlignment w:val="center"/>
      </w:pPr>
      <w:r>
        <w:rPr>
          <w:sz w:val="24"/>
        </w:rPr>
        <w:t>（3）蒸馏</w:t>
      </w:r>
      <w:r>
        <w:rPr>
          <w:rFonts w:hint="eastAsia"/>
          <w:sz w:val="24"/>
        </w:rPr>
        <w:t xml:space="preserve">  </w:t>
      </w:r>
      <w:r>
        <w:rPr>
          <w:sz w:val="24"/>
        </w:rPr>
        <w:t>暴沸</w:t>
      </w:r>
      <w:r>
        <w:rPr>
          <w:rFonts w:hint="eastAsia"/>
          <w:sz w:val="24"/>
        </w:rPr>
        <w:t xml:space="preserve"> </w:t>
      </w:r>
    </w:p>
    <w:p>
      <w:pPr>
        <w:spacing w:line="360" w:lineRule="auto"/>
        <w:rPr>
          <w:sz w:val="24"/>
        </w:rPr>
      </w:pPr>
      <w:r>
        <w:rPr>
          <w:sz w:val="24"/>
        </w:rPr>
        <w:t>（4）</w:t>
      </w:r>
      <w:r>
        <w:rPr>
          <w:rFonts w:hint="eastAsia" w:ascii="宋体" w:hAnsi="宋体"/>
          <w:sz w:val="24"/>
        </w:rPr>
        <w:t>①</w:t>
      </w:r>
      <w:r>
        <w:rPr>
          <w:sz w:val="24"/>
        </w:rPr>
        <w:t>水蒸发</w:t>
      </w:r>
      <w:r>
        <w:rPr>
          <w:rFonts w:hint="eastAsia"/>
          <w:sz w:val="24"/>
        </w:rPr>
        <w:t xml:space="preserve">  </w:t>
      </w:r>
      <w:r>
        <w:rPr>
          <w:rFonts w:hint="eastAsia" w:ascii="宋体" w:hAnsi="宋体"/>
          <w:sz w:val="24"/>
        </w:rPr>
        <w:t>②</w:t>
      </w:r>
      <w:r>
        <w:rPr>
          <w:sz w:val="24"/>
        </w:rPr>
        <w:t>过滤</w:t>
      </w:r>
      <w:r>
        <w:rPr>
          <w:rFonts w:hint="eastAsia"/>
          <w:sz w:val="24"/>
        </w:rPr>
        <w:t xml:space="preserve">  </w:t>
      </w:r>
      <w:r>
        <w:rPr>
          <w:rFonts w:hint="eastAsia" w:ascii="宋体" w:hAnsi="宋体"/>
          <w:sz w:val="24"/>
        </w:rPr>
        <w:t>③</w:t>
      </w:r>
      <w:r>
        <w:rPr>
          <w:sz w:val="24"/>
        </w:rPr>
        <w:t>碘</w:t>
      </w:r>
    </w:p>
    <w:p>
      <w:pPr>
        <w:spacing w:line="360" w:lineRule="auto"/>
        <w:textAlignment w:val="center"/>
        <w:rPr>
          <w:rFonts w:hint="eastAsia" w:cs="宋体"/>
        </w:rPr>
      </w:pPr>
      <w:r>
        <w:rPr>
          <w:rFonts w:hint="eastAsia" w:cs="宋体"/>
        </w:rPr>
        <w:t>24.（5分）</w:t>
      </w:r>
    </w:p>
    <w:p>
      <w:pPr>
        <w:spacing w:line="360" w:lineRule="auto"/>
        <w:ind w:firstLine="315" w:firstLineChars="150"/>
        <w:rPr>
          <w:rFonts w:hint="eastAsia"/>
          <w:szCs w:val="21"/>
          <w:lang w:val="fr-FR"/>
        </w:rPr>
      </w:pPr>
      <w:r>
        <w:rPr>
          <w:szCs w:val="21"/>
        </w:rPr>
        <w:t>（1）</w:t>
      </w:r>
      <w:r>
        <w:rPr>
          <w:rFonts w:hint="eastAsia"/>
          <w:kern w:val="0"/>
          <w:szCs w:val="21"/>
        </w:rPr>
        <w:t>汞</w:t>
      </w:r>
      <w:r>
        <w:rPr>
          <w:rFonts w:hint="eastAsia"/>
          <w:szCs w:val="21"/>
        </w:rPr>
        <w:t xml:space="preserve">　　 80  80　　金属                 </w:t>
      </w:r>
      <w:r>
        <w:rPr>
          <w:szCs w:val="21"/>
        </w:rPr>
        <w:t>（2）</w:t>
      </w:r>
      <w:r>
        <w:rPr>
          <w:rFonts w:hint="eastAsia"/>
          <w:kern w:val="0"/>
          <w:szCs w:val="21"/>
        </w:rPr>
        <w:t>相等</w:t>
      </w:r>
    </w:p>
    <w:p>
      <w:pPr>
        <w:spacing w:line="360" w:lineRule="auto"/>
        <w:textAlignment w:val="center"/>
        <w:rPr>
          <w:rFonts w:hint="eastAsia" w:cs="宋体"/>
          <w:lang w:val="es-ES"/>
        </w:rPr>
      </w:pPr>
      <w:r>
        <w:rPr>
          <w:rFonts w:hint="eastAsia" w:cs="宋体"/>
          <w:lang w:val="fr-FR"/>
        </w:rPr>
        <w:t>25．（4</w:t>
      </w:r>
      <w:r>
        <w:rPr>
          <w:rFonts w:hint="eastAsia" w:cs="宋体"/>
        </w:rPr>
        <w:t>分</w:t>
      </w:r>
      <w:r>
        <w:rPr>
          <w:rFonts w:hint="eastAsia" w:cs="宋体"/>
          <w:lang w:val="fr-FR"/>
        </w:rPr>
        <w:t>）</w:t>
      </w:r>
    </w:p>
    <w:p>
      <w:pPr>
        <w:spacing w:line="360" w:lineRule="auto"/>
        <w:ind w:firstLine="315" w:firstLineChars="150"/>
        <w:rPr>
          <w:rFonts w:hint="eastAsia"/>
          <w:szCs w:val="21"/>
          <w:lang w:val="fr-FR"/>
        </w:rPr>
      </w:pPr>
      <w:r>
        <w:rPr>
          <w:szCs w:val="21"/>
          <w:lang w:val="fr-FR"/>
        </w:rPr>
        <w:t>（1）</w:t>
      </w:r>
      <w:r>
        <w:rPr>
          <w:rFonts w:hint="eastAsia"/>
          <w:szCs w:val="21"/>
          <w:lang w:val="fr-FR"/>
        </w:rPr>
        <w:t>H</w:t>
      </w:r>
      <w:r>
        <w:rPr>
          <w:rFonts w:hint="eastAsia"/>
          <w:szCs w:val="21"/>
          <w:vertAlign w:val="subscript"/>
          <w:lang w:val="pt-BR"/>
        </w:rPr>
        <w:t xml:space="preserve">2 </w:t>
      </w:r>
      <w:r>
        <w:rPr>
          <w:rFonts w:hint="eastAsia"/>
          <w:szCs w:val="21"/>
          <w:lang w:val="pt-BR"/>
        </w:rPr>
        <w:t>O</w:t>
      </w:r>
      <w:r>
        <w:rPr>
          <w:rFonts w:hint="eastAsia"/>
          <w:szCs w:val="21"/>
          <w:vertAlign w:val="subscript"/>
          <w:lang w:val="pt-BR"/>
        </w:rPr>
        <w:t>2</w:t>
      </w:r>
      <w:r>
        <w:rPr>
          <w:rFonts w:hint="eastAsia"/>
          <w:szCs w:val="21"/>
        </w:rPr>
        <w:t>　</w:t>
      </w:r>
      <w:r>
        <w:rPr>
          <w:rFonts w:hint="eastAsia"/>
          <w:szCs w:val="21"/>
          <w:lang w:val="es-ES"/>
        </w:rPr>
        <w:t xml:space="preserve">  </w:t>
      </w:r>
      <w:r>
        <w:rPr>
          <w:rFonts w:hint="eastAsia"/>
          <w:szCs w:val="21"/>
          <w:lang w:val="pt-BR"/>
        </w:rPr>
        <w:t xml:space="preserve"> O</w:t>
      </w:r>
      <w:r>
        <w:rPr>
          <w:rFonts w:hint="eastAsia"/>
          <w:szCs w:val="21"/>
          <w:vertAlign w:val="subscript"/>
          <w:lang w:val="pt-BR"/>
        </w:rPr>
        <w:t>2</w:t>
      </w:r>
    </w:p>
    <w:p>
      <w:pPr>
        <w:pStyle w:val="6"/>
        <w:spacing w:line="360" w:lineRule="auto"/>
        <w:ind w:firstLine="315" w:firstLineChars="150"/>
        <w:rPr>
          <w:rFonts w:ascii="Times New Roman" w:hAnsi="Times New Roman" w:cs="Times New Roman"/>
        </w:rPr>
      </w:pPr>
      <w:r>
        <w:rPr>
          <w:lang w:val="fr-FR"/>
        </w:rPr>
        <w:t>（2）</w:t>
      </w:r>
      <w:r>
        <w:rPr>
          <w:rFonts w:hint="eastAsia" w:ascii="Times New Roman" w:hAnsi="Times New Roman" w:cs="Times New Roman"/>
        </w:rPr>
        <w:t>过氧化氢</w:t>
      </w:r>
      <w:r>
        <w:rPr>
          <w:rFonts w:ascii="Times New Roman" w:hAnsi="Times New Roman" w:cs="Times New Roman"/>
          <w:position w:val="-6"/>
        </w:rPr>
        <w:pict>
          <v:shape id="_x0000_i1034" o:spt="75" type="#_x0000_t75" style="height:22.45pt;width:73.35pt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</w:rPr>
        <w:t>水</w:t>
      </w:r>
      <w:r>
        <w:rPr>
          <w:rFonts w:ascii="Times New Roman" w:hAnsi="Times New Roman" w:cs="Times New Roman"/>
        </w:rPr>
        <w:t>+</w:t>
      </w:r>
      <w:r>
        <w:rPr>
          <w:rFonts w:hint="eastAsia" w:ascii="Times New Roman" w:hAnsi="Times New Roman" w:cs="Times New Roman"/>
        </w:rPr>
        <w:t>氧气</w:t>
      </w:r>
    </w:p>
    <w:p>
      <w:pPr>
        <w:spacing w:line="460" w:lineRule="exact"/>
        <w:rPr>
          <w:spacing w:val="-6"/>
          <w:szCs w:val="21"/>
        </w:rPr>
      </w:pPr>
      <w:r>
        <w:rPr>
          <w:b/>
          <w:kern w:val="24"/>
          <w:szCs w:val="21"/>
        </w:rPr>
        <w:t>三、实验与探究（本大题共</w:t>
      </w:r>
      <w:r>
        <w:rPr>
          <w:rFonts w:hint="eastAsia"/>
          <w:b/>
          <w:kern w:val="24"/>
          <w:szCs w:val="21"/>
        </w:rPr>
        <w:t>2</w:t>
      </w:r>
      <w:r>
        <w:rPr>
          <w:b/>
          <w:kern w:val="24"/>
          <w:szCs w:val="21"/>
        </w:rPr>
        <w:t>个小题，化学</w:t>
      </w:r>
      <w:r>
        <w:rPr>
          <w:rFonts w:hint="eastAsia"/>
          <w:b/>
          <w:kern w:val="24"/>
          <w:szCs w:val="21"/>
        </w:rPr>
        <w:t>反应文字表示</w:t>
      </w:r>
      <w:r>
        <w:rPr>
          <w:b/>
          <w:kern w:val="24"/>
          <w:szCs w:val="21"/>
        </w:rPr>
        <w:t>式每空2分，其余每空1分，共1</w:t>
      </w:r>
      <w:r>
        <w:rPr>
          <w:rFonts w:hint="eastAsia"/>
          <w:b/>
          <w:kern w:val="24"/>
          <w:szCs w:val="21"/>
        </w:rPr>
        <w:t>6</w:t>
      </w:r>
      <w:r>
        <w:rPr>
          <w:b/>
          <w:kern w:val="24"/>
          <w:szCs w:val="21"/>
        </w:rPr>
        <w:t>分）</w:t>
      </w:r>
    </w:p>
    <w:p>
      <w:pPr>
        <w:pStyle w:val="6"/>
        <w:spacing w:line="360" w:lineRule="auto"/>
        <w:rPr>
          <w:rFonts w:ascii="Times New Roman" w:hAnsi="Times New Roman" w:cs="Times New Roman"/>
        </w:rPr>
      </w:pPr>
      <w:r>
        <w:rPr>
          <w:rFonts w:hint="eastAsia" w:ascii="Times New Roman" w:hAnsi="Times New Roman" w:cs="宋体"/>
        </w:rPr>
        <w:t>26．（10分）</w:t>
      </w:r>
      <w:r>
        <w:rPr>
          <w:rFonts w:hAnsi="宋体"/>
          <w:sz w:val="24"/>
        </w:rPr>
        <w:t>(1)</w:t>
      </w:r>
      <w:r>
        <w:rPr>
          <w:rFonts w:hint="eastAsia" w:hAnsi="宋体"/>
          <w:sz w:val="24"/>
        </w:rPr>
        <w:t xml:space="preserve"> </w:t>
      </w:r>
      <w:r>
        <w:rPr>
          <w:rFonts w:hAnsi="宋体"/>
          <w:sz w:val="22"/>
          <w:szCs w:val="20"/>
        </w:rPr>
        <w:t>加热</w:t>
      </w:r>
      <w:r>
        <w:rPr>
          <w:rFonts w:hint="eastAsia" w:hAnsi="宋体"/>
          <w:sz w:val="22"/>
          <w:szCs w:val="20"/>
        </w:rPr>
        <w:t>氯</w:t>
      </w:r>
      <w:r>
        <w:rPr>
          <w:rFonts w:hAnsi="宋体"/>
          <w:sz w:val="22"/>
          <w:szCs w:val="20"/>
        </w:rPr>
        <w:t>酸钾</w:t>
      </w:r>
      <w:r>
        <w:rPr>
          <w:rFonts w:hint="eastAsia" w:hAnsi="宋体"/>
          <w:sz w:val="24"/>
        </w:rPr>
        <w:t xml:space="preserve">     </w:t>
      </w:r>
      <w:r>
        <w:rPr>
          <w:rFonts w:hint="eastAsia" w:ascii="Times New Roman" w:hAnsi="Times New Roman" w:cs="Times New Roman"/>
        </w:rPr>
        <w:t>氯酸钾</w:t>
      </w:r>
      <w:r>
        <w:rPr>
          <w:rFonts w:ascii="Times" w:hAnsi="Times" w:cs="Times New Roman"/>
          <w:kern w:val="0"/>
          <w:position w:val="-18"/>
        </w:rPr>
        <w:pict>
          <v:shape id="_x0000_i1035" o:spt="75" alt="4a" type="#_x0000_t75" style="height:20.95pt;width:32.1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</w:rPr>
        <w:t>氯化钾</w:t>
      </w:r>
      <w:r>
        <w:rPr>
          <w:rFonts w:ascii="Times New Roman" w:hAnsi="Times New Roman" w:cs="Times New Roman"/>
        </w:rPr>
        <w:t>+</w:t>
      </w:r>
      <w:r>
        <w:rPr>
          <w:rFonts w:hint="eastAsia" w:ascii="Times New Roman" w:hAnsi="Times New Roman" w:cs="Times New Roman"/>
        </w:rPr>
        <w:t>氧气</w:t>
      </w:r>
    </w:p>
    <w:p>
      <w:pPr>
        <w:pStyle w:val="6"/>
        <w:spacing w:line="360" w:lineRule="auto"/>
        <w:ind w:firstLine="3360" w:firstLineChars="1400"/>
        <w:rPr>
          <w:rFonts w:ascii="Times New Roman" w:hAnsi="Times New Roman" w:cs="Times New Roman"/>
        </w:rPr>
      </w:pPr>
      <w:r>
        <w:rPr>
          <w:rFonts w:hint="eastAsia" w:hAnsi="宋体"/>
          <w:sz w:val="24"/>
        </w:rPr>
        <w:t xml:space="preserve">或  </w:t>
      </w:r>
      <w:r>
        <w:rPr>
          <w:rFonts w:ascii="Times New Roman" w:hAnsi="Times New Roman" w:cs="Times New Roman"/>
          <w:position w:val="-30"/>
        </w:rPr>
        <w:pict>
          <v:shape id="_x0000_i1036" o:spt="75" type="#_x0000_t75" style="height:35.95pt;width:44.95pt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pict>
          <v:shape id="_x0000_i1037" o:spt="75" alt="44" type="#_x0000_t75" style="height:26.2pt;width:54.75pt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  <w:position w:val="-30"/>
        </w:rPr>
        <w:pict>
          <v:shape id="_x0000_i1038" o:spt="75" type="#_x0000_t75" style="height:35.95pt;width:74pt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spacing w:line="360" w:lineRule="auto"/>
        <w:ind w:firstLine="120" w:firstLineChars="50"/>
        <w:rPr>
          <w:rFonts w:hint="eastAsia" w:ascii="宋体" w:hAnsi="宋体"/>
          <w:sz w:val="24"/>
        </w:rPr>
      </w:pPr>
    </w:p>
    <w:p>
      <w:pPr>
        <w:adjustRightInd w:val="0"/>
        <w:snapToGrid w:val="0"/>
        <w:spacing w:line="360" w:lineRule="auto"/>
        <w:ind w:firstLine="330" w:firstLineChars="150"/>
        <w:rPr>
          <w:rFonts w:hint="eastAsia" w:ascii="宋体" w:hAnsi="宋体"/>
          <w:sz w:val="22"/>
          <w:szCs w:val="22"/>
        </w:rPr>
      </w:pPr>
      <w:r>
        <w:rPr>
          <w:rFonts w:hint="eastAsia" w:ascii="宋体" w:hAnsi="宋体"/>
          <w:sz w:val="22"/>
          <w:szCs w:val="22"/>
        </w:rPr>
        <w:t xml:space="preserve">（2）①铁架台  ②集气瓶   防止水槽中的水倒流    </w:t>
      </w:r>
    </w:p>
    <w:p>
      <w:pPr>
        <w:adjustRightInd w:val="0"/>
        <w:snapToGrid w:val="0"/>
        <w:spacing w:line="360" w:lineRule="auto"/>
        <w:ind w:firstLine="22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2"/>
          <w:szCs w:val="22"/>
        </w:rPr>
        <w:t xml:space="preserve">试管口未塞棉花，高锰酸钾随气流进入水槽中 </w:t>
      </w:r>
      <w:r>
        <w:rPr>
          <w:rFonts w:hint="eastAsia" w:ascii="宋体" w:hAnsi="宋体"/>
          <w:sz w:val="24"/>
        </w:rPr>
        <w:t xml:space="preserve">   </w:t>
      </w:r>
    </w:p>
    <w:p>
      <w:pPr>
        <w:adjustRightInd w:val="0"/>
        <w:snapToGrid w:val="0"/>
        <w:spacing w:line="36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</w:t>
      </w:r>
      <w:r>
        <w:rPr>
          <w:rFonts w:hint="eastAsia"/>
        </w:rPr>
        <w:t>高锰酸钾</w:t>
      </w:r>
      <w:r>
        <w:rPr>
          <w:position w:val="-6"/>
        </w:rPr>
        <w:pict>
          <v:shape id="_x0000_i1039" o:spt="75" type="#_x0000_t75" style="height:22.45pt;width:55.35pt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>锰酸钾</w:t>
      </w:r>
      <w:r>
        <w:t>+</w:t>
      </w:r>
      <w:r>
        <w:rPr>
          <w:rFonts w:hint="eastAsia"/>
        </w:rPr>
        <w:t>二氧化锰</w:t>
      </w:r>
      <w:r>
        <w:t>+</w:t>
      </w:r>
      <w:r>
        <w:rPr>
          <w:rFonts w:hint="eastAsia"/>
        </w:rPr>
        <w:t>氧气</w:t>
      </w:r>
    </w:p>
    <w:p>
      <w:pPr>
        <w:adjustRightInd w:val="0"/>
        <w:snapToGrid w:val="0"/>
        <w:spacing w:line="360" w:lineRule="auto"/>
        <w:ind w:firstLine="120" w:firstLineChars="5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</w:t>
      </w:r>
      <w:r>
        <w:rPr>
          <w:rFonts w:hint="eastAsia" w:ascii="宋体" w:hAnsi="宋体"/>
          <w:sz w:val="22"/>
          <w:szCs w:val="22"/>
        </w:rPr>
        <w:t>（3）</w:t>
      </w:r>
      <w:r>
        <w:rPr>
          <w:rFonts w:ascii="宋体" w:hAnsi="宋体"/>
          <w:sz w:val="22"/>
          <w:szCs w:val="22"/>
        </w:rPr>
        <w:t>甲</w:t>
      </w:r>
      <w:r>
        <w:rPr>
          <w:rFonts w:hint="eastAsia" w:ascii="宋体" w:hAnsi="宋体"/>
          <w:sz w:val="22"/>
          <w:szCs w:val="22"/>
        </w:rPr>
        <w:t xml:space="preserve"> </w:t>
      </w:r>
      <w:r>
        <w:rPr>
          <w:rFonts w:hint="eastAsia" w:ascii="宋体" w:hAnsi="宋体"/>
          <w:sz w:val="24"/>
        </w:rPr>
        <w:t xml:space="preserve">          </w:t>
      </w:r>
    </w:p>
    <w:p>
      <w:pPr>
        <w:wordWrap w:val="0"/>
        <w:topLinePunct/>
        <w:adjustRightInd w:val="0"/>
        <w:snapToGrid w:val="0"/>
        <w:spacing w:line="360" w:lineRule="auto"/>
        <w:rPr>
          <w:rFonts w:hint="eastAsia" w:cs="宋体"/>
          <w:lang w:val="pt-BR"/>
        </w:rPr>
      </w:pPr>
      <w:r>
        <w:rPr>
          <w:rFonts w:hint="eastAsia" w:cs="宋体"/>
        </w:rPr>
        <w:t>27.</w:t>
      </w:r>
      <w:r>
        <w:rPr>
          <w:rFonts w:hint="eastAsia" w:cs="宋体"/>
          <w:lang w:val="pt-BR"/>
        </w:rPr>
        <w:t>（6</w:t>
      </w:r>
      <w:r>
        <w:rPr>
          <w:rFonts w:hint="eastAsia" w:cs="宋体"/>
        </w:rPr>
        <w:t>分</w:t>
      </w:r>
      <w:r>
        <w:rPr>
          <w:rFonts w:hint="eastAsia" w:cs="宋体"/>
          <w:lang w:val="pt-BR"/>
        </w:rPr>
        <w:t>）</w:t>
      </w:r>
    </w:p>
    <w:p>
      <w:pPr>
        <w:spacing w:line="460" w:lineRule="exact"/>
        <w:ind w:firstLine="210" w:firstLineChars="100"/>
        <w:rPr>
          <w:rFonts w:hint="eastAsia"/>
          <w:szCs w:val="21"/>
        </w:rPr>
      </w:pPr>
      <w:r>
        <w:rPr>
          <w:rFonts w:hint="eastAsia"/>
          <w:szCs w:val="21"/>
        </w:rPr>
        <w:t>四  反应物中不含氮元素</w:t>
      </w:r>
    </w:p>
    <w:p>
      <w:pPr>
        <w:spacing w:line="460" w:lineRule="exact"/>
        <w:ind w:firstLine="210" w:firstLineChars="100"/>
        <w:rPr>
          <w:rFonts w:hint="eastAsia"/>
          <w:szCs w:val="21"/>
        </w:rPr>
      </w:pPr>
      <w:r>
        <w:rPr>
          <w:rFonts w:hint="eastAsia" w:cs="宋体"/>
        </w:rPr>
        <w:t>① 二 ② 变浑浊   一  ③三</w:t>
      </w:r>
    </w:p>
    <w:p>
      <w:pPr>
        <w:spacing w:line="460" w:lineRule="exact"/>
        <w:rPr>
          <w:b/>
          <w:kern w:val="24"/>
          <w:szCs w:val="21"/>
        </w:rPr>
      </w:pPr>
      <w:r>
        <w:rPr>
          <w:b/>
          <w:kern w:val="24"/>
          <w:szCs w:val="21"/>
        </w:rPr>
        <w:t>四、分析与计算（本大题</w:t>
      </w:r>
      <w:r>
        <w:rPr>
          <w:rFonts w:hint="eastAsia"/>
          <w:b/>
          <w:kern w:val="24"/>
          <w:szCs w:val="21"/>
        </w:rPr>
        <w:t>共</w:t>
      </w:r>
      <w:r>
        <w:rPr>
          <w:b/>
          <w:kern w:val="24"/>
          <w:szCs w:val="21"/>
        </w:rPr>
        <w:t>1个小题，共6分）</w:t>
      </w:r>
    </w:p>
    <w:p>
      <w:pPr>
        <w:wordWrap w:val="0"/>
        <w:topLinePunct/>
        <w:adjustRightInd w:val="0"/>
        <w:snapToGrid w:val="0"/>
        <w:spacing w:line="360" w:lineRule="auto"/>
        <w:rPr>
          <w:rFonts w:hint="eastAsia" w:cs="宋体"/>
        </w:rPr>
      </w:pPr>
      <w:r>
        <w:rPr>
          <w:rFonts w:hint="eastAsia" w:cs="宋体"/>
        </w:rPr>
        <w:t>28．（6分）</w:t>
      </w:r>
    </w:p>
    <w:p>
      <w:pPr>
        <w:spacing w:line="300" w:lineRule="auto"/>
        <w:ind w:firstLine="210" w:firstLineChars="100"/>
        <w:rPr>
          <w:rFonts w:hint="eastAsia" w:ascii="Arial" w:hAnsi="Arial" w:cs="Arial"/>
          <w:sz w:val="24"/>
        </w:rPr>
      </w:pPr>
      <w:r>
        <w:rPr>
          <w:rFonts w:hint="eastAsia"/>
          <w:kern w:val="0"/>
          <w:szCs w:val="21"/>
        </w:rPr>
        <w:t xml:space="preserve">  </w:t>
      </w:r>
      <w:r>
        <w:rPr>
          <w:rFonts w:ascii="宋体" w:hAnsi="宋体" w:cs="宋体"/>
          <w:sz w:val="24"/>
        </w:rPr>
        <w:t>(1)</w:t>
      </w:r>
      <w:r>
        <w:rPr>
          <w:rFonts w:hint="eastAsia" w:ascii="宋体" w:hAnsi="宋体" w:cs="宋体"/>
          <w:sz w:val="24"/>
        </w:rPr>
        <w:t>NH</w:t>
      </w:r>
      <w:r>
        <w:rPr>
          <w:rFonts w:hint="eastAsia" w:ascii="宋体" w:hAnsi="宋体" w:cs="宋体"/>
          <w:sz w:val="24"/>
          <w:vertAlign w:val="subscript"/>
        </w:rPr>
        <w:t>4</w:t>
      </w:r>
      <w:r>
        <w:rPr>
          <w:rFonts w:ascii="宋体" w:hAnsi="宋体" w:cs="宋体"/>
          <w:sz w:val="24"/>
        </w:rPr>
        <w:t>N</w:t>
      </w:r>
      <w:r>
        <w:rPr>
          <w:rFonts w:hint="eastAsia" w:ascii="宋体" w:hAnsi="宋体" w:cs="宋体"/>
          <w:sz w:val="24"/>
        </w:rPr>
        <w:t>O</w:t>
      </w:r>
      <w:r>
        <w:rPr>
          <w:rFonts w:hint="eastAsia" w:ascii="宋体" w:hAnsi="宋体" w:cs="宋体"/>
          <w:sz w:val="24"/>
          <w:vertAlign w:val="subscript"/>
        </w:rPr>
        <w:t>3</w:t>
      </w:r>
      <w:r>
        <w:rPr>
          <w:rFonts w:ascii="宋体" w:hAnsi="宋体" w:cs="宋体"/>
          <w:sz w:val="24"/>
        </w:rPr>
        <w:t>的相对分子质量</w:t>
      </w:r>
      <w:r>
        <w:rPr>
          <w:rFonts w:hint="eastAsia" w:ascii="宋体" w:hAnsi="宋体" w:cs="宋体"/>
          <w:sz w:val="24"/>
        </w:rPr>
        <w:t>=14+1</w:t>
      </w:r>
      <w:r>
        <w:rPr>
          <w:rFonts w:ascii="Arial" w:hAnsi="Arial" w:cs="Arial"/>
          <w:sz w:val="24"/>
        </w:rPr>
        <w:t>×</w:t>
      </w:r>
      <w:r>
        <w:rPr>
          <w:rFonts w:hint="eastAsia" w:ascii="宋体" w:hAnsi="宋体" w:cs="宋体"/>
          <w:sz w:val="24"/>
        </w:rPr>
        <w:t>4+14+16</w:t>
      </w:r>
      <w:r>
        <w:rPr>
          <w:rFonts w:ascii="Arial" w:hAnsi="Arial" w:cs="Arial"/>
          <w:sz w:val="24"/>
        </w:rPr>
        <w:t>×</w:t>
      </w:r>
      <w:r>
        <w:rPr>
          <w:rFonts w:hint="eastAsia" w:ascii="Arial" w:hAnsi="Arial" w:cs="Arial"/>
          <w:sz w:val="24"/>
        </w:rPr>
        <w:t>3</w:t>
      </w:r>
      <w:r>
        <w:rPr>
          <w:rFonts w:hint="eastAsia"/>
          <w:szCs w:val="21"/>
          <w:lang w:val="pt-BR"/>
        </w:rPr>
        <w:t xml:space="preserve"> </w:t>
      </w:r>
      <w:r>
        <w:rPr>
          <w:rFonts w:ascii="宋体" w:hAnsi="宋体"/>
          <w:szCs w:val="21"/>
          <w:lang w:val="pt-BR"/>
        </w:rPr>
        <w:t>……………………………</w:t>
      </w:r>
      <w:r>
        <w:rPr>
          <w:szCs w:val="21"/>
        </w:rPr>
        <w:t>（1分）</w:t>
      </w:r>
    </w:p>
    <w:p>
      <w:pPr>
        <w:shd w:val="clear" w:color="auto" w:fill="FFFFFF"/>
        <w:tabs>
          <w:tab w:val="right" w:pos="8300"/>
        </w:tabs>
        <w:ind w:firstLine="3120" w:firstLineChars="1300"/>
        <w:rPr>
          <w:rFonts w:hint="eastAsia"/>
          <w:szCs w:val="21"/>
          <w:vertAlign w:val="subscript"/>
        </w:rPr>
      </w:pPr>
      <w:r>
        <w:rPr>
          <w:rFonts w:hint="eastAsia" w:ascii="宋体" w:hAnsi="宋体" w:cs="宋体"/>
          <w:sz w:val="24"/>
        </w:rPr>
        <w:t>=80</w:t>
      </w:r>
      <w:r>
        <w:rPr>
          <w:rFonts w:hint="eastAsia"/>
          <w:szCs w:val="21"/>
          <w:lang w:val="pt-BR"/>
        </w:rPr>
        <w:t xml:space="preserve"> </w:t>
      </w:r>
      <w:r>
        <w:rPr>
          <w:rFonts w:ascii="宋体" w:hAnsi="宋体"/>
          <w:szCs w:val="21"/>
          <w:lang w:val="pt-BR"/>
        </w:rPr>
        <w:t>………………………………………………</w:t>
      </w:r>
      <w:r>
        <w:rPr>
          <w:szCs w:val="21"/>
        </w:rPr>
        <w:t>（1分）</w:t>
      </w:r>
    </w:p>
    <w:p>
      <w:pPr>
        <w:spacing w:line="300" w:lineRule="auto"/>
        <w:ind w:firstLine="3120" w:firstLineChars="1300"/>
        <w:rPr>
          <w:rFonts w:hint="eastAsia" w:ascii="Arial" w:hAnsi="Arial" w:cs="Arial"/>
          <w:sz w:val="24"/>
        </w:rPr>
      </w:pPr>
    </w:p>
    <w:p>
      <w:pPr>
        <w:spacing w:line="30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ascii="宋体" w:hAnsi="宋体" w:cs="宋体"/>
          <w:sz w:val="24"/>
        </w:rPr>
        <w:t>(</w:t>
      </w:r>
      <w:r>
        <w:rPr>
          <w:rFonts w:hint="eastAsia" w:ascii="宋体" w:hAnsi="宋体" w:cs="宋体"/>
          <w:sz w:val="24"/>
        </w:rPr>
        <w:t>2</w:t>
      </w:r>
      <w:r>
        <w:rPr>
          <w:rFonts w:ascii="宋体" w:hAnsi="宋体" w:cs="宋体"/>
          <w:sz w:val="24"/>
        </w:rPr>
        <w:t>)</w:t>
      </w:r>
      <w:r>
        <w:rPr>
          <w:rFonts w:hint="eastAsia" w:ascii="宋体" w:hAnsi="宋体" w:cs="宋体"/>
          <w:sz w:val="24"/>
        </w:rPr>
        <w:t>NH</w:t>
      </w:r>
      <w:r>
        <w:rPr>
          <w:rFonts w:hint="eastAsia" w:ascii="宋体" w:hAnsi="宋体" w:cs="宋体"/>
          <w:sz w:val="24"/>
          <w:vertAlign w:val="subscript"/>
        </w:rPr>
        <w:t>4</w:t>
      </w:r>
      <w:r>
        <w:rPr>
          <w:rFonts w:ascii="宋体" w:hAnsi="宋体" w:cs="宋体"/>
          <w:sz w:val="24"/>
        </w:rPr>
        <w:t>N</w:t>
      </w:r>
      <w:r>
        <w:rPr>
          <w:rFonts w:hint="eastAsia" w:ascii="宋体" w:hAnsi="宋体" w:cs="宋体"/>
          <w:sz w:val="24"/>
        </w:rPr>
        <w:t>O</w:t>
      </w:r>
      <w:r>
        <w:rPr>
          <w:rFonts w:hint="eastAsia" w:ascii="宋体" w:hAnsi="宋体" w:cs="宋体"/>
          <w:sz w:val="24"/>
          <w:vertAlign w:val="subscript"/>
        </w:rPr>
        <w:t>3</w:t>
      </w:r>
      <w:r>
        <w:rPr>
          <w:rFonts w:ascii="宋体" w:hAnsi="宋体" w:cs="宋体"/>
          <w:sz w:val="24"/>
        </w:rPr>
        <w:t>中氮元素与氧元素的质量比</w:t>
      </w:r>
      <w:r>
        <w:rPr>
          <w:rFonts w:hint="eastAsia" w:ascii="宋体" w:hAnsi="宋体" w:cs="宋体"/>
          <w:sz w:val="24"/>
        </w:rPr>
        <w:t>=（14</w:t>
      </w:r>
      <w:r>
        <w:rPr>
          <w:rFonts w:ascii="Arial" w:hAnsi="Arial" w:cs="Arial"/>
          <w:sz w:val="24"/>
        </w:rPr>
        <w:t>×</w:t>
      </w:r>
      <w:r>
        <w:rPr>
          <w:rFonts w:hint="eastAsia" w:ascii="Arial" w:hAnsi="Arial" w:cs="Arial"/>
          <w:sz w:val="24"/>
        </w:rPr>
        <w:t>2</w:t>
      </w:r>
      <w:r>
        <w:rPr>
          <w:rFonts w:hint="eastAsia" w:ascii="宋体" w:hAnsi="宋体" w:cs="宋体"/>
          <w:sz w:val="24"/>
        </w:rPr>
        <w:t>）:（16</w:t>
      </w:r>
      <w:r>
        <w:rPr>
          <w:rFonts w:ascii="Arial" w:hAnsi="Arial" w:cs="Arial"/>
          <w:sz w:val="24"/>
        </w:rPr>
        <w:t>×</w:t>
      </w:r>
      <w:r>
        <w:rPr>
          <w:rFonts w:hint="eastAsia" w:ascii="Arial" w:hAnsi="Arial" w:cs="Arial"/>
          <w:sz w:val="24"/>
        </w:rPr>
        <w:t>3</w:t>
      </w:r>
      <w:r>
        <w:rPr>
          <w:rFonts w:hint="eastAsia" w:ascii="宋体" w:hAnsi="宋体" w:cs="宋体"/>
          <w:sz w:val="24"/>
        </w:rPr>
        <w:t>）</w:t>
      </w:r>
      <w:r>
        <w:rPr>
          <w:rFonts w:ascii="宋体" w:hAnsi="宋体"/>
          <w:szCs w:val="21"/>
          <w:lang w:val="pt-BR"/>
        </w:rPr>
        <w:t>……………</w:t>
      </w:r>
      <w:r>
        <w:rPr>
          <w:szCs w:val="21"/>
        </w:rPr>
        <w:t>（1分）</w:t>
      </w:r>
    </w:p>
    <w:p>
      <w:pPr>
        <w:shd w:val="clear" w:color="auto" w:fill="FFFFFF"/>
        <w:tabs>
          <w:tab w:val="right" w:pos="8300"/>
        </w:tabs>
        <w:ind w:left="4312" w:leftChars="1482" w:hanging="1200" w:hangingChars="500"/>
        <w:rPr>
          <w:rFonts w:hint="eastAsia"/>
          <w:szCs w:val="21"/>
          <w:vertAlign w:val="subscript"/>
        </w:rPr>
      </w:pPr>
      <w:r>
        <w:rPr>
          <w:rFonts w:hint="eastAsia" w:ascii="宋体" w:hAnsi="宋体" w:cs="宋体"/>
          <w:sz w:val="24"/>
        </w:rPr>
        <w:t xml:space="preserve">                                      =7:12</w:t>
      </w:r>
      <w:r>
        <w:rPr>
          <w:rFonts w:ascii="宋体" w:hAnsi="宋体"/>
          <w:szCs w:val="21"/>
          <w:lang w:val="pt-BR"/>
        </w:rPr>
        <w:t>…………………………………</w:t>
      </w:r>
      <w:r>
        <w:rPr>
          <w:szCs w:val="21"/>
        </w:rPr>
        <w:t>（1分）</w:t>
      </w:r>
    </w:p>
    <w:p>
      <w:pPr>
        <w:spacing w:line="300" w:lineRule="auto"/>
        <w:rPr>
          <w:rFonts w:hint="eastAsia" w:ascii="宋体" w:hAnsi="宋体" w:cs="宋体"/>
          <w:sz w:val="24"/>
        </w:rPr>
      </w:pPr>
    </w:p>
    <w:p>
      <w:pPr>
        <w:spacing w:line="300" w:lineRule="auto"/>
        <w:ind w:firstLine="210" w:firstLineChars="100"/>
        <w:rPr>
          <w:rFonts w:hint="eastAsia" w:ascii="宋体" w:hAnsi="宋体" w:cs="宋体"/>
          <w:sz w:val="24"/>
        </w:rPr>
      </w:pPr>
      <w:r>
        <w:rPr>
          <w:rFonts w:hint="eastAsia"/>
          <w:kern w:val="0"/>
          <w:szCs w:val="21"/>
        </w:rPr>
        <w:t xml:space="preserve">  </w:t>
      </w:r>
      <w:r>
        <w:rPr>
          <w:rFonts w:ascii="宋体" w:hAnsi="宋体" w:cs="宋体"/>
          <w:sz w:val="24"/>
        </w:rPr>
        <w:t>(</w:t>
      </w:r>
      <w:r>
        <w:rPr>
          <w:rFonts w:hint="eastAsia" w:ascii="宋体" w:hAnsi="宋体" w:cs="宋体"/>
          <w:sz w:val="24"/>
        </w:rPr>
        <w:t>3</w:t>
      </w:r>
      <w:r>
        <w:rPr>
          <w:rFonts w:ascii="宋体" w:hAnsi="宋体" w:cs="宋体"/>
          <w:sz w:val="24"/>
        </w:rPr>
        <w:t>)</w:t>
      </w:r>
      <w:r>
        <w:rPr>
          <w:rFonts w:hint="eastAsia" w:ascii="宋体" w:hAnsi="宋体" w:cs="宋体"/>
          <w:sz w:val="24"/>
        </w:rPr>
        <w:t>NH</w:t>
      </w:r>
      <w:r>
        <w:rPr>
          <w:rFonts w:hint="eastAsia" w:ascii="宋体" w:hAnsi="宋体" w:cs="宋体"/>
          <w:sz w:val="24"/>
          <w:vertAlign w:val="subscript"/>
        </w:rPr>
        <w:t>4</w:t>
      </w:r>
      <w:r>
        <w:rPr>
          <w:rFonts w:ascii="宋体" w:hAnsi="宋体" w:cs="宋体"/>
          <w:sz w:val="24"/>
        </w:rPr>
        <w:t>N</w:t>
      </w:r>
      <w:r>
        <w:rPr>
          <w:rFonts w:hint="eastAsia" w:ascii="宋体" w:hAnsi="宋体" w:cs="宋体"/>
          <w:sz w:val="24"/>
        </w:rPr>
        <w:t>O</w:t>
      </w:r>
      <w:r>
        <w:rPr>
          <w:rFonts w:hint="eastAsia" w:ascii="宋体" w:hAnsi="宋体" w:cs="宋体"/>
          <w:sz w:val="24"/>
          <w:vertAlign w:val="subscript"/>
        </w:rPr>
        <w:t>3</w:t>
      </w:r>
      <w:r>
        <w:rPr>
          <w:rFonts w:ascii="宋体" w:hAnsi="宋体" w:cs="宋体"/>
          <w:sz w:val="24"/>
        </w:rPr>
        <w:t>中</w:t>
      </w:r>
      <w:r>
        <w:rPr>
          <w:rFonts w:hint="eastAsia" w:ascii="宋体" w:hAnsi="宋体" w:cs="宋体"/>
          <w:sz w:val="24"/>
        </w:rPr>
        <w:t>氮</w:t>
      </w:r>
      <w:r>
        <w:rPr>
          <w:rFonts w:ascii="宋体" w:hAnsi="宋体" w:cs="宋体"/>
          <w:sz w:val="24"/>
        </w:rPr>
        <w:t>元素的质量分数</w:t>
      </w:r>
      <w:r>
        <w:rPr>
          <w:rFonts w:hint="eastAsia" w:ascii="宋体" w:hAnsi="宋体" w:cs="宋体"/>
          <w:sz w:val="24"/>
        </w:rPr>
        <w:t>：</w:t>
      </w:r>
    </w:p>
    <w:p>
      <w:pPr>
        <w:spacing w:line="30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（N的相对原子质量×N的原子数）</w:t>
      </w:r>
      <w:r>
        <w:rPr>
          <w:rFonts w:hint="eastAsia" w:ascii="宋体" w:hAnsi="宋体" w:cs="宋体"/>
          <w:b/>
          <w:bCs/>
          <w:sz w:val="24"/>
        </w:rPr>
        <w:t>/</w:t>
      </w:r>
      <w:r>
        <w:rPr>
          <w:rFonts w:hint="eastAsia" w:ascii="宋体" w:hAnsi="宋体" w:cs="宋体"/>
          <w:sz w:val="24"/>
        </w:rPr>
        <w:t>NH</w:t>
      </w:r>
      <w:r>
        <w:rPr>
          <w:rFonts w:hint="eastAsia" w:ascii="宋体" w:hAnsi="宋体" w:cs="宋体"/>
          <w:sz w:val="24"/>
          <w:vertAlign w:val="subscript"/>
        </w:rPr>
        <w:t>4</w:t>
      </w:r>
      <w:r>
        <w:rPr>
          <w:rFonts w:hint="eastAsia" w:ascii="宋体" w:hAnsi="宋体" w:cs="宋体"/>
          <w:sz w:val="24"/>
        </w:rPr>
        <w:t>NO</w:t>
      </w:r>
      <w:r>
        <w:rPr>
          <w:rFonts w:hint="eastAsia" w:ascii="宋体" w:hAnsi="宋体" w:cs="宋体"/>
          <w:sz w:val="24"/>
          <w:vertAlign w:val="subscript"/>
        </w:rPr>
        <w:t>3</w:t>
      </w:r>
      <w:r>
        <w:rPr>
          <w:rFonts w:hint="eastAsia" w:ascii="宋体" w:hAnsi="宋体" w:cs="宋体"/>
          <w:sz w:val="24"/>
        </w:rPr>
        <w:t>的相对分子质量×100%</w:t>
      </w:r>
    </w:p>
    <w:p>
      <w:pPr>
        <w:shd w:val="clear" w:color="auto" w:fill="FFFFFF"/>
        <w:tabs>
          <w:tab w:val="right" w:pos="8300"/>
        </w:tabs>
        <w:ind w:firstLine="1920" w:firstLineChars="800"/>
        <w:rPr>
          <w:rFonts w:hint="eastAsia" w:ascii="宋体" w:hAnsi="宋体" w:cs="宋体"/>
          <w:szCs w:val="21"/>
          <w:vertAlign w:val="subscript"/>
        </w:rPr>
      </w:pPr>
      <w:r>
        <w:rPr>
          <w:rFonts w:hint="eastAsia" w:ascii="宋体" w:hAnsi="宋体" w:cs="宋体"/>
          <w:sz w:val="24"/>
        </w:rPr>
        <w:t>=（14×2）</w:t>
      </w:r>
      <w:r>
        <w:rPr>
          <w:rFonts w:hint="eastAsia" w:ascii="宋体" w:hAnsi="宋体" w:cs="宋体"/>
          <w:b/>
          <w:bCs/>
          <w:sz w:val="24"/>
        </w:rPr>
        <w:t>/</w:t>
      </w:r>
      <w:r>
        <w:rPr>
          <w:rFonts w:hint="eastAsia" w:ascii="宋体" w:hAnsi="宋体" w:cs="宋体"/>
          <w:sz w:val="24"/>
        </w:rPr>
        <w:t>80×100%</w:t>
      </w:r>
      <w:r>
        <w:rPr>
          <w:rFonts w:hint="eastAsia" w:ascii="宋体" w:hAnsi="宋体" w:cs="宋体"/>
          <w:szCs w:val="21"/>
          <w:lang w:val="pt-BR"/>
        </w:rPr>
        <w:t>………………………………………</w:t>
      </w:r>
      <w:r>
        <w:rPr>
          <w:rFonts w:hint="eastAsia" w:ascii="宋体" w:hAnsi="宋体" w:cs="宋体"/>
          <w:szCs w:val="21"/>
        </w:rPr>
        <w:t>（1分）</w:t>
      </w:r>
    </w:p>
    <w:p>
      <w:pPr>
        <w:shd w:val="clear" w:color="auto" w:fill="FFFFFF"/>
        <w:tabs>
          <w:tab w:val="right" w:pos="8300"/>
        </w:tabs>
        <w:ind w:firstLine="1920" w:firstLineChars="800"/>
        <w:rPr>
          <w:rFonts w:hint="eastAsia" w:ascii="宋体" w:hAnsi="宋体" w:cs="宋体"/>
          <w:szCs w:val="21"/>
          <w:vertAlign w:val="subscript"/>
        </w:rPr>
      </w:pPr>
      <w:r>
        <w:rPr>
          <w:rFonts w:hint="eastAsia" w:ascii="宋体" w:hAnsi="宋体" w:cs="宋体"/>
          <w:sz w:val="24"/>
        </w:rPr>
        <w:t>=35%</w:t>
      </w:r>
      <w:r>
        <w:rPr>
          <w:rFonts w:hint="eastAsia" w:ascii="宋体" w:hAnsi="宋体" w:cs="宋体"/>
          <w:szCs w:val="21"/>
          <w:lang w:val="pt-BR"/>
        </w:rPr>
        <w:t xml:space="preserve"> ……………………………………………………………</w:t>
      </w:r>
      <w:r>
        <w:rPr>
          <w:rFonts w:hint="eastAsia" w:ascii="宋体" w:hAnsi="宋体" w:cs="宋体"/>
          <w:szCs w:val="21"/>
        </w:rPr>
        <w:t>（1分）</w:t>
      </w:r>
    </w:p>
    <w:p>
      <w:pPr>
        <w:spacing w:line="300" w:lineRule="auto"/>
        <w:ind w:firstLine="1920" w:firstLineChars="800"/>
        <w:rPr>
          <w:rFonts w:hint="eastAsia" w:ascii="Arial" w:hAnsi="Arial" w:cs="Arial"/>
          <w:sz w:val="24"/>
        </w:rPr>
      </w:pPr>
    </w:p>
    <w:p>
      <w:pPr>
        <w:spacing w:line="300" w:lineRule="auto"/>
        <w:ind w:firstLine="1440" w:firstLineChars="600"/>
        <w:rPr>
          <w:rFonts w:hint="eastAsia" w:ascii="宋体" w:hAnsi="宋体" w:cs="宋体"/>
          <w:sz w:val="24"/>
        </w:rPr>
      </w:pPr>
    </w:p>
    <w:p>
      <w:pPr>
        <w:spacing w:line="400" w:lineRule="exact"/>
        <w:rPr>
          <w:rFonts w:hint="eastAsia" w:ascii="宋体" w:hAnsi="宋体" w:cs="宋体"/>
          <w:sz w:val="24"/>
          <w:szCs w:val="21"/>
        </w:rPr>
      </w:pPr>
      <w:r>
        <w:rPr>
          <w:rFonts w:hint="eastAsia"/>
          <w:kern w:val="0"/>
          <w:szCs w:val="21"/>
        </w:rPr>
        <w:t xml:space="preserve"> </w:t>
      </w:r>
      <w:r>
        <w:rPr>
          <w:rFonts w:hint="eastAsia"/>
          <w:szCs w:val="21"/>
          <w:lang w:val="pt-BR"/>
        </w:rPr>
        <w:t xml:space="preserve"> </w:t>
      </w:r>
      <w:r>
        <w:rPr>
          <w:rFonts w:hint="eastAsia" w:ascii="宋体" w:hAnsi="宋体"/>
          <w:szCs w:val="21"/>
          <w:lang w:val="pt-BR"/>
        </w:rPr>
        <w:t xml:space="preserve"> </w:t>
      </w:r>
    </w:p>
    <w:p>
      <w:pPr>
        <w:ind w:firstLine="720" w:firstLineChars="300"/>
        <w:rPr>
          <w:rFonts w:hint="eastAsia" w:ascii="宋体" w:hAnsi="宋体"/>
          <w:sz w:val="24"/>
        </w:rPr>
      </w:pPr>
    </w:p>
    <w:p>
      <w:pPr>
        <w:rPr>
          <w:rFonts w:hint="eastAsia"/>
        </w:rPr>
      </w:pPr>
    </w:p>
    <w:p>
      <w:pPr>
        <w:jc w:val="left"/>
        <w:rPr>
          <w:rFonts w:hint="eastAsia" w:ascii="宋体" w:hAnsi="宋体"/>
          <w:sz w:val="24"/>
        </w:rPr>
        <w:sectPr>
          <w:headerReference r:id="rId3" w:type="default"/>
          <w:footerReference r:id="rId4" w:type="default"/>
          <w:footerReference r:id="rId5" w:type="even"/>
          <w:pgSz w:w="22113" w:h="15309" w:orient="landscape"/>
          <w:pgMar w:top="1247" w:right="1814" w:bottom="1247" w:left="1814" w:header="0" w:footer="567" w:gutter="0"/>
          <w:cols w:space="420" w:num="2"/>
          <w:docGrid w:type="lines" w:linePitch="312" w:charSpace="-3655"/>
        </w:sectPr>
      </w:pPr>
    </w:p>
    <w:p>
      <w:bookmarkStart w:id="0" w:name="_GoBack"/>
      <w:bookmarkEnd w:id="0"/>
    </w:p>
    <w:sectPr>
      <w:pgSz w:w="22113" w:h="1530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  <w:rPr>
        <w:rFonts w:hint="eastAsia"/>
      </w:rPr>
    </w:pPr>
    <w:r>
      <w:pict>
        <v:shape id="文本框 2" o:spid="_x0000_s2051" o:spt="202" type="#_x0000_t202" style="position:absolute;left:0pt;margin-top:0pt;height:10.35pt;width:4.55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8"/>
                  <w:rPr>
                    <w:rFonts w:hint="eastAsia"/>
                  </w:rPr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1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  <w:p>
    <w:pPr>
      <w:pStyle w:val="8"/>
      <w:ind w:firstLine="360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framePr w:wrap="around" w:vAnchor="text" w:hAnchor="margin" w:xAlign="center" w:y="1"/>
      <w:rPr>
        <w:rStyle w:val="12"/>
      </w:rPr>
    </w:pPr>
    <w:r>
      <w:fldChar w:fldCharType="begin"/>
    </w:r>
    <w:r>
      <w:rPr>
        <w:rStyle w:val="12"/>
      </w:rPr>
      <w:instrText xml:space="preserve">PAGE  </w:instrText>
    </w:r>
    <w:r>
      <w:fldChar w:fldCharType="separate"/>
    </w:r>
    <w:r>
      <w:fldChar w:fldCharType="end"/>
    </w:r>
  </w:p>
  <w:p>
    <w:pPr>
      <w:pStyle w:val="8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4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657F78C"/>
    <w:multiLevelType w:val="singleLevel"/>
    <w:tmpl w:val="B657F78C"/>
    <w:lvl w:ilvl="0" w:tentative="0">
      <w:start w:val="26"/>
      <w:numFmt w:val="decimal"/>
      <w:suff w:val="nothing"/>
      <w:lvlText w:val="%1．"/>
      <w:lvlJc w:val="left"/>
    </w:lvl>
  </w:abstractNum>
  <w:abstractNum w:abstractNumId="1">
    <w:nsid w:val="41179CB3"/>
    <w:multiLevelType w:val="singleLevel"/>
    <w:tmpl w:val="41179CB3"/>
    <w:lvl w:ilvl="0" w:tentative="0">
      <w:start w:val="2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420"/>
  <w:drawingGridHorizontalSpacing w:val="96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ZmUyYmZiNzk0NmI1OWY1ODIyZDhhZTNiNjZmZDViN2YifQ=="/>
  </w:docVars>
  <w:rsids>
    <w:rsidRoot w:val="00997A9C"/>
    <w:rsid w:val="00001E07"/>
    <w:rsid w:val="0002749D"/>
    <w:rsid w:val="00037424"/>
    <w:rsid w:val="0004560A"/>
    <w:rsid w:val="00063E56"/>
    <w:rsid w:val="000819BB"/>
    <w:rsid w:val="000846CB"/>
    <w:rsid w:val="000933A9"/>
    <w:rsid w:val="000A036E"/>
    <w:rsid w:val="000B0925"/>
    <w:rsid w:val="000B414A"/>
    <w:rsid w:val="000D0F4C"/>
    <w:rsid w:val="000D417C"/>
    <w:rsid w:val="000E4A45"/>
    <w:rsid w:val="000E7A79"/>
    <w:rsid w:val="000F47C5"/>
    <w:rsid w:val="000F5860"/>
    <w:rsid w:val="0010039D"/>
    <w:rsid w:val="00106A37"/>
    <w:rsid w:val="001124F4"/>
    <w:rsid w:val="00116A91"/>
    <w:rsid w:val="00116EA5"/>
    <w:rsid w:val="00124E08"/>
    <w:rsid w:val="00131AD4"/>
    <w:rsid w:val="00157413"/>
    <w:rsid w:val="00157D62"/>
    <w:rsid w:val="00163141"/>
    <w:rsid w:val="00167D88"/>
    <w:rsid w:val="00183F85"/>
    <w:rsid w:val="00184324"/>
    <w:rsid w:val="0018503E"/>
    <w:rsid w:val="00191ACD"/>
    <w:rsid w:val="001A0AFE"/>
    <w:rsid w:val="001A2CB8"/>
    <w:rsid w:val="001A5F57"/>
    <w:rsid w:val="001B026B"/>
    <w:rsid w:val="001B3700"/>
    <w:rsid w:val="001B6A60"/>
    <w:rsid w:val="001C2122"/>
    <w:rsid w:val="001C6137"/>
    <w:rsid w:val="001C7D95"/>
    <w:rsid w:val="001D0300"/>
    <w:rsid w:val="001D11AF"/>
    <w:rsid w:val="001D15D8"/>
    <w:rsid w:val="001F2240"/>
    <w:rsid w:val="001F225C"/>
    <w:rsid w:val="00201EFD"/>
    <w:rsid w:val="00211CCA"/>
    <w:rsid w:val="002206F9"/>
    <w:rsid w:val="0023117D"/>
    <w:rsid w:val="00234BB9"/>
    <w:rsid w:val="00245CC7"/>
    <w:rsid w:val="00250D4F"/>
    <w:rsid w:val="0025300E"/>
    <w:rsid w:val="00262766"/>
    <w:rsid w:val="00275357"/>
    <w:rsid w:val="00281D9D"/>
    <w:rsid w:val="00290EA3"/>
    <w:rsid w:val="002A69E7"/>
    <w:rsid w:val="002C00C9"/>
    <w:rsid w:val="002C2CFC"/>
    <w:rsid w:val="002C6F15"/>
    <w:rsid w:val="002D39DC"/>
    <w:rsid w:val="0030155A"/>
    <w:rsid w:val="00304F9F"/>
    <w:rsid w:val="00311307"/>
    <w:rsid w:val="00311868"/>
    <w:rsid w:val="003131E8"/>
    <w:rsid w:val="00314616"/>
    <w:rsid w:val="00317959"/>
    <w:rsid w:val="0032395B"/>
    <w:rsid w:val="00324981"/>
    <w:rsid w:val="0032512C"/>
    <w:rsid w:val="00330227"/>
    <w:rsid w:val="00332AD1"/>
    <w:rsid w:val="00334C52"/>
    <w:rsid w:val="0033599D"/>
    <w:rsid w:val="00346D7B"/>
    <w:rsid w:val="00384EA0"/>
    <w:rsid w:val="00393079"/>
    <w:rsid w:val="0039542A"/>
    <w:rsid w:val="003A3C54"/>
    <w:rsid w:val="003A66E8"/>
    <w:rsid w:val="003A7958"/>
    <w:rsid w:val="003B6A08"/>
    <w:rsid w:val="003D260B"/>
    <w:rsid w:val="003D5179"/>
    <w:rsid w:val="003D63BE"/>
    <w:rsid w:val="003E52F6"/>
    <w:rsid w:val="003F06D4"/>
    <w:rsid w:val="003F2641"/>
    <w:rsid w:val="003F7530"/>
    <w:rsid w:val="004151FC"/>
    <w:rsid w:val="00426748"/>
    <w:rsid w:val="004360A1"/>
    <w:rsid w:val="004363AB"/>
    <w:rsid w:val="00437FD2"/>
    <w:rsid w:val="00440CC1"/>
    <w:rsid w:val="00441FBA"/>
    <w:rsid w:val="00446BB9"/>
    <w:rsid w:val="004614D0"/>
    <w:rsid w:val="0046328D"/>
    <w:rsid w:val="004633CF"/>
    <w:rsid w:val="004636CB"/>
    <w:rsid w:val="0046520B"/>
    <w:rsid w:val="00477041"/>
    <w:rsid w:val="00481890"/>
    <w:rsid w:val="00483746"/>
    <w:rsid w:val="00483EE9"/>
    <w:rsid w:val="00484962"/>
    <w:rsid w:val="0048595E"/>
    <w:rsid w:val="00496D20"/>
    <w:rsid w:val="004A0796"/>
    <w:rsid w:val="004A11BB"/>
    <w:rsid w:val="004A283C"/>
    <w:rsid w:val="004B596B"/>
    <w:rsid w:val="004B614B"/>
    <w:rsid w:val="004D3AD4"/>
    <w:rsid w:val="004F6AA6"/>
    <w:rsid w:val="00500EB5"/>
    <w:rsid w:val="005010B7"/>
    <w:rsid w:val="00501AEF"/>
    <w:rsid w:val="00510011"/>
    <w:rsid w:val="0052493B"/>
    <w:rsid w:val="005278BB"/>
    <w:rsid w:val="00534EF7"/>
    <w:rsid w:val="005456FE"/>
    <w:rsid w:val="00547417"/>
    <w:rsid w:val="0055018F"/>
    <w:rsid w:val="00550A5B"/>
    <w:rsid w:val="00557692"/>
    <w:rsid w:val="005624BA"/>
    <w:rsid w:val="0056490D"/>
    <w:rsid w:val="00567110"/>
    <w:rsid w:val="00572EA7"/>
    <w:rsid w:val="005737FF"/>
    <w:rsid w:val="005827C8"/>
    <w:rsid w:val="0058351D"/>
    <w:rsid w:val="005A45B3"/>
    <w:rsid w:val="005B573B"/>
    <w:rsid w:val="005C34AE"/>
    <w:rsid w:val="005D337E"/>
    <w:rsid w:val="005F06B4"/>
    <w:rsid w:val="00612BE3"/>
    <w:rsid w:val="006146ED"/>
    <w:rsid w:val="006239B4"/>
    <w:rsid w:val="00635746"/>
    <w:rsid w:val="00635EBF"/>
    <w:rsid w:val="00646A00"/>
    <w:rsid w:val="00647764"/>
    <w:rsid w:val="006526C6"/>
    <w:rsid w:val="00654E86"/>
    <w:rsid w:val="00665B21"/>
    <w:rsid w:val="00665CB4"/>
    <w:rsid w:val="006701F2"/>
    <w:rsid w:val="00681CCB"/>
    <w:rsid w:val="00684D6C"/>
    <w:rsid w:val="006B1685"/>
    <w:rsid w:val="006C1462"/>
    <w:rsid w:val="006D0160"/>
    <w:rsid w:val="006E393B"/>
    <w:rsid w:val="006E4B9C"/>
    <w:rsid w:val="006E653F"/>
    <w:rsid w:val="006E6F59"/>
    <w:rsid w:val="006F76D9"/>
    <w:rsid w:val="00700524"/>
    <w:rsid w:val="0070760E"/>
    <w:rsid w:val="0071151B"/>
    <w:rsid w:val="00724844"/>
    <w:rsid w:val="0073167C"/>
    <w:rsid w:val="00742160"/>
    <w:rsid w:val="00745F90"/>
    <w:rsid w:val="007564B9"/>
    <w:rsid w:val="00763EBD"/>
    <w:rsid w:val="007815C0"/>
    <w:rsid w:val="00781861"/>
    <w:rsid w:val="0078201B"/>
    <w:rsid w:val="00782992"/>
    <w:rsid w:val="0079493D"/>
    <w:rsid w:val="00797553"/>
    <w:rsid w:val="007A192B"/>
    <w:rsid w:val="007B161E"/>
    <w:rsid w:val="007B2C3D"/>
    <w:rsid w:val="007B2E38"/>
    <w:rsid w:val="007C1238"/>
    <w:rsid w:val="007D3123"/>
    <w:rsid w:val="007E11CB"/>
    <w:rsid w:val="007F6795"/>
    <w:rsid w:val="00816598"/>
    <w:rsid w:val="008211F8"/>
    <w:rsid w:val="00823741"/>
    <w:rsid w:val="008247D0"/>
    <w:rsid w:val="008407DA"/>
    <w:rsid w:val="00851962"/>
    <w:rsid w:val="00852208"/>
    <w:rsid w:val="00853966"/>
    <w:rsid w:val="008565CE"/>
    <w:rsid w:val="008566C5"/>
    <w:rsid w:val="00863D1A"/>
    <w:rsid w:val="008816FA"/>
    <w:rsid w:val="00882822"/>
    <w:rsid w:val="00882970"/>
    <w:rsid w:val="008A1E4D"/>
    <w:rsid w:val="008A463E"/>
    <w:rsid w:val="008A6070"/>
    <w:rsid w:val="008A7592"/>
    <w:rsid w:val="008B0B65"/>
    <w:rsid w:val="008B0C5C"/>
    <w:rsid w:val="008B682C"/>
    <w:rsid w:val="008B79C8"/>
    <w:rsid w:val="008C2E4E"/>
    <w:rsid w:val="008D0D4D"/>
    <w:rsid w:val="008F0EAB"/>
    <w:rsid w:val="008F1E26"/>
    <w:rsid w:val="008F3A48"/>
    <w:rsid w:val="00905871"/>
    <w:rsid w:val="0092555A"/>
    <w:rsid w:val="00940CF2"/>
    <w:rsid w:val="00946A55"/>
    <w:rsid w:val="00947080"/>
    <w:rsid w:val="0095396B"/>
    <w:rsid w:val="009607EF"/>
    <w:rsid w:val="00960D31"/>
    <w:rsid w:val="009643BF"/>
    <w:rsid w:val="00966959"/>
    <w:rsid w:val="009730C0"/>
    <w:rsid w:val="00973E36"/>
    <w:rsid w:val="00975223"/>
    <w:rsid w:val="009801A1"/>
    <w:rsid w:val="009815A5"/>
    <w:rsid w:val="009833DC"/>
    <w:rsid w:val="00995E85"/>
    <w:rsid w:val="00997A9C"/>
    <w:rsid w:val="009A1CF1"/>
    <w:rsid w:val="009A4C8A"/>
    <w:rsid w:val="009A64C0"/>
    <w:rsid w:val="009B1EED"/>
    <w:rsid w:val="009D3EB9"/>
    <w:rsid w:val="009D444B"/>
    <w:rsid w:val="009D7ED9"/>
    <w:rsid w:val="009E7755"/>
    <w:rsid w:val="009F0866"/>
    <w:rsid w:val="009F588E"/>
    <w:rsid w:val="00A12397"/>
    <w:rsid w:val="00A23637"/>
    <w:rsid w:val="00A239EC"/>
    <w:rsid w:val="00A24125"/>
    <w:rsid w:val="00A35B7C"/>
    <w:rsid w:val="00A56C42"/>
    <w:rsid w:val="00A71F71"/>
    <w:rsid w:val="00A74167"/>
    <w:rsid w:val="00A77A43"/>
    <w:rsid w:val="00A80DA9"/>
    <w:rsid w:val="00A905CB"/>
    <w:rsid w:val="00A9490F"/>
    <w:rsid w:val="00A94CC3"/>
    <w:rsid w:val="00A97115"/>
    <w:rsid w:val="00AA071F"/>
    <w:rsid w:val="00AA44A8"/>
    <w:rsid w:val="00AA598C"/>
    <w:rsid w:val="00AA61EA"/>
    <w:rsid w:val="00AB0B67"/>
    <w:rsid w:val="00AB4890"/>
    <w:rsid w:val="00AC6396"/>
    <w:rsid w:val="00AC72A9"/>
    <w:rsid w:val="00AD2236"/>
    <w:rsid w:val="00AE19C1"/>
    <w:rsid w:val="00AE5A6C"/>
    <w:rsid w:val="00AE6932"/>
    <w:rsid w:val="00AF1A2C"/>
    <w:rsid w:val="00AF27AF"/>
    <w:rsid w:val="00AF3BD8"/>
    <w:rsid w:val="00B071DB"/>
    <w:rsid w:val="00B16D6F"/>
    <w:rsid w:val="00B230F2"/>
    <w:rsid w:val="00B277A7"/>
    <w:rsid w:val="00B27DEC"/>
    <w:rsid w:val="00B37782"/>
    <w:rsid w:val="00B4711D"/>
    <w:rsid w:val="00B517E3"/>
    <w:rsid w:val="00B54C69"/>
    <w:rsid w:val="00B56B71"/>
    <w:rsid w:val="00B65C48"/>
    <w:rsid w:val="00B8335B"/>
    <w:rsid w:val="00B901CB"/>
    <w:rsid w:val="00B96E7C"/>
    <w:rsid w:val="00BA1E2E"/>
    <w:rsid w:val="00BA3848"/>
    <w:rsid w:val="00BA3C5E"/>
    <w:rsid w:val="00BA5A76"/>
    <w:rsid w:val="00BB2A79"/>
    <w:rsid w:val="00BB5502"/>
    <w:rsid w:val="00BB5E0E"/>
    <w:rsid w:val="00BD00DD"/>
    <w:rsid w:val="00BE0A3D"/>
    <w:rsid w:val="00BE27ED"/>
    <w:rsid w:val="00BE2961"/>
    <w:rsid w:val="00BE37F6"/>
    <w:rsid w:val="00BF5CCF"/>
    <w:rsid w:val="00BF70EB"/>
    <w:rsid w:val="00C00DC3"/>
    <w:rsid w:val="00C02FC6"/>
    <w:rsid w:val="00C0608F"/>
    <w:rsid w:val="00C16EBF"/>
    <w:rsid w:val="00C22BB3"/>
    <w:rsid w:val="00C244E7"/>
    <w:rsid w:val="00C30866"/>
    <w:rsid w:val="00C3576E"/>
    <w:rsid w:val="00C60303"/>
    <w:rsid w:val="00C63A66"/>
    <w:rsid w:val="00C706CF"/>
    <w:rsid w:val="00C723B7"/>
    <w:rsid w:val="00C7758B"/>
    <w:rsid w:val="00C84CB0"/>
    <w:rsid w:val="00C87B09"/>
    <w:rsid w:val="00CA54CE"/>
    <w:rsid w:val="00CA6CE6"/>
    <w:rsid w:val="00CC0156"/>
    <w:rsid w:val="00CC16E2"/>
    <w:rsid w:val="00CC5512"/>
    <w:rsid w:val="00CD22BE"/>
    <w:rsid w:val="00CF2A27"/>
    <w:rsid w:val="00D025F0"/>
    <w:rsid w:val="00D10790"/>
    <w:rsid w:val="00D10E26"/>
    <w:rsid w:val="00D12890"/>
    <w:rsid w:val="00D14D6C"/>
    <w:rsid w:val="00D17787"/>
    <w:rsid w:val="00D2206C"/>
    <w:rsid w:val="00D27F7F"/>
    <w:rsid w:val="00D32197"/>
    <w:rsid w:val="00D34BC0"/>
    <w:rsid w:val="00D40DD3"/>
    <w:rsid w:val="00D5357D"/>
    <w:rsid w:val="00D53787"/>
    <w:rsid w:val="00D5621F"/>
    <w:rsid w:val="00D5623C"/>
    <w:rsid w:val="00D7552B"/>
    <w:rsid w:val="00D80F74"/>
    <w:rsid w:val="00D82015"/>
    <w:rsid w:val="00D92084"/>
    <w:rsid w:val="00D94882"/>
    <w:rsid w:val="00D970A5"/>
    <w:rsid w:val="00DA2B3D"/>
    <w:rsid w:val="00DA3548"/>
    <w:rsid w:val="00DB7111"/>
    <w:rsid w:val="00DF4EF5"/>
    <w:rsid w:val="00DF5FD6"/>
    <w:rsid w:val="00DF7E16"/>
    <w:rsid w:val="00E04FF8"/>
    <w:rsid w:val="00E05FD2"/>
    <w:rsid w:val="00E127BB"/>
    <w:rsid w:val="00E13DF4"/>
    <w:rsid w:val="00E13F93"/>
    <w:rsid w:val="00E22744"/>
    <w:rsid w:val="00E232D6"/>
    <w:rsid w:val="00E317D1"/>
    <w:rsid w:val="00E32F8A"/>
    <w:rsid w:val="00E3424F"/>
    <w:rsid w:val="00E42963"/>
    <w:rsid w:val="00E45D6B"/>
    <w:rsid w:val="00E51877"/>
    <w:rsid w:val="00E541BE"/>
    <w:rsid w:val="00E611B4"/>
    <w:rsid w:val="00E6686A"/>
    <w:rsid w:val="00E76B73"/>
    <w:rsid w:val="00E930AF"/>
    <w:rsid w:val="00E9484C"/>
    <w:rsid w:val="00E952BD"/>
    <w:rsid w:val="00EA07F3"/>
    <w:rsid w:val="00EA087A"/>
    <w:rsid w:val="00EB152A"/>
    <w:rsid w:val="00EC5A45"/>
    <w:rsid w:val="00ED1E67"/>
    <w:rsid w:val="00EF3E11"/>
    <w:rsid w:val="00EF4DBA"/>
    <w:rsid w:val="00F016BD"/>
    <w:rsid w:val="00F02B4A"/>
    <w:rsid w:val="00F03C55"/>
    <w:rsid w:val="00F07FC2"/>
    <w:rsid w:val="00F12431"/>
    <w:rsid w:val="00F12EA4"/>
    <w:rsid w:val="00F215B1"/>
    <w:rsid w:val="00F232FD"/>
    <w:rsid w:val="00F3400D"/>
    <w:rsid w:val="00F3750D"/>
    <w:rsid w:val="00F45FB5"/>
    <w:rsid w:val="00F50357"/>
    <w:rsid w:val="00F50A2F"/>
    <w:rsid w:val="00F57317"/>
    <w:rsid w:val="00F578EB"/>
    <w:rsid w:val="00F658AE"/>
    <w:rsid w:val="00F67A2A"/>
    <w:rsid w:val="00F8103B"/>
    <w:rsid w:val="00F810E0"/>
    <w:rsid w:val="00F87E19"/>
    <w:rsid w:val="00F917FA"/>
    <w:rsid w:val="00F94FB9"/>
    <w:rsid w:val="00FA2822"/>
    <w:rsid w:val="00FA6A6D"/>
    <w:rsid w:val="00FB75F8"/>
    <w:rsid w:val="00FD0204"/>
    <w:rsid w:val="00FE0624"/>
    <w:rsid w:val="00FE130C"/>
    <w:rsid w:val="00FE1F04"/>
    <w:rsid w:val="00FF4197"/>
    <w:rsid w:val="01164B3D"/>
    <w:rsid w:val="027207ED"/>
    <w:rsid w:val="02D8383B"/>
    <w:rsid w:val="033136D9"/>
    <w:rsid w:val="03556365"/>
    <w:rsid w:val="03DE2C12"/>
    <w:rsid w:val="041F492D"/>
    <w:rsid w:val="04586752"/>
    <w:rsid w:val="04686518"/>
    <w:rsid w:val="04DF6B31"/>
    <w:rsid w:val="0501365F"/>
    <w:rsid w:val="05251D18"/>
    <w:rsid w:val="058054C9"/>
    <w:rsid w:val="05E45406"/>
    <w:rsid w:val="05EA1F87"/>
    <w:rsid w:val="06E16637"/>
    <w:rsid w:val="073A6CD9"/>
    <w:rsid w:val="078C4E8B"/>
    <w:rsid w:val="07BF758C"/>
    <w:rsid w:val="08052AFC"/>
    <w:rsid w:val="082A27A4"/>
    <w:rsid w:val="08FE304A"/>
    <w:rsid w:val="09760BB3"/>
    <w:rsid w:val="09A2029E"/>
    <w:rsid w:val="09C92DEF"/>
    <w:rsid w:val="0ADD19AA"/>
    <w:rsid w:val="0AF8245E"/>
    <w:rsid w:val="0B367024"/>
    <w:rsid w:val="0B446F95"/>
    <w:rsid w:val="0B955F13"/>
    <w:rsid w:val="0C481009"/>
    <w:rsid w:val="0C5270F7"/>
    <w:rsid w:val="0C785214"/>
    <w:rsid w:val="0D532FF3"/>
    <w:rsid w:val="0DB543C2"/>
    <w:rsid w:val="0DBE4674"/>
    <w:rsid w:val="0E1D1348"/>
    <w:rsid w:val="0E3D2408"/>
    <w:rsid w:val="0E523B17"/>
    <w:rsid w:val="0EB91729"/>
    <w:rsid w:val="0EB924BA"/>
    <w:rsid w:val="0EC072F7"/>
    <w:rsid w:val="0F5B1449"/>
    <w:rsid w:val="0F9A699E"/>
    <w:rsid w:val="0FAA4B01"/>
    <w:rsid w:val="10421298"/>
    <w:rsid w:val="10856F09"/>
    <w:rsid w:val="11047541"/>
    <w:rsid w:val="1105198C"/>
    <w:rsid w:val="11746866"/>
    <w:rsid w:val="11A971E0"/>
    <w:rsid w:val="11AB073E"/>
    <w:rsid w:val="11AD2539"/>
    <w:rsid w:val="11ED15A7"/>
    <w:rsid w:val="12233485"/>
    <w:rsid w:val="130A3F88"/>
    <w:rsid w:val="131B6071"/>
    <w:rsid w:val="133D6D32"/>
    <w:rsid w:val="13A1111D"/>
    <w:rsid w:val="13DB6E1A"/>
    <w:rsid w:val="13DD65FB"/>
    <w:rsid w:val="142F1933"/>
    <w:rsid w:val="14AD74A2"/>
    <w:rsid w:val="14C140D1"/>
    <w:rsid w:val="14ED0EFA"/>
    <w:rsid w:val="14F9504E"/>
    <w:rsid w:val="15BC32FD"/>
    <w:rsid w:val="15CD179C"/>
    <w:rsid w:val="15EC0D36"/>
    <w:rsid w:val="1641228B"/>
    <w:rsid w:val="16465878"/>
    <w:rsid w:val="16576D00"/>
    <w:rsid w:val="16621540"/>
    <w:rsid w:val="16A95AB9"/>
    <w:rsid w:val="16C27895"/>
    <w:rsid w:val="16C50269"/>
    <w:rsid w:val="16E00B6B"/>
    <w:rsid w:val="16E04046"/>
    <w:rsid w:val="17315623"/>
    <w:rsid w:val="175D0C56"/>
    <w:rsid w:val="1A51265B"/>
    <w:rsid w:val="1A5E0F0C"/>
    <w:rsid w:val="1B522DE0"/>
    <w:rsid w:val="1B7C1A35"/>
    <w:rsid w:val="1BD67E3C"/>
    <w:rsid w:val="1BF15912"/>
    <w:rsid w:val="1C825D7F"/>
    <w:rsid w:val="1C8A3324"/>
    <w:rsid w:val="1CD801BA"/>
    <w:rsid w:val="1D8C2071"/>
    <w:rsid w:val="1E1A713A"/>
    <w:rsid w:val="1EAC6172"/>
    <w:rsid w:val="1ED17D2D"/>
    <w:rsid w:val="1ED7010F"/>
    <w:rsid w:val="1EDF2994"/>
    <w:rsid w:val="1F350FA2"/>
    <w:rsid w:val="1FB2276F"/>
    <w:rsid w:val="1FF16829"/>
    <w:rsid w:val="20201F78"/>
    <w:rsid w:val="202E4452"/>
    <w:rsid w:val="207A22D5"/>
    <w:rsid w:val="20B92A6B"/>
    <w:rsid w:val="20C87297"/>
    <w:rsid w:val="20FF46F7"/>
    <w:rsid w:val="21896713"/>
    <w:rsid w:val="21C97ADE"/>
    <w:rsid w:val="22406BE1"/>
    <w:rsid w:val="224D3A5E"/>
    <w:rsid w:val="22D52A36"/>
    <w:rsid w:val="2363699F"/>
    <w:rsid w:val="23783553"/>
    <w:rsid w:val="23CD5C0B"/>
    <w:rsid w:val="240C0B68"/>
    <w:rsid w:val="2416027C"/>
    <w:rsid w:val="242C13C0"/>
    <w:rsid w:val="246711EC"/>
    <w:rsid w:val="24AA1BE3"/>
    <w:rsid w:val="24B14DE9"/>
    <w:rsid w:val="24B76492"/>
    <w:rsid w:val="24EC0C32"/>
    <w:rsid w:val="25096F7D"/>
    <w:rsid w:val="253A077C"/>
    <w:rsid w:val="25980AE5"/>
    <w:rsid w:val="26F96EF4"/>
    <w:rsid w:val="27FB2E22"/>
    <w:rsid w:val="285870E0"/>
    <w:rsid w:val="28763178"/>
    <w:rsid w:val="288D584F"/>
    <w:rsid w:val="28A433DD"/>
    <w:rsid w:val="28AD727A"/>
    <w:rsid w:val="295513CC"/>
    <w:rsid w:val="296E214B"/>
    <w:rsid w:val="29A57B13"/>
    <w:rsid w:val="29F827D5"/>
    <w:rsid w:val="2ACD2AC0"/>
    <w:rsid w:val="2ADD726A"/>
    <w:rsid w:val="2AEA6DEA"/>
    <w:rsid w:val="2C42412A"/>
    <w:rsid w:val="2CCE51EC"/>
    <w:rsid w:val="2D575A56"/>
    <w:rsid w:val="2D7E3440"/>
    <w:rsid w:val="2E3574FA"/>
    <w:rsid w:val="2F244B5A"/>
    <w:rsid w:val="2F896DFE"/>
    <w:rsid w:val="2F993EA7"/>
    <w:rsid w:val="2FCA0668"/>
    <w:rsid w:val="2FE750D7"/>
    <w:rsid w:val="30264A89"/>
    <w:rsid w:val="305A5D2E"/>
    <w:rsid w:val="312F37DE"/>
    <w:rsid w:val="31855FC8"/>
    <w:rsid w:val="31C90292"/>
    <w:rsid w:val="326675A5"/>
    <w:rsid w:val="329A3C7B"/>
    <w:rsid w:val="32A46EED"/>
    <w:rsid w:val="34631930"/>
    <w:rsid w:val="35087498"/>
    <w:rsid w:val="355C1402"/>
    <w:rsid w:val="357769C6"/>
    <w:rsid w:val="3589021E"/>
    <w:rsid w:val="35995F74"/>
    <w:rsid w:val="35AA14E7"/>
    <w:rsid w:val="35AF0562"/>
    <w:rsid w:val="36D92963"/>
    <w:rsid w:val="37093D2E"/>
    <w:rsid w:val="372708DC"/>
    <w:rsid w:val="3761089C"/>
    <w:rsid w:val="37901E80"/>
    <w:rsid w:val="37A003AF"/>
    <w:rsid w:val="37C37CD1"/>
    <w:rsid w:val="37CF4855"/>
    <w:rsid w:val="37EB6F17"/>
    <w:rsid w:val="37F0529C"/>
    <w:rsid w:val="384328F3"/>
    <w:rsid w:val="38545C2C"/>
    <w:rsid w:val="387967E6"/>
    <w:rsid w:val="389B47D9"/>
    <w:rsid w:val="38B62F43"/>
    <w:rsid w:val="38C00596"/>
    <w:rsid w:val="38F647D9"/>
    <w:rsid w:val="393D5B7C"/>
    <w:rsid w:val="39CE08E7"/>
    <w:rsid w:val="3A2C0049"/>
    <w:rsid w:val="3A6A07B3"/>
    <w:rsid w:val="3A701110"/>
    <w:rsid w:val="3A704DF2"/>
    <w:rsid w:val="3B691F0E"/>
    <w:rsid w:val="3C2F4B2B"/>
    <w:rsid w:val="3D130BF2"/>
    <w:rsid w:val="3E206DC2"/>
    <w:rsid w:val="3E2636D9"/>
    <w:rsid w:val="3E937B56"/>
    <w:rsid w:val="3F095435"/>
    <w:rsid w:val="3F2F5C9C"/>
    <w:rsid w:val="3F406428"/>
    <w:rsid w:val="3F550C40"/>
    <w:rsid w:val="3FB91B3A"/>
    <w:rsid w:val="407333A7"/>
    <w:rsid w:val="40A91F6D"/>
    <w:rsid w:val="40C63F86"/>
    <w:rsid w:val="40DC0CD7"/>
    <w:rsid w:val="40DF7437"/>
    <w:rsid w:val="41006781"/>
    <w:rsid w:val="41F256DF"/>
    <w:rsid w:val="42E17F8D"/>
    <w:rsid w:val="42E25101"/>
    <w:rsid w:val="43230C18"/>
    <w:rsid w:val="434B62B8"/>
    <w:rsid w:val="43796F12"/>
    <w:rsid w:val="43985F5A"/>
    <w:rsid w:val="43EF306E"/>
    <w:rsid w:val="43F459B3"/>
    <w:rsid w:val="440010B6"/>
    <w:rsid w:val="447A3D15"/>
    <w:rsid w:val="44C10155"/>
    <w:rsid w:val="44D50621"/>
    <w:rsid w:val="457152F2"/>
    <w:rsid w:val="45927CD7"/>
    <w:rsid w:val="459E1856"/>
    <w:rsid w:val="46106B1A"/>
    <w:rsid w:val="462A3170"/>
    <w:rsid w:val="46EB25D9"/>
    <w:rsid w:val="475722F0"/>
    <w:rsid w:val="479D3C1B"/>
    <w:rsid w:val="47C61A42"/>
    <w:rsid w:val="481F3640"/>
    <w:rsid w:val="482E3CF5"/>
    <w:rsid w:val="488D445D"/>
    <w:rsid w:val="49423ED3"/>
    <w:rsid w:val="494621A6"/>
    <w:rsid w:val="497B2C9D"/>
    <w:rsid w:val="49984F11"/>
    <w:rsid w:val="4A5B58F7"/>
    <w:rsid w:val="4BA1040D"/>
    <w:rsid w:val="4BEB5587"/>
    <w:rsid w:val="4C632905"/>
    <w:rsid w:val="4D9011F9"/>
    <w:rsid w:val="4E0D680D"/>
    <w:rsid w:val="4E24794A"/>
    <w:rsid w:val="4E252829"/>
    <w:rsid w:val="4E88086C"/>
    <w:rsid w:val="4ED94048"/>
    <w:rsid w:val="4F0F21C4"/>
    <w:rsid w:val="4F323550"/>
    <w:rsid w:val="4F433577"/>
    <w:rsid w:val="4F4E2D9D"/>
    <w:rsid w:val="50433F9D"/>
    <w:rsid w:val="5161288E"/>
    <w:rsid w:val="519C581C"/>
    <w:rsid w:val="51A869EF"/>
    <w:rsid w:val="52203448"/>
    <w:rsid w:val="52645D61"/>
    <w:rsid w:val="52BB2C7A"/>
    <w:rsid w:val="535B3B74"/>
    <w:rsid w:val="536C3B28"/>
    <w:rsid w:val="53962AB3"/>
    <w:rsid w:val="53A5223F"/>
    <w:rsid w:val="53FB77FB"/>
    <w:rsid w:val="54125ADC"/>
    <w:rsid w:val="54190F71"/>
    <w:rsid w:val="542B0CF8"/>
    <w:rsid w:val="546E65AA"/>
    <w:rsid w:val="54C12872"/>
    <w:rsid w:val="54C44DCB"/>
    <w:rsid w:val="54D55F7B"/>
    <w:rsid w:val="54F74700"/>
    <w:rsid w:val="557A329B"/>
    <w:rsid w:val="55F069BE"/>
    <w:rsid w:val="55FD513E"/>
    <w:rsid w:val="564C108C"/>
    <w:rsid w:val="566C64B8"/>
    <w:rsid w:val="570C138A"/>
    <w:rsid w:val="57732086"/>
    <w:rsid w:val="57983F1C"/>
    <w:rsid w:val="579E4C68"/>
    <w:rsid w:val="57ED3D0F"/>
    <w:rsid w:val="585E31AD"/>
    <w:rsid w:val="58B8413B"/>
    <w:rsid w:val="58E46F22"/>
    <w:rsid w:val="5A083EE7"/>
    <w:rsid w:val="5A4D2670"/>
    <w:rsid w:val="5A530E63"/>
    <w:rsid w:val="5A653265"/>
    <w:rsid w:val="5A9F37BE"/>
    <w:rsid w:val="5AEA614B"/>
    <w:rsid w:val="5B275C54"/>
    <w:rsid w:val="5B4D245F"/>
    <w:rsid w:val="5B811BB4"/>
    <w:rsid w:val="5B860985"/>
    <w:rsid w:val="5BA43248"/>
    <w:rsid w:val="5BD307FD"/>
    <w:rsid w:val="5C030DDA"/>
    <w:rsid w:val="5C2922E6"/>
    <w:rsid w:val="5C720469"/>
    <w:rsid w:val="5CD70049"/>
    <w:rsid w:val="5D835DA8"/>
    <w:rsid w:val="5D842B45"/>
    <w:rsid w:val="5D872302"/>
    <w:rsid w:val="5E384E32"/>
    <w:rsid w:val="5E612D51"/>
    <w:rsid w:val="5E866700"/>
    <w:rsid w:val="5F2C429F"/>
    <w:rsid w:val="600E313A"/>
    <w:rsid w:val="604E283E"/>
    <w:rsid w:val="604E5CA8"/>
    <w:rsid w:val="60710200"/>
    <w:rsid w:val="60BD47EF"/>
    <w:rsid w:val="61395C99"/>
    <w:rsid w:val="61B038A7"/>
    <w:rsid w:val="622259A2"/>
    <w:rsid w:val="62571B17"/>
    <w:rsid w:val="627F38F9"/>
    <w:rsid w:val="63EA1654"/>
    <w:rsid w:val="640838E7"/>
    <w:rsid w:val="64A46035"/>
    <w:rsid w:val="6502673E"/>
    <w:rsid w:val="651D4867"/>
    <w:rsid w:val="652011BA"/>
    <w:rsid w:val="653A3711"/>
    <w:rsid w:val="654322BA"/>
    <w:rsid w:val="66A71151"/>
    <w:rsid w:val="66B71789"/>
    <w:rsid w:val="67184E75"/>
    <w:rsid w:val="671931E0"/>
    <w:rsid w:val="675B4E30"/>
    <w:rsid w:val="67617BC4"/>
    <w:rsid w:val="67A364D6"/>
    <w:rsid w:val="67AA0BC3"/>
    <w:rsid w:val="67B10178"/>
    <w:rsid w:val="67C63C51"/>
    <w:rsid w:val="67CA0166"/>
    <w:rsid w:val="6891273A"/>
    <w:rsid w:val="68FD3D6B"/>
    <w:rsid w:val="691C62B5"/>
    <w:rsid w:val="699857A1"/>
    <w:rsid w:val="69B43C30"/>
    <w:rsid w:val="69CF57E0"/>
    <w:rsid w:val="69DC00BA"/>
    <w:rsid w:val="6AF717E7"/>
    <w:rsid w:val="6B3913D2"/>
    <w:rsid w:val="6B9917B3"/>
    <w:rsid w:val="6C1D4ED4"/>
    <w:rsid w:val="6C7E175A"/>
    <w:rsid w:val="6CC76F0E"/>
    <w:rsid w:val="6CEF1506"/>
    <w:rsid w:val="6D30748F"/>
    <w:rsid w:val="6DB14FE5"/>
    <w:rsid w:val="6DC92E32"/>
    <w:rsid w:val="6DE10F27"/>
    <w:rsid w:val="6E4F2B00"/>
    <w:rsid w:val="6E6F2132"/>
    <w:rsid w:val="6EBC7A2C"/>
    <w:rsid w:val="6ED95056"/>
    <w:rsid w:val="6F1C1D76"/>
    <w:rsid w:val="6F954C1C"/>
    <w:rsid w:val="6FE529FC"/>
    <w:rsid w:val="70562804"/>
    <w:rsid w:val="70740671"/>
    <w:rsid w:val="709D34CA"/>
    <w:rsid w:val="71143AEC"/>
    <w:rsid w:val="71775E45"/>
    <w:rsid w:val="71BA4E84"/>
    <w:rsid w:val="720B1035"/>
    <w:rsid w:val="72792275"/>
    <w:rsid w:val="732F1A86"/>
    <w:rsid w:val="73C220F4"/>
    <w:rsid w:val="741A3CBC"/>
    <w:rsid w:val="745010EF"/>
    <w:rsid w:val="7492340E"/>
    <w:rsid w:val="753A0FDE"/>
    <w:rsid w:val="75635A7D"/>
    <w:rsid w:val="75C066BB"/>
    <w:rsid w:val="768D6F6C"/>
    <w:rsid w:val="771F1E79"/>
    <w:rsid w:val="78993852"/>
    <w:rsid w:val="78CE7057"/>
    <w:rsid w:val="7997329F"/>
    <w:rsid w:val="79E470DF"/>
    <w:rsid w:val="79F70583"/>
    <w:rsid w:val="7A145FD2"/>
    <w:rsid w:val="7ABA197D"/>
    <w:rsid w:val="7B3119AE"/>
    <w:rsid w:val="7B3C174B"/>
    <w:rsid w:val="7B4A73BE"/>
    <w:rsid w:val="7BDD501C"/>
    <w:rsid w:val="7C0D3E82"/>
    <w:rsid w:val="7C5E64E2"/>
    <w:rsid w:val="7CCF02B5"/>
    <w:rsid w:val="7DD21D07"/>
    <w:rsid w:val="7DDB0A16"/>
    <w:rsid w:val="7F3B3F6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spacing w:before="100" w:beforeAutospacing="1" w:after="100" w:afterAutospacing="1"/>
      <w:jc w:val="left"/>
      <w:outlineLvl w:val="1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character" w:default="1" w:styleId="10">
    <w:name w:val="Default Paragraph Font"/>
    <w:semiHidden/>
    <w:uiPriority w:val="0"/>
  </w:style>
  <w:style w:type="table" w:default="1" w:styleId="1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caption"/>
    <w:basedOn w:val="1"/>
    <w:next w:val="1"/>
    <w:qFormat/>
    <w:uiPriority w:val="0"/>
    <w:pPr>
      <w:widowControl/>
      <w:spacing w:before="152" w:after="160"/>
      <w:jc w:val="left"/>
    </w:pPr>
    <w:rPr>
      <w:rFonts w:ascii="Arial" w:hAnsi="Arial" w:eastAsia="黑体" w:cs="Arial"/>
      <w:kern w:val="0"/>
      <w:sz w:val="20"/>
      <w:szCs w:val="20"/>
    </w:rPr>
  </w:style>
  <w:style w:type="paragraph" w:styleId="4">
    <w:name w:val="Body Text"/>
    <w:basedOn w:val="1"/>
    <w:qFormat/>
    <w:uiPriority w:val="0"/>
    <w:pPr>
      <w:spacing w:before="110"/>
      <w:ind w:left="125"/>
      <w:jc w:val="left"/>
    </w:pPr>
    <w:rPr>
      <w:rFonts w:ascii="宋体" w:hAnsi="宋体"/>
      <w:kern w:val="0"/>
      <w:szCs w:val="21"/>
      <w:lang w:eastAsia="en-US"/>
    </w:rPr>
  </w:style>
  <w:style w:type="paragraph" w:styleId="5">
    <w:name w:val="Body Text Indent"/>
    <w:basedOn w:val="1"/>
    <w:link w:val="15"/>
    <w:uiPriority w:val="0"/>
    <w:pPr>
      <w:ind w:firstLine="540"/>
    </w:pPr>
    <w:rPr>
      <w:rFonts w:ascii="宋体" w:hAnsi="宋体"/>
      <w:szCs w:val="21"/>
    </w:rPr>
  </w:style>
  <w:style w:type="paragraph" w:styleId="6">
    <w:name w:val="Plain Text"/>
    <w:basedOn w:val="1"/>
    <w:link w:val="16"/>
    <w:unhideWhenUsed/>
    <w:uiPriority w:val="0"/>
    <w:rPr>
      <w:rFonts w:ascii="宋体" w:hAnsi="Courier New" w:cs="Courier New"/>
      <w:szCs w:val="21"/>
    </w:rPr>
  </w:style>
  <w:style w:type="paragraph" w:styleId="7">
    <w:name w:val="Balloon Text"/>
    <w:basedOn w:val="1"/>
    <w:semiHidden/>
    <w:qFormat/>
    <w:uiPriority w:val="0"/>
    <w:rPr>
      <w:sz w:val="18"/>
      <w:szCs w:val="18"/>
    </w:rPr>
  </w:style>
  <w:style w:type="paragraph" w:styleId="8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1">
    <w:name w:val="Strong"/>
    <w:qFormat/>
    <w:uiPriority w:val="0"/>
    <w:rPr>
      <w:b/>
      <w:bCs/>
    </w:rPr>
  </w:style>
  <w:style w:type="character" w:styleId="12">
    <w:name w:val="page number"/>
    <w:basedOn w:val="10"/>
    <w:uiPriority w:val="0"/>
  </w:style>
  <w:style w:type="table" w:styleId="14">
    <w:name w:val="Table Grid"/>
    <w:basedOn w:val="13"/>
    <w:uiPriority w:val="0"/>
    <w:pPr>
      <w:widowControl w:val="0"/>
      <w:jc w:val="both"/>
    </w:pPr>
    <w:rPr>
      <w:rFonts w:ascii="Calibri" w:hAnsi="Calibr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5">
    <w:name w:val="正文文本缩进 Char"/>
    <w:link w:val="5"/>
    <w:uiPriority w:val="0"/>
    <w:rPr>
      <w:rFonts w:ascii="宋体" w:hAnsi="宋体"/>
      <w:kern w:val="2"/>
      <w:sz w:val="21"/>
      <w:szCs w:val="21"/>
    </w:rPr>
  </w:style>
  <w:style w:type="character" w:customStyle="1" w:styleId="16">
    <w:name w:val="纯文本 Char"/>
    <w:link w:val="6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17">
    <w:name w:val="DefaultParagraph Char"/>
    <w:link w:val="18"/>
    <w:uiPriority w:val="0"/>
    <w:rPr>
      <w:rFonts w:eastAsia="宋体"/>
      <w:kern w:val="2"/>
      <w:sz w:val="21"/>
      <w:szCs w:val="22"/>
      <w:lang w:val="en-US" w:eastAsia="zh-CN" w:bidi="ar-SA"/>
    </w:rPr>
  </w:style>
  <w:style w:type="paragraph" w:customStyle="1" w:styleId="18">
    <w:name w:val="DefaultParagraph"/>
    <w:link w:val="17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9">
    <w:name w:val="无间隔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20">
    <w:name w:val="Normal_0"/>
    <w:qFormat/>
    <w:uiPriority w:val="0"/>
    <w:rPr>
      <w:rFonts w:ascii="Times New Roman" w:hAnsi="Times New Roman" w:eastAsia="宋体" w:cs="Times New Roman"/>
      <w:sz w:val="24"/>
      <w:szCs w:val="24"/>
      <w:lang w:val="en-US" w:eastAsia="zh-CN" w:bidi="ar-SA"/>
    </w:rPr>
  </w:style>
  <w:style w:type="paragraph" w:customStyle="1" w:styleId="21">
    <w:name w:val="List Paragraph"/>
    <w:basedOn w:val="1"/>
    <w:qFormat/>
    <w:uiPriority w:val="0"/>
    <w:pPr>
      <w:autoSpaceDE w:val="0"/>
      <w:autoSpaceDN w:val="0"/>
      <w:ind w:left="144" w:firstLine="420"/>
      <w:jc w:val="left"/>
    </w:pPr>
    <w:rPr>
      <w:rFonts w:ascii="宋体" w:hAnsi="宋体" w:cs="宋体"/>
      <w:kern w:val="0"/>
      <w:sz w:val="22"/>
      <w:szCs w:val="22"/>
      <w:lang w:val="zh-CN" w:bidi="zh-CN"/>
    </w:rPr>
  </w:style>
  <w:style w:type="paragraph" w:customStyle="1" w:styleId="22">
    <w:name w:val="列出段落1"/>
    <w:basedOn w:val="1"/>
    <w:qFormat/>
    <w:uiPriority w:val="0"/>
    <w:pPr>
      <w:widowControl/>
      <w:ind w:firstLine="420" w:firstLineChars="200"/>
      <w:jc w:val="left"/>
    </w:pPr>
    <w:rPr>
      <w:rFonts w:ascii="宋体" w:hAnsi="宋体" w:cs="宋体"/>
      <w:kern w:val="0"/>
      <w:sz w:val="24"/>
    </w:rPr>
  </w:style>
  <w:style w:type="paragraph" w:customStyle="1" w:styleId="23">
    <w:name w:val="Normal_1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2"/>
      <w:lang w:val="en-US" w:eastAsia="zh-CN" w:bidi="ar-SA"/>
    </w:rPr>
  </w:style>
  <w:style w:type="paragraph" w:customStyle="1" w:styleId="24">
    <w:name w:val="列出段落"/>
    <w:basedOn w:val="1"/>
    <w:qFormat/>
    <w:uiPriority w:val="0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6.wmf"/><Relationship Id="rId30" Type="http://schemas.openxmlformats.org/officeDocument/2006/relationships/image" Target="media/image25.wmf"/><Relationship Id="rId3" Type="http://schemas.openxmlformats.org/officeDocument/2006/relationships/header" Target="header1.xml"/><Relationship Id="rId29" Type="http://schemas.openxmlformats.org/officeDocument/2006/relationships/image" Target="media/image24.jpeg"/><Relationship Id="rId28" Type="http://schemas.openxmlformats.org/officeDocument/2006/relationships/image" Target="media/image23.wmf"/><Relationship Id="rId27" Type="http://schemas.openxmlformats.org/officeDocument/2006/relationships/image" Target="media/image22.jpeg"/><Relationship Id="rId26" Type="http://schemas.openxmlformats.org/officeDocument/2006/relationships/image" Target="media/image21.wmf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jpeg"/><Relationship Id="rId21" Type="http://schemas.openxmlformats.org/officeDocument/2006/relationships/image" Target="media/image16.png"/><Relationship Id="rId20" Type="http://schemas.openxmlformats.org/officeDocument/2006/relationships/image" Target="media/image15.wmf"/><Relationship Id="rId2" Type="http://schemas.openxmlformats.org/officeDocument/2006/relationships/settings" Target="settings.xml"/><Relationship Id="rId19" Type="http://schemas.openxmlformats.org/officeDocument/2006/relationships/image" Target="media/image14.emf"/><Relationship Id="rId18" Type="http://schemas.openxmlformats.org/officeDocument/2006/relationships/image" Target="media/image13.emf"/><Relationship Id="rId17" Type="http://schemas.openxmlformats.org/officeDocument/2006/relationships/image" Target="media/image12.wmf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jpe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025"/>
    <customShpInfo spid="_x0000_s1032"/>
    <customShpInfo spid="_x0000_s1033"/>
    <customShpInfo spid="_x0000_s1034"/>
    <customShpInfo spid="_x0000_s1037"/>
    <customShpInfo spid="_x0000_s1038"/>
    <customShpInfo spid="_x0000_s1039"/>
    <customShpInfo spid="_x0000_s1041"/>
    <customShpInfo spid="_x0000_s1042"/>
    <customShpInfo spid="_x0000_s1043"/>
    <customShpInfo spid="_x0000_s1044"/>
    <customShpInfo spid="_x0000_s104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Company>微软公司</Company>
  <Pages>3</Pages>
  <Words>757</Words>
  <Characters>4318</Characters>
  <Lines>35</Lines>
  <Paragraphs>10</Paragraphs>
  <TotalTime>2</TotalTime>
  <ScaleCrop>false</ScaleCrop>
  <LinksUpToDate>false</LinksUpToDate>
  <CharactersWithSpaces>5065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2016-10-13T10:33:00Z</dcterms:created>
  <dc:creator>微软用户</dc:creator>
  <cp:lastModifiedBy>Administrator</cp:lastModifiedBy>
  <cp:lastPrinted>2021-11-02T07:16:00Z</cp:lastPrinted>
  <dcterms:modified xsi:type="dcterms:W3CDTF">2022-10-21T02:13:13Z</dcterms:modified>
  <dc:title>2017年学业水平考试物理模拟试卷（一）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