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pict>
          <v:shape id="_x0000_s1025" o:spid="_x0000_s1025" o:spt="75" type="#_x0000_t75" style="position:absolute;left:0pt;margin-left:905pt;margin-top:850pt;height:35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sz w:val="44"/>
          <w:szCs w:val="44"/>
        </w:rPr>
        <w:t>兴庆区2022年中考模拟考试化学试题</w:t>
      </w:r>
    </w:p>
    <w:p>
      <w:pPr>
        <w:spacing w:line="360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                  </w:t>
      </w:r>
    </w:p>
    <w:p>
      <w:pPr>
        <w:adjustRightInd w:val="0"/>
        <w:snapToGrid w:val="0"/>
        <w:spacing w:line="360" w:lineRule="exact"/>
        <w:ind w:firstLine="643" w:firstLineChars="200"/>
        <w:jc w:val="center"/>
        <w:rPr>
          <w:rFonts w:hint="eastAsia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exact"/>
        <w:ind w:firstLine="643" w:firstLineChars="200"/>
        <w:jc w:val="center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化学（</w:t>
      </w:r>
      <w:r>
        <w:rPr>
          <w:rFonts w:hint="eastAsia" w:cs="宋体"/>
          <w:b/>
          <w:bCs/>
          <w:sz w:val="32"/>
          <w:szCs w:val="32"/>
        </w:rPr>
        <w:t>65</w:t>
      </w:r>
      <w:r>
        <w:rPr>
          <w:rFonts w:hint="eastAsia" w:hAnsi="宋体" w:cs="宋体"/>
          <w:b/>
          <w:bCs/>
          <w:sz w:val="32"/>
          <w:szCs w:val="32"/>
        </w:rPr>
        <w:t>分）</w:t>
      </w:r>
    </w:p>
    <w:p>
      <w:pPr>
        <w:pStyle w:val="2"/>
      </w:pPr>
    </w:p>
    <w:p>
      <w:pPr>
        <w:spacing w:line="300" w:lineRule="auto"/>
        <w:ind w:left="7560" w:hanging="7590" w:hangingChars="3600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 xml:space="preserve">相关原子的相对原子质量：  H-1   N-14  </w:t>
      </w:r>
      <w:r>
        <w:rPr>
          <w:rFonts w:ascii="宋体" w:hAnsi="宋体" w:cs="宋体"/>
          <w:b/>
          <w:bCs/>
          <w:kern w:val="0"/>
          <w:szCs w:val="21"/>
        </w:rPr>
        <w:t>O</w:t>
      </w:r>
      <w:r>
        <w:rPr>
          <w:rFonts w:hint="eastAsia" w:ascii="宋体" w:hAnsi="宋体" w:cs="宋体"/>
          <w:b/>
          <w:bCs/>
          <w:kern w:val="0"/>
          <w:szCs w:val="21"/>
        </w:rPr>
        <w:t>-</w:t>
      </w:r>
      <w:r>
        <w:rPr>
          <w:rFonts w:ascii="宋体" w:hAnsi="宋体" w:cs="宋体"/>
          <w:b/>
          <w:bCs/>
          <w:kern w:val="0"/>
          <w:szCs w:val="21"/>
        </w:rPr>
        <w:t>16</w:t>
      </w:r>
      <w:r>
        <w:rPr>
          <w:rFonts w:hint="eastAsia" w:ascii="宋体" w:hAnsi="宋体" w:cs="宋体"/>
          <w:b/>
          <w:bCs/>
          <w:kern w:val="0"/>
          <w:szCs w:val="21"/>
        </w:rPr>
        <w:t xml:space="preserve">  C-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2   K-39  Ca-40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一、选择题（每题只有唯一正确选项，每题2分，共26分）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1.2022年2月的北京冬奥会，科技点亮世界。下列变化与其他3个有本质区别的是（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A.用固态硅胶压制“冰墩墩”硅胶外壳         B.用“海派绒线”编制颁奖花束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C.二氧化碳快速“造冰”打造最快冰面         D.用氢燃料电池为大巴车提供动力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 “性质决定用途”，下列物质的用途中，由其物理性质决定的是（ 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A.用生石灰作干燥剂                  B.氮气用于食品充气包装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C. 稀有气体用于制造电光源           D. 用白醋除去水壶中的水垢   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青色的活虾煮熟后颜色会变红。一些同学认为这种红色物质可能就像酸碱指示剂一样，遇到酸或碱会发生颜色的变化。这些同学的看法，属于科学探究中的（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bookmarkStart w:id="0" w:name="bylh-option-container-4"/>
      <w:r>
        <w:rPr>
          <w:rFonts w:hint="eastAsia" w:ascii="宋体" w:hAnsi="宋体" w:cs="宋体"/>
          <w:szCs w:val="21"/>
        </w:rPr>
        <w:t>A.观察              B.实验               C.假设</w:t>
      </w:r>
      <w:bookmarkStart w:id="1" w:name="bylh-option-4"/>
      <w:r>
        <w:rPr>
          <w:rFonts w:hint="eastAsia" w:ascii="宋体" w:hAnsi="宋体" w:cs="宋体"/>
          <w:szCs w:val="21"/>
        </w:rPr>
        <w:t xml:space="preserve">               D.作结论</w:t>
      </w:r>
      <w:bookmarkEnd w:id="0"/>
      <w:bookmarkEnd w:id="1"/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4.分类是学习化学的常用方法，下列物质的归类完全正确的是（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A.碱：熟石灰、烧碱、纯碱                  B.合金：生铁、不锈钢、黄铜</w:t>
      </w:r>
    </w:p>
    <w:p>
      <w:pPr>
        <w:tabs>
          <w:tab w:val="left" w:pos="2076"/>
          <w:tab w:val="left" w:pos="4153"/>
          <w:tab w:val="left" w:pos="4420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C.氮肥CO(NH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、NH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Cl、KNO</w:t>
      </w:r>
      <w:r>
        <w:rPr>
          <w:rFonts w:hint="eastAsia" w:ascii="宋体" w:hAnsi="宋体" w:cs="宋体"/>
          <w:szCs w:val="21"/>
          <w:vertAlign w:val="subscript"/>
        </w:rPr>
        <w:t xml:space="preserve">3                                 </w:t>
      </w:r>
      <w:r>
        <w:rPr>
          <w:rFonts w:hint="eastAsia" w:ascii="宋体" w:hAnsi="宋体" w:cs="宋体"/>
          <w:szCs w:val="21"/>
        </w:rPr>
        <w:t>D.氧化物：SO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、K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、H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0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5.下列对于化学基本观念的认识中不正确的是（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A.微粒观：保持氮气化学性质的最小粒子是氮气分子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B.元素观：水、过氧化氢都是由氢元素和氧元素组成的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C.转化观：氧化汞在一定条件下可生成金属汞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D.守恒观：4g氢气和16g氧气反应，应该生成20g水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6.逻辑推理是学习化学常用的思维方法，下列推理正确的是（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A.洗涤剂除油污利用了乳化作用，所以汽油除油污也利用了乳化作用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B.质子数决定元素种类，所以质子数相同的微粒一定属于同种元素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C.熟石灰可用于改良酸性土壤，所以铵态氮肥与熟石灰混合使用可以提高肥效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D.化合物中含有多种元素,所以含有多种元素的纯净物一定是化合物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7.化学概念在逻辑上存在如下关系：下列对概念间相互关系的说法正确的是(   )</w:t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2427605</wp:posOffset>
            </wp:positionH>
            <wp:positionV relativeFrom="paragraph">
              <wp:posOffset>104140</wp:posOffset>
            </wp:positionV>
            <wp:extent cx="2987040" cy="675640"/>
            <wp:effectExtent l="0" t="0" r="3810" b="10160"/>
            <wp:wrapSquare wrapText="bothSides"/>
            <wp:docPr id="2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3"/>
                    <pic:cNvPicPr>
                      <a:picLocks noChangeAspect="1"/>
                    </pic:cNvPicPr>
                  </pic:nvPicPr>
                  <pic:blipFill>
                    <a:blip r:embed="rId9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A.混合物与纯净物属于交叉关系</w:t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B.氧化物与碱属于并列关系</w:t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C.中和反应与复分解反应属于并列关系</w:t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D.化合物与氧化物属于并列关系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980" w:hanging="7980" w:hangingChars="38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hint="eastAsia" w:ascii="宋体" w:hAnsi="宋体" w:cs="宋体"/>
          <w:szCs w:val="21"/>
        </w:rPr>
        <w:t>化学实验是培养化学学科核心素养的重要途径，以下操作能达到目的的是（  ）</w:t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979170" cy="1104265"/>
            <wp:effectExtent l="0" t="0" r="11430" b="635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14755" cy="1094740"/>
            <wp:effectExtent l="0" t="0" r="4445" b="1016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3175" cy="1097280"/>
            <wp:effectExtent l="0" t="0" r="9525" b="762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70940" cy="1093470"/>
            <wp:effectExtent l="0" t="0" r="10160" b="1143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093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A               B                    C                D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A.探究二氧化碳能否与水反应                B.探究燃烧需要达到一定温度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C.验证质量守恒定律                        D.除去氢气中的水蒸气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9.下列归纳总结完全正确的一组是</w:t>
      </w: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（   ）</w:t>
      </w:r>
    </w:p>
    <w:tbl>
      <w:tblPr>
        <w:tblStyle w:val="37"/>
        <w:tblpPr w:leftFromText="180" w:rightFromText="180" w:vertAnchor="text" w:horzAnchor="page" w:tblpX="10736" w:tblpY="130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0"/>
        <w:gridCol w:w="4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980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A．化学与社会发展</w:t>
            </w:r>
          </w:p>
        </w:tc>
        <w:tc>
          <w:tcPr>
            <w:tcW w:w="4633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B.化学与健康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</w:trPr>
        <w:tc>
          <w:tcPr>
            <w:tcW w:w="3980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①广泛使用太阳能能有效减少碳排放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②普通玻璃属于无机非金属材料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③煤燃烧产生的二氧化硫易形成酸雨</w:t>
            </w:r>
          </w:p>
        </w:tc>
        <w:tc>
          <w:tcPr>
            <w:tcW w:w="4633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①缺碘会引起骨质疏松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②糖类是人体最主要的供能物质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③为补充蛋白质多吃瘦肉类和豆类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0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C.化学与安全</w:t>
            </w:r>
          </w:p>
        </w:tc>
        <w:tc>
          <w:tcPr>
            <w:tcW w:w="4633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D.化学实验中的先与后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3980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①进入溶洞前做灯火实验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②煤气泄露立即开灯查找泄露的地方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③煤炉上放盆水防止CO中毒</w:t>
            </w:r>
          </w:p>
        </w:tc>
        <w:tc>
          <w:tcPr>
            <w:tcW w:w="4633" w:type="dxa"/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①制取气体：先加药品后检查装置气密性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②称量一定质量药品：先加药品后加砝码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after="200"/>
              <w:ind w:left="7560" w:hanging="7560" w:hangingChars="3600"/>
              <w:jc w:val="left"/>
              <w:textAlignment w:val="center"/>
              <w:rPr>
                <w:rFonts w:ascii="宋体" w:hAnsi="宋体" w:cs="宋体"/>
                <w:szCs w:val="21"/>
                <w:lang w:eastAsia="en-US"/>
              </w:rPr>
            </w:pPr>
            <w:r>
              <w:rPr>
                <w:rFonts w:hint="eastAsia" w:ascii="宋体" w:hAnsi="宋体" w:cs="宋体"/>
                <w:szCs w:val="21"/>
                <w:lang w:eastAsia="en-US"/>
              </w:rPr>
              <w:t>③可燃性气体燃烧：先验纯后点燃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hint="eastAsia" w:ascii="宋体" w:hAnsi="宋体" w:cs="宋体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10.物质X和Ba(OH)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在溶液中反应的化学方程式为X+Ba(OH)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==BaSO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ascii="Arial" w:hAnsi="Arial" w:cs="Arial"/>
          <w:szCs w:val="21"/>
        </w:rPr>
        <w:t>↓</w:t>
      </w:r>
      <w:r>
        <w:rPr>
          <w:rFonts w:hint="eastAsia" w:ascii="宋体" w:hAnsi="宋体" w:cs="宋体"/>
          <w:szCs w:val="21"/>
        </w:rPr>
        <w:t>+2Y，下列说法正确的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是（   ）</w:t>
      </w:r>
    </w:p>
    <w:p>
      <w:pPr>
        <w:tabs>
          <w:tab w:val="left" w:pos="2076"/>
          <w:tab w:val="left" w:pos="4153"/>
          <w:tab w:val="left" w:pos="6229"/>
        </w:tabs>
        <w:spacing w:line="30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A.X可能为氯化铁      B.X只能为硫酸     C.Y可以为氢氧化铜      D.Y不一定是水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11.除去下列各物质中的少量杂质，所选用的试剂、方法能达到目的的是(    )</w:t>
      </w:r>
    </w:p>
    <w:tbl>
      <w:tblPr>
        <w:tblStyle w:val="37"/>
        <w:tblpPr w:leftFromText="180" w:rightFromText="180" w:vertAnchor="text" w:horzAnchor="page" w:tblpX="1523" w:tblpY="121"/>
        <w:tblOverlap w:val="never"/>
        <w:tblW w:w="8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468"/>
        <w:gridCol w:w="1474"/>
        <w:gridCol w:w="1616"/>
        <w:gridCol w:w="3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选项</w:t>
            </w:r>
          </w:p>
        </w:tc>
        <w:tc>
          <w:tcPr>
            <w:tcW w:w="1468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物质</w:t>
            </w:r>
          </w:p>
        </w:tc>
        <w:tc>
          <w:tcPr>
            <w:tcW w:w="1474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杂质（少量）</w:t>
            </w:r>
          </w:p>
        </w:tc>
        <w:tc>
          <w:tcPr>
            <w:tcW w:w="1616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试剂</w:t>
            </w:r>
          </w:p>
        </w:tc>
        <w:tc>
          <w:tcPr>
            <w:tcW w:w="306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A</w:t>
            </w:r>
          </w:p>
        </w:tc>
        <w:tc>
          <w:tcPr>
            <w:tcW w:w="1468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N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</w:p>
        </w:tc>
        <w:tc>
          <w:tcPr>
            <w:tcW w:w="1474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O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</w:p>
        </w:tc>
        <w:tc>
          <w:tcPr>
            <w:tcW w:w="1616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碳粉</w:t>
            </w:r>
          </w:p>
        </w:tc>
        <w:tc>
          <w:tcPr>
            <w:tcW w:w="306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将混合气体通过灼热的碳粉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B</w:t>
            </w:r>
          </w:p>
        </w:tc>
        <w:tc>
          <w:tcPr>
            <w:tcW w:w="1468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NaOH溶液</w:t>
            </w:r>
          </w:p>
        </w:tc>
        <w:tc>
          <w:tcPr>
            <w:tcW w:w="1474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Na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  <w:r>
              <w:rPr>
                <w:rFonts w:hint="eastAsia" w:ascii="宋体" w:hAnsi="宋体"/>
                <w:szCs w:val="21"/>
                <w:lang w:eastAsia="en-US"/>
              </w:rPr>
              <w:t>CO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3</w:t>
            </w:r>
            <w:r>
              <w:rPr>
                <w:rFonts w:hint="eastAsia" w:ascii="宋体" w:hAnsi="宋体"/>
                <w:szCs w:val="21"/>
                <w:lang w:eastAsia="en-US"/>
              </w:rPr>
              <w:t>溶液</w:t>
            </w:r>
          </w:p>
        </w:tc>
        <w:tc>
          <w:tcPr>
            <w:tcW w:w="1616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氢氧化钙溶液</w:t>
            </w:r>
          </w:p>
        </w:tc>
        <w:tc>
          <w:tcPr>
            <w:tcW w:w="306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加入适量氢氧化钙溶液，过滤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C</w:t>
            </w:r>
          </w:p>
        </w:tc>
        <w:tc>
          <w:tcPr>
            <w:tcW w:w="1468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氯化钠固体</w:t>
            </w:r>
          </w:p>
        </w:tc>
        <w:tc>
          <w:tcPr>
            <w:tcW w:w="1474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泥沙</w:t>
            </w:r>
          </w:p>
        </w:tc>
        <w:tc>
          <w:tcPr>
            <w:tcW w:w="1616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水</w:t>
            </w:r>
          </w:p>
        </w:tc>
        <w:tc>
          <w:tcPr>
            <w:tcW w:w="306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加水溶解，蒸发结晶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3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D</w:t>
            </w:r>
          </w:p>
        </w:tc>
        <w:tc>
          <w:tcPr>
            <w:tcW w:w="1468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KCl溶液</w:t>
            </w:r>
          </w:p>
        </w:tc>
        <w:tc>
          <w:tcPr>
            <w:tcW w:w="1474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K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  <w:r>
              <w:rPr>
                <w:rFonts w:hint="eastAsia" w:ascii="宋体" w:hAnsi="宋体"/>
                <w:szCs w:val="21"/>
                <w:lang w:eastAsia="en-US"/>
              </w:rPr>
              <w:t>SO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4</w:t>
            </w:r>
            <w:r>
              <w:rPr>
                <w:rFonts w:hint="eastAsia" w:ascii="宋体" w:hAnsi="宋体"/>
                <w:szCs w:val="21"/>
                <w:lang w:eastAsia="en-US"/>
              </w:rPr>
              <w:t>溶液</w:t>
            </w:r>
          </w:p>
        </w:tc>
        <w:tc>
          <w:tcPr>
            <w:tcW w:w="1616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Ba(NO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3</w:t>
            </w:r>
            <w:r>
              <w:rPr>
                <w:rFonts w:hint="eastAsia" w:ascii="宋体" w:hAnsi="宋体"/>
                <w:szCs w:val="21"/>
                <w:lang w:eastAsia="en-US"/>
              </w:rPr>
              <w:t>)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  <w:r>
              <w:rPr>
                <w:rFonts w:hint="eastAsia" w:ascii="宋体" w:hAnsi="宋体"/>
                <w:szCs w:val="21"/>
                <w:lang w:eastAsia="en-US"/>
              </w:rPr>
              <w:t> 溶液</w:t>
            </w:r>
          </w:p>
        </w:tc>
        <w:tc>
          <w:tcPr>
            <w:tcW w:w="3067" w:type="dxa"/>
          </w:tcPr>
          <w:p>
            <w:pPr>
              <w:spacing w:after="200" w:line="360" w:lineRule="auto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en-US"/>
              </w:rPr>
              <w:t>加入适量Ba(NO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3</w:t>
            </w:r>
            <w:r>
              <w:rPr>
                <w:rFonts w:hint="eastAsia" w:ascii="宋体" w:hAnsi="宋体"/>
                <w:szCs w:val="21"/>
                <w:lang w:eastAsia="en-US"/>
              </w:rPr>
              <w:t>)</w:t>
            </w:r>
            <w:r>
              <w:rPr>
                <w:rFonts w:hint="eastAsia" w:ascii="宋体" w:hAnsi="宋体"/>
                <w:szCs w:val="21"/>
                <w:vertAlign w:val="subscript"/>
                <w:lang w:eastAsia="en-US"/>
              </w:rPr>
              <w:t>2</w:t>
            </w:r>
            <w:r>
              <w:rPr>
                <w:rFonts w:hint="eastAsia" w:ascii="宋体" w:hAnsi="宋体"/>
                <w:szCs w:val="21"/>
                <w:lang w:eastAsia="en-US"/>
              </w:rPr>
              <w:t>溶液，过滤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90" w:hangingChars="3600"/>
        <w:jc w:val="left"/>
        <w:textAlignment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二、填空题（共13分）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12.（5分）化学通常是从宏观、微观两个方面来研究物质，“宏观辨识与微观探析”是化学学科的核心素养之一。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（1）如图中A是锡元素在周期表中的信息，B、C分别为两种粒子的结构示意图，D为元素周期表中的部分信息，请根据图中信息回答。</w:t>
      </w:r>
    </w:p>
    <w:p>
      <w:pPr>
        <w:spacing w:line="360" w:lineRule="auto"/>
        <w:jc w:val="center"/>
        <w:rPr>
          <w:rFonts w:hint="eastAsia"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drawing>
          <wp:inline distT="0" distB="0" distL="0" distR="0">
            <wp:extent cx="4524375" cy="1000125"/>
            <wp:effectExtent l="0" t="0" r="0" b="0"/>
            <wp:docPr id="4" name="图片 4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①依据A图，你可以得到的信息是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       </w:t>
      </w:r>
      <w:r>
        <w:rPr>
          <w:rFonts w:hint="eastAsia" w:asciiTheme="minorEastAsia" w:hAnsiTheme="minorEastAsia" w:cstheme="minorEastAsia"/>
          <w:szCs w:val="21"/>
        </w:rPr>
        <w:t>。（写一条即可）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②依据B图可知，碳单质的化学性质在常温下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>（填“活泼”或“不活泼”）。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③若x=8,则C图表示的微粒符号是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szCs w:val="21"/>
        </w:rPr>
        <w:t>④D图中甲、Cl、乙三种元素其原子的电子层数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>(填“相等”或“不相等”)。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（2）下图是某反应的微观示意图。下列说法正确的是（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drawing>
          <wp:inline distT="0" distB="0" distL="0" distR="0">
            <wp:extent cx="4121150" cy="928370"/>
            <wp:effectExtent l="0" t="0" r="0" b="5080"/>
            <wp:docPr id="22" name="图片 22" descr="C:\Users\admin\AppData\Local\Temp\WeChat Files\5ef77c61fa55d817d2a59db484f16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admin\AppData\Local\Temp\WeChat Files\5ef77c61fa55d817d2a59db484f162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209" cy="9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A.该反应中共有四种原子                 B.A物质中氮元素的化合价为+3     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C.这四种物质中有两种是氧化物           D.该反应中B和C的质量比为12:7   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685165</wp:posOffset>
            </wp:positionH>
            <wp:positionV relativeFrom="paragraph">
              <wp:posOffset>675005</wp:posOffset>
            </wp:positionV>
            <wp:extent cx="3533775" cy="120777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</w:rPr>
        <w:t>13.（3分）t</w:t>
      </w:r>
      <w:r>
        <w:rPr>
          <w:rFonts w:hint="eastAsia" w:asciiTheme="minorEastAsia" w:hAnsiTheme="minorEastAsia" w:cstheme="minorEastAsia"/>
          <w:vertAlign w:val="subscript"/>
        </w:rPr>
        <w:t>1</w:t>
      </w:r>
      <w:r>
        <w:rPr>
          <w:rFonts w:hint="eastAsia" w:asciiTheme="minorEastAsia" w:hAnsiTheme="minorEastAsia" w:cstheme="minorEastAsia"/>
        </w:rPr>
        <w:t>℃时，向2个均盛有100g水的烧杯中，分别加入60g的硝酸钾和氯化钾固体，搅拌充分溶解。请根据实验和溶解度曲线回答下列问题：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（1）②中得到的溶液为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（填“饱和溶液”或“不饱和溶液”）。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（2）①中得到溶液的溶质质量分数为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。（计算结果精确到0.1%）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（3）①、②的溶液从t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℃降温到t℃，①溶液中所含溶质的质量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(填“大于”“小于”或“等于”)②溶液中所含溶质的质量。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100" w:hanging="7350" w:hangingChars="35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14.（5分）根据图中的实验装置，回答下列问题：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20" w:hanging="420" w:hangingChars="200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4972050" cy="1485900"/>
            <wp:effectExtent l="0" t="0" r="0" b="0"/>
            <wp:docPr id="2" name="图片 2" descr="C:\Users\admin\Desktop\微信截图_20220527095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微信截图_2022052709503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20" w:hanging="420" w:hanging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（1）若选用装置A制取O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，则该反应的化学方程式为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（2）装置C可用来测量生成CO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的体积，其在水面上放一层植物油的目的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（3）若用亚硫酸钠粉末和浓硫酸来制取SO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，所选用的发生装置可以是___________（填字母），收集二氧化硫常用的是D装置，其中烧杯中的氢氧化钠溶液的作用是</w:t>
      </w: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三、应用题（共13分）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4346575</wp:posOffset>
            </wp:positionH>
            <wp:positionV relativeFrom="page">
              <wp:posOffset>7353935</wp:posOffset>
            </wp:positionV>
            <wp:extent cx="912495" cy="724535"/>
            <wp:effectExtent l="0" t="0" r="0" b="0"/>
            <wp:wrapSquare wrapText="bothSides"/>
            <wp:docPr id="1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49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15.(8分）化学与生活、生产息息相关，请运用化学知识回答下列问题：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（1）根据如图中自制汽水的配料回答问题：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①小苏打的化学式是________。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②图中所用的塑料矿泉水瓶属于________（填“合成”或“天然”）有机高分子材料，废弃的塑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料瓶应放入________（填“可回收”或“不可回收”）垃圾箱中。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Theme="minorEastAsia" w:hAnsiTheme="minorEastAsia" w:cstheme="minorEastAsia"/>
          <w:szCs w:val="21"/>
        </w:rPr>
        <w:t>人类从食物中摄入的六大类主要营养素中，白糖属于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（2）2021年3月，四川“三星堆遗址”已出土黄金面具、青铜艺术品、象牙、残存的丝织品等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重要文物，其中青铜为合金。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fldChar w:fldCharType="begin"/>
      </w:r>
      <w:r>
        <w:rPr>
          <w:rFonts w:hint="eastAsia" w:asciiTheme="minorEastAsia" w:hAnsiTheme="minorEastAsia" w:cstheme="minorEastAsia"/>
          <w:szCs w:val="21"/>
        </w:rPr>
        <w:instrText xml:space="preserve"> = 1 \* GB3 </w:instrText>
      </w:r>
      <w:r>
        <w:rPr>
          <w:rFonts w:hint="eastAsia" w:asciiTheme="minorEastAsia" w:hAnsiTheme="minorEastAsia" w:cstheme="minorEastAsia"/>
          <w:szCs w:val="21"/>
        </w:rPr>
        <w:fldChar w:fldCharType="separate"/>
      </w:r>
      <w:r>
        <w:rPr>
          <w:rFonts w:hint="eastAsia" w:asciiTheme="minorEastAsia" w:hAnsiTheme="minorEastAsia" w:cstheme="minorEastAsia"/>
          <w:szCs w:val="21"/>
        </w:rPr>
        <w:t>①</w:t>
      </w:r>
      <w:r>
        <w:rPr>
          <w:rFonts w:hint="eastAsia"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青铜的硬度比纯铜的硬度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>（填“大”或“小”）。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fldChar w:fldCharType="begin"/>
      </w:r>
      <w:r>
        <w:rPr>
          <w:rFonts w:hint="eastAsia" w:asciiTheme="minorEastAsia" w:hAnsiTheme="minorEastAsia" w:cstheme="minorEastAsia"/>
          <w:szCs w:val="21"/>
        </w:rPr>
        <w:instrText xml:space="preserve"> = 2 \* GB3 </w:instrText>
      </w:r>
      <w:r>
        <w:rPr>
          <w:rFonts w:hint="eastAsia" w:asciiTheme="minorEastAsia" w:hAnsiTheme="minorEastAsia" w:cstheme="minorEastAsia"/>
          <w:szCs w:val="21"/>
        </w:rPr>
        <w:fldChar w:fldCharType="separate"/>
      </w:r>
      <w:r>
        <w:rPr>
          <w:rFonts w:hint="eastAsia" w:asciiTheme="minorEastAsia" w:hAnsiTheme="minorEastAsia" w:cstheme="minorEastAsia"/>
          <w:szCs w:val="21"/>
        </w:rPr>
        <w:t>②</w:t>
      </w:r>
      <w:r>
        <w:rPr>
          <w:rFonts w:hint="eastAsia"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铜制品长期暴露在空气中表面会生成一种绿色物质，俗称铜绿，其主要成分是碱式碳酸铜[Cu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(OH)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CO</w:t>
      </w:r>
      <w:r>
        <w:rPr>
          <w:rFonts w:hint="eastAsia" w:asciiTheme="minorEastAsia" w:hAnsi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szCs w:val="21"/>
        </w:rPr>
        <w:t>]，铜绿是铜与空气中的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cstheme="minorEastAsia"/>
          <w:szCs w:val="21"/>
        </w:rPr>
        <w:t>等物质发生化学反应而生成的。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Theme="minorEastAsia" w:hAnsiTheme="minorEastAsia" w:cstheme="minorEastAsia"/>
          <w:szCs w:val="21"/>
        </w:rPr>
        <w:t>黄铜是铜锌合金，可用化学方法区分黄铜和纯铜，可发生反应的化学方程式为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>。（任写一个）</w:t>
      </w: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  <w:t>16.（5分）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向50 g某K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vertAlign w:val="subscript"/>
          <w:lang w:val="en-US"/>
        </w:rPr>
        <w:t>2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CO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vertAlign w:val="subscript"/>
          <w:lang w:val="en-US"/>
        </w:rPr>
        <w:t>3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溶液中逐滴加入一定溶质质量分数的CaCl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vertAlign w:val="subscript"/>
          <w:lang w:val="en-US"/>
        </w:rPr>
        <w:t>2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溶液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  <w:t>60克恰好完全反应，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产生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  <w:t>10克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沉淀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  <w:t>，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计算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  <w:t>该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K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vertAlign w:val="subscript"/>
          <w:lang w:val="en-US"/>
        </w:rPr>
        <w:t>2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CO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vertAlign w:val="subscript"/>
          <w:lang w:val="en-US"/>
        </w:rPr>
        <w:t>3</w:t>
      </w:r>
      <w:r>
        <w:rPr>
          <w:rFonts w:asciiTheme="minorEastAsia" w:hAnsiTheme="minorEastAsia" w:cstheme="minorEastAsia"/>
          <w:color w:val="auto"/>
          <w:kern w:val="2"/>
          <w:sz w:val="21"/>
          <w:szCs w:val="21"/>
          <w:lang w:val="en-US"/>
        </w:rPr>
        <w:t>溶液中溶质的质量分数。</w:t>
      </w: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</w:p>
    <w:p>
      <w:pPr>
        <w:pStyle w:val="6"/>
        <w:spacing w:line="300" w:lineRule="auto"/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四、实验探究题（共17分）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17. （8分）化学反应是化学研究的重要范畴，但是有的实验会伴随明显现象，有的实验并无明显现象，某兴趣小组对某些化学变化进行研究，请根据实验内容，回答问题：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【实验内容一】探究反应是否发生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（1）实验一：向装有CuO的试管中加入一定量的稀硫酸，会观察到明显的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>现象，可见该反应已发生。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【实验内容二】探究某些溶液相互反应后的溶质成分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（2）实验二：为了证明氢氧化钠溶液和稀硫酸发生了反应，该组同学设计了如下图一所示实验。传感器测定的pH和温度随溶液质量变化情况如图二、图三所示。则B溶液是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</w:t>
      </w:r>
      <w:r>
        <w:rPr>
          <w:rFonts w:hint="eastAsia" w:asciiTheme="minorEastAsia" w:hAnsiTheme="minorEastAsia" w:cstheme="minorEastAsia"/>
          <w:szCs w:val="21"/>
        </w:rPr>
        <w:t>，图三中的M与图二中X、Y、Z中的___________数值相等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center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4158615" cy="1381125"/>
            <wp:effectExtent l="0" t="0" r="0" b="0"/>
            <wp:docPr id="3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24"/>
                    <pic:cNvPicPr>
                      <a:picLocks noChangeAspect="1"/>
                    </pic:cNvPicPr>
                  </pic:nvPicPr>
                  <pic:blipFill>
                    <a:blip r:embed="rId19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600" cy="1386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【提出问题】氢氧化钠溶液和稀硫酸反应后溶液中的溶质成分有哪些？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【实验猜想】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100" w:hanging="7350" w:hangingChars="3500"/>
        <w:jc w:val="left"/>
        <w:textAlignment w:val="center"/>
        <w:rPr>
          <w:rFonts w:hint="eastAsia" w:asciiTheme="minorEastAsia" w:hAnsiTheme="minorEastAsia" w:cstheme="minorEastAsia"/>
          <w:szCs w:val="21"/>
          <w:vertAlign w:val="subscript"/>
        </w:rPr>
      </w:pPr>
      <w:r>
        <w:rPr>
          <w:rFonts w:hint="eastAsia" w:asciiTheme="minorEastAsia" w:hAnsiTheme="minorEastAsia" w:cstheme="minorEastAsia"/>
          <w:szCs w:val="21"/>
        </w:rPr>
        <w:t>猜想一：只有Na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 xml:space="preserve">4                                 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100" w:hanging="7350" w:hangingChars="35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猜想二：Na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 xml:space="preserve">和NaOH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100" w:hanging="7350" w:hangingChars="3500"/>
        <w:jc w:val="left"/>
        <w:textAlignment w:val="center"/>
        <w:rPr>
          <w:rFonts w:hint="eastAsia" w:asciiTheme="minorEastAsia" w:hAnsiTheme="minorEastAsia" w:cstheme="minorEastAsia"/>
          <w:szCs w:val="21"/>
          <w:vertAlign w:val="subscript"/>
        </w:rPr>
      </w:pPr>
      <w:r>
        <w:rPr>
          <w:rFonts w:hint="eastAsia" w:asciiTheme="minorEastAsia" w:hAnsiTheme="minorEastAsia" w:cstheme="minorEastAsia"/>
          <w:szCs w:val="21"/>
        </w:rPr>
        <w:t>猜想三：Na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和H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 xml:space="preserve">4                            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100" w:hanging="7350" w:hangingChars="3500"/>
        <w:jc w:val="left"/>
        <w:textAlignment w:val="center"/>
        <w:rPr>
          <w:rFonts w:hint="eastAsia" w:asciiTheme="minorEastAsia" w:hAnsiTheme="minorEastAsia" w:cstheme="minorEastAsia"/>
          <w:szCs w:val="21"/>
          <w:vertAlign w:val="subscript"/>
        </w:rPr>
      </w:pPr>
      <w:r>
        <w:rPr>
          <w:rFonts w:hint="eastAsia" w:asciiTheme="minorEastAsia" w:hAnsiTheme="minorEastAsia" w:cstheme="minorEastAsia"/>
          <w:szCs w:val="21"/>
          <w:vertAlign w:val="subscript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>猜想四：Na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、H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SO</w:t>
      </w:r>
      <w:r>
        <w:rPr>
          <w:rFonts w:hint="eastAsia" w:asciiTheme="minorEastAsia" w:hAnsiTheme="minorEastAsia" w:cstheme="minorEastAsia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和NaOH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兴趣小组成员一致认为猜想四不合理，理由是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         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【实验方案】为确认哪个猜想成立，兴趣小组进行如下实验，请填空：</w:t>
      </w:r>
    </w:p>
    <w:tbl>
      <w:tblPr>
        <w:tblStyle w:val="18"/>
        <w:tblpPr w:leftFromText="180" w:rightFromText="180" w:vertAnchor="text" w:horzAnchor="margin" w:tblpXSpec="right" w:tblpY="180"/>
        <w:tblOverlap w:val="never"/>
        <w:tblW w:w="8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64"/>
        <w:gridCol w:w="4235"/>
        <w:gridCol w:w="1833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atLeast"/>
        </w:trPr>
        <w:tc>
          <w:tcPr>
            <w:tcW w:w="9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分别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取样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于试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管中</w:t>
            </w:r>
          </w:p>
        </w:tc>
        <w:tc>
          <w:tcPr>
            <w:tcW w:w="4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步骤</w:t>
            </w:r>
          </w:p>
        </w:tc>
        <w:tc>
          <w:tcPr>
            <w:tcW w:w="1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现象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44" w:hRule="atLeast"/>
        </w:trPr>
        <w:tc>
          <w:tcPr>
            <w:tcW w:w="9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4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向其中一份滴加CuSO</w:t>
            </w:r>
            <w:r>
              <w:rPr>
                <w:rFonts w:hint="eastAsia" w:asciiTheme="minorEastAsia" w:hAnsiTheme="minorEastAsia" w:cstheme="minorEastAsia"/>
                <w:szCs w:val="21"/>
                <w:vertAlign w:val="subscript"/>
              </w:rPr>
              <w:t>4</w:t>
            </w:r>
            <w:r>
              <w:rPr>
                <w:rFonts w:hint="eastAsia" w:asciiTheme="minorEastAsia" w:hAnsiTheme="minorEastAsia" w:cstheme="minorEastAsia"/>
                <w:szCs w:val="21"/>
              </w:rPr>
              <w:t>溶液，振荡、静置</w:t>
            </w:r>
          </w:p>
        </w:tc>
        <w:tc>
          <w:tcPr>
            <w:tcW w:w="1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___________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猜想二不成立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9" w:hRule="atLeast"/>
        </w:trPr>
        <w:tc>
          <w:tcPr>
            <w:tcW w:w="9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4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向另一份滴加Ba（NO</w:t>
            </w:r>
            <w:r>
              <w:rPr>
                <w:rFonts w:hint="eastAsia" w:asciiTheme="minorEastAsia" w:hAnsiTheme="minorEastAsia" w:cstheme="minorEastAsia"/>
                <w:szCs w:val="21"/>
                <w:vertAlign w:val="subscript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）</w:t>
            </w:r>
            <w:r>
              <w:rPr>
                <w:rFonts w:hint="eastAsia" w:asciiTheme="minorEastAsia" w:hAnsiTheme="minorEastAsia" w:cstheme="minorEastAsia"/>
                <w:szCs w:val="21"/>
                <w:vertAlign w:val="subscript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溶液，振荡、静置</w:t>
            </w:r>
          </w:p>
        </w:tc>
        <w:tc>
          <w:tcPr>
            <w:tcW w:w="1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出现白色沉淀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ind w:left="7560" w:hanging="7560" w:hangingChars="3600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猜想三成立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【实验反思】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（3）小组成员认为该实验方案不能得出猜想三成立，理由是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    </w:t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300" w:hanging="6930" w:hangingChars="33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若要检验猜想三，应改用的试剂是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</w:t>
      </w:r>
      <w:r>
        <w:rPr>
          <w:rFonts w:hint="eastAsia" w:asciiTheme="minorEastAsia" w:hAnsiTheme="minorEastAsia" w:cstheme="minorEastAsia"/>
          <w:szCs w:val="21"/>
        </w:rPr>
        <w:t>（任选一种）。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leftChars="200" w:hanging="7140" w:hangingChars="34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（4）从微观角度分析，氢氧化钠溶液和稀硫酸反应的实质是：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18.（9分）某兴趣小组探究镁与稀盐酸的反应，同学们将打磨后的镁条放入稀盐酸中，一段时间后发现有“灰白色沉淀”产生的异常现象。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【提出问题】灰白色沉淀可能含有什么物质？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【查阅资料】Mg(OH)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受热分解生成MgO和H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O；变色硅胶遇水由蓝色变为粉红色；碱式氯化镁[Mg(OH)Cl]不溶于水，受热易分解生成MgO和HCl气体。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【提出假设】甲同学认为灰白色沉淀中不含MgCl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，原因是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乙同学认为灰白色沉淀中可能含有：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leftChars="100" w:firstLine="525" w:firstLineChars="25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猜想Ⅰ：Mg        猜想Ⅱ：Mg(OH)Cl        猜想Ⅲ：Mg(OH)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【实验探究】乙同学将灰白色沉淀洗涤、干燥后，分别置于编号为①②③的试管中。</w:t>
      </w:r>
    </w:p>
    <w:tbl>
      <w:tblPr>
        <w:tblStyle w:val="1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5199"/>
        <w:gridCol w:w="1476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序号</w:t>
            </w:r>
          </w:p>
        </w:tc>
        <w:tc>
          <w:tcPr>
            <w:tcW w:w="5199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实验操作</w:t>
            </w:r>
          </w:p>
        </w:tc>
        <w:tc>
          <w:tcPr>
            <w:tcW w:w="147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实验现象</w:t>
            </w:r>
          </w:p>
        </w:tc>
        <w:tc>
          <w:tcPr>
            <w:tcW w:w="158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实验1</w:t>
            </w:r>
          </w:p>
        </w:tc>
        <w:tc>
          <w:tcPr>
            <w:tcW w:w="5199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向试管①中加入适量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（填物质名称）</w:t>
            </w:r>
          </w:p>
        </w:tc>
        <w:tc>
          <w:tcPr>
            <w:tcW w:w="147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沉淀消失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无气泡产生</w:t>
            </w:r>
          </w:p>
        </w:tc>
        <w:tc>
          <w:tcPr>
            <w:tcW w:w="158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猜想Ⅰ不成立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实验2</w:t>
            </w:r>
          </w:p>
        </w:tc>
        <w:tc>
          <w:tcPr>
            <w:tcW w:w="5199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加热试管②，将蘸有紫色石蕊溶液的滤纸条置于试管口</w:t>
            </w:r>
          </w:p>
        </w:tc>
        <w:tc>
          <w:tcPr>
            <w:tcW w:w="147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滤纸条变红</w:t>
            </w:r>
          </w:p>
        </w:tc>
        <w:tc>
          <w:tcPr>
            <w:tcW w:w="158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猜想Ⅱ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实验3</w:t>
            </w:r>
          </w:p>
        </w:tc>
        <w:tc>
          <w:tcPr>
            <w:tcW w:w="5199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加热试管③，将产生的气体通过变色硅胶</w:t>
            </w:r>
          </w:p>
        </w:tc>
        <w:tc>
          <w:tcPr>
            <w:tcW w:w="147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变色硅胶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</w:p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58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猜想Ⅲ成立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【讨论分析】实验2中滤纸条变红是由于HCl气体溶于水使溶液呈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cstheme="minorEastAsia"/>
          <w:szCs w:val="21"/>
        </w:rPr>
        <w:t>性，生成HCl气体的原因是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                 </w:t>
      </w:r>
      <w:r>
        <w:rPr>
          <w:rFonts w:hint="eastAsia" w:asciiTheme="minorEastAsia" w:hAnsiTheme="minorEastAsia" w:cstheme="minorEastAsia"/>
          <w:szCs w:val="21"/>
        </w:rPr>
        <w:t>（用化学方程式表示）。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【反思与评价】为探究镁与稀盐酸反应生成灰白色沉淀异常现象的原因，该小组同学进行了如下实验：向4份等体积、等浓度的稀盐酸中分别加入一定长度的某种镁带，现象如表格：</w:t>
      </w:r>
    </w:p>
    <w:tbl>
      <w:tblPr>
        <w:tblStyle w:val="19"/>
        <w:tblW w:w="8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715"/>
        <w:gridCol w:w="1715"/>
        <w:gridCol w:w="1716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实验组别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镁带长度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1cm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2cm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3cm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沉淀量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无沉淀</w:t>
            </w:r>
          </w:p>
        </w:tc>
        <w:tc>
          <w:tcPr>
            <w:tcW w:w="1715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少量沉淀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沉淀较多</w:t>
            </w:r>
          </w:p>
        </w:tc>
        <w:tc>
          <w:tcPr>
            <w:tcW w:w="1716" w:type="dxa"/>
          </w:tcPr>
          <w:p>
            <w:pP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center"/>
              <w:textAlignment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沉淀很多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【实验结论】据表分析，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>是实验出现“异常”的因素之一。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【表达与交流】你能否再提出一种出现灰白色沉淀的可能影响因素：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center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center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7560" w:hanging="7560" w:hangingChars="3600"/>
        <w:jc w:val="left"/>
        <w:textAlignment w:val="center"/>
        <w:rPr>
          <w:rFonts w:hint="eastAsia" w:asciiTheme="minorEastAsia" w:hAnsiTheme="minorEastAsia" w:cstheme="minorEastAsia"/>
          <w:szCs w:val="21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pStyle w:val="31"/>
        <w:spacing w:line="360" w:lineRule="exact"/>
        <w:jc w:val="left"/>
        <w:textAlignment w:val="center"/>
        <w:rPr>
          <w:b/>
          <w:sz w:val="30"/>
          <w:szCs w:val="30"/>
        </w:rPr>
      </w:pPr>
    </w:p>
    <w:p>
      <w:pPr>
        <w:adjustRightInd w:val="0"/>
        <w:snapToGrid w:val="0"/>
        <w:spacing w:line="400" w:lineRule="atLeast"/>
        <w:rPr>
          <w:rFonts w:ascii="宋体" w:hAnsi="宋体" w:cs="宋体"/>
          <w:b/>
          <w:bCs/>
          <w:color w:val="000000" w:themeColor="text1"/>
          <w:kern w:val="0"/>
          <w:szCs w:val="21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兴庆区202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年中考化学模拟试题答案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一、选择题（每题只有唯一正确选项，每题2分，共26分）</w:t>
      </w:r>
    </w:p>
    <w:p>
      <w:r>
        <w:rPr>
          <w:rFonts w:hint="eastAsia"/>
        </w:rPr>
        <w:t>1.C  2.D  3.A  4.C  5.B  6.C  7.C  8.D  9.A  10.B  11.B  12.C  13.B</w:t>
      </w:r>
    </w:p>
    <w:p>
      <w:pPr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二、填空题（共13分，每空1分）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14.（1）4 ；稳定  （2）金刚石 ；碳原子的排列方式不同（或结构不同） （3）CCl</w:t>
      </w:r>
      <w:r>
        <w:rPr>
          <w:rFonts w:hint="eastAsia"/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15.（1）N</w:t>
      </w:r>
      <w:r>
        <w:rPr>
          <w:rFonts w:hint="eastAsia"/>
          <w:vertAlign w:val="subscript"/>
        </w:rPr>
        <w:t xml:space="preserve">2   </w:t>
      </w:r>
      <w:r>
        <w:rPr>
          <w:rFonts w:hint="eastAsia"/>
        </w:rPr>
        <w:t>（2）有机物 ；6:1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pict>
          <v:shape id="_x0000_s1026" o:spid="_x0000_s1026" o:spt="202" type="#_x0000_t202" style="position:absolute;left:0pt;margin-left:47.1pt;margin-top:26pt;height:120.75pt;width:43.3pt;z-index:251662336;mso-width-relative:page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MnO</w:t>
                  </w:r>
                  <w:r>
                    <w:rPr>
                      <w:rFonts w:hint="eastAsia"/>
                      <w:sz w:val="15"/>
                      <w:szCs w:val="15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/>
        </w:rPr>
        <w:t>16.（1）</w:t>
      </w:r>
      <w:r>
        <w:object>
          <v:shape id="_x0000_i1025" o:spt="75" alt=" " type="#_x0000_t75" style="height:17.85pt;width:165.15pt;" o:ole="t" filled="f" o:preferrelative="t" stroked="f" coordsize="21600,21600">
            <v:path/>
            <v:fill on="f" focussize="0,0"/>
            <v:stroke on="f" joinstyle="miter"/>
            <v:imagedata r:id="rId21" o:title="eqId164cbd2f10194975992ec0f00f172c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rFonts w:hint="eastAsia"/>
        </w:rPr>
        <w:t>；</w:t>
      </w:r>
      <w:r>
        <w:t xml:space="preserve"> +1 </w:t>
      </w:r>
      <w:r>
        <w:rPr>
          <w:rFonts w:hint="eastAsia"/>
        </w:rPr>
        <w:t>；（2）</w:t>
      </w:r>
      <w:r>
        <w:t xml:space="preserve">C  </w:t>
      </w:r>
      <w:r>
        <w:rPr>
          <w:rFonts w:hint="eastAsia"/>
        </w:rPr>
        <w:t>；</w:t>
      </w:r>
      <w:r>
        <w:t>吸收氯气</w:t>
      </w:r>
      <w:r>
        <w:rPr>
          <w:rFonts w:hint="eastAsia"/>
        </w:rPr>
        <w:t>，</w:t>
      </w:r>
      <w:r>
        <w:t>防止其</w:t>
      </w:r>
      <w:r>
        <w:rPr>
          <w:rFonts w:hint="eastAsia"/>
        </w:rPr>
        <w:t>污染</w:t>
      </w:r>
      <w:r>
        <w:t xml:space="preserve">环境  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object>
          <v:shape id="_x0000_i1026" o:spt="75" alt=" " type="#_x0000_t75" style="height:18.95pt;width:101.8pt;" o:ole="t" filled="f" o:preferrelative="t" stroked="f" coordsize="21600,21600">
            <v:path/>
            <v:fill on="f" focussize="0,0"/>
            <v:stroke on="f" joinstyle="miter"/>
            <v:imagedata r:id="rId23" o:title="eqId17ee8ccbb6a74d048a107ad0fd4890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</w:p>
    <w:p>
      <w:pPr>
        <w:spacing w:line="400" w:lineRule="exac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/>
        </w:rPr>
        <w:pict>
          <v:shape id="直接箭头连接符 7" o:spid="_x0000_s1029" o:spt="32" type="#_x0000_t32" style="position:absolute;left:0pt;flip:x y;margin-left:395.05pt;margin-top:18.5pt;height:15.1pt;width:0.5pt;z-index:251663360;mso-width-relative:page;mso-height-relative:page;" filled="f" stroked="t" coordsize="21600,2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三、应用题（共10分，每空1分）</w:t>
      </w:r>
    </w:p>
    <w:p>
      <w:r>
        <w:rPr>
          <w:rFonts w:hint="eastAsia"/>
        </w:rPr>
        <w:t>17.（1）C  （2）BC （3）分别取两种金属单质，分别加入稀盐酸；Ti+2HCl =TiCl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+ H</w:t>
      </w:r>
      <w:r>
        <w:rPr>
          <w:rFonts w:hint="eastAsia"/>
          <w:vertAlign w:val="subscript"/>
        </w:rPr>
        <w:t xml:space="preserve">2   </w:t>
      </w:r>
      <w:r>
        <w:rPr>
          <w:rFonts w:hint="eastAsia"/>
        </w:rPr>
        <w:t>（合理即可，方程式和实验方法需对应）</w:t>
      </w:r>
    </w:p>
    <w:p>
      <w:pPr>
        <w:spacing w:line="360" w:lineRule="auto"/>
      </w:pPr>
      <w:r>
        <w:rPr>
          <w:rFonts w:hint="eastAsia"/>
        </w:rPr>
        <w:t>18.（1）</w:t>
      </w:r>
      <w:r>
        <w:rPr>
          <w:rFonts w:hint="eastAsia" w:ascii="Times New Roman" w:hAnsi="Times New Roman" w:eastAsia="新宋体"/>
          <w:szCs w:val="21"/>
        </w:rPr>
        <w:t xml:space="preserve"> MgCl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（2）解：反应生成沉淀的最大质量为100g+100g﹣176.7g＝23.3g；</w:t>
      </w:r>
    </w:p>
    <w:p>
      <w:pPr>
        <w:spacing w:line="360" w:lineRule="auto"/>
        <w:ind w:left="273" w:leftChars="130" w:firstLine="420" w:firstLineChars="200"/>
      </w:pPr>
      <w:r>
        <w:rPr>
          <w:rFonts w:hint="eastAsia" w:ascii="Times New Roman" w:hAnsi="Times New Roman" w:eastAsia="新宋体"/>
          <w:szCs w:val="21"/>
        </w:rPr>
        <w:t>设原 BaCl</w:t>
      </w:r>
      <w:r>
        <w:rPr>
          <w:rFonts w:hint="eastAsia" w:ascii="Times New Roman" w:hAnsi="Times New Roman" w:eastAsia="新宋体"/>
          <w:sz w:val="24"/>
          <w:vertAlign w:val="subscript"/>
        </w:rPr>
        <w:t xml:space="preserve">2 </w:t>
      </w:r>
      <w:r>
        <w:rPr>
          <w:rFonts w:hint="eastAsia" w:ascii="Times New Roman" w:hAnsi="Times New Roman" w:eastAsia="新宋体"/>
          <w:szCs w:val="21"/>
        </w:rPr>
        <w:t>溶液的溶质质量分数为x</w:t>
      </w:r>
    </w:p>
    <w:p>
      <w:pPr>
        <w:spacing w:line="360" w:lineRule="auto"/>
        <w:ind w:left="273" w:leftChars="130" w:firstLine="420" w:firstLineChars="200"/>
      </w:pPr>
      <w:r>
        <w:rPr>
          <w:rFonts w:hint="eastAsia" w:ascii="Times New Roman" w:hAnsi="Times New Roman" w:eastAsia="新宋体"/>
          <w:szCs w:val="21"/>
        </w:rPr>
        <w:t>BaCl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+MgSO</w:t>
      </w:r>
      <w:r>
        <w:rPr>
          <w:rFonts w:hint="eastAsia" w:ascii="Times New Roman" w:hAnsi="Times New Roman" w:eastAsia="新宋体"/>
          <w:sz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＝BaSO</w:t>
      </w:r>
      <w:r>
        <w:rPr>
          <w:rFonts w:hint="eastAsia" w:ascii="Times New Roman" w:hAnsi="Times New Roman" w:eastAsia="新宋体"/>
          <w:sz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↓+MgCl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</w:p>
    <w:p>
      <w:pPr>
        <w:spacing w:line="360" w:lineRule="auto"/>
        <w:ind w:left="273" w:leftChars="130" w:firstLine="420" w:firstLineChars="200"/>
      </w:pPr>
      <w:r>
        <w:rPr>
          <w:rFonts w:hint="eastAsia" w:ascii="Times New Roman" w:hAnsi="Times New Roman" w:eastAsia="新宋体"/>
          <w:szCs w:val="21"/>
        </w:rPr>
        <w:t>208             233</w:t>
      </w:r>
    </w:p>
    <w:p>
      <w:pPr>
        <w:spacing w:line="360" w:lineRule="auto"/>
        <w:ind w:left="273" w:leftChars="130" w:firstLine="315" w:firstLineChars="150"/>
      </w:pPr>
      <w:r>
        <w:rPr>
          <w:rFonts w:hint="eastAsia" w:ascii="Times New Roman" w:hAnsi="Times New Roman" w:eastAsia="新宋体"/>
          <w:szCs w:val="21"/>
        </w:rPr>
        <w:t>100gx            23.3g</w:t>
      </w:r>
    </w:p>
    <w:p>
      <w:pPr>
        <w:spacing w:line="360" w:lineRule="auto"/>
        <w:ind w:left="273" w:leftChars="130" w:firstLine="840" w:firstLineChars="400"/>
      </w:pPr>
      <w:r>
        <w:rPr>
          <w:position w:val="-22"/>
        </w:rPr>
        <w:drawing>
          <wp:inline distT="0" distB="0" distL="0" distR="0">
            <wp:extent cx="274955" cy="337185"/>
            <wp:effectExtent l="0" t="0" r="10795" b="5715"/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3"/>
        </w:rPr>
        <w:drawing>
          <wp:inline distT="0" distB="0" distL="0" distR="0">
            <wp:extent cx="426085" cy="350520"/>
            <wp:effectExtent l="0" t="0" r="12065" b="11430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945" w:firstLineChars="450"/>
      </w:pPr>
      <w:r>
        <w:rPr>
          <w:rFonts w:hint="eastAsia" w:ascii="Times New Roman" w:hAnsi="Times New Roman" w:eastAsia="新宋体"/>
          <w:szCs w:val="21"/>
        </w:rPr>
        <w:t>x＝20.8%</w:t>
      </w:r>
    </w:p>
    <w:p>
      <w:r>
        <w:rPr>
          <w:rFonts w:hint="eastAsia"/>
        </w:rPr>
        <w:t>答（略）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四、实验探究题（共16分，每空1分）</w:t>
      </w:r>
    </w:p>
    <w:p>
      <w:pPr>
        <w:pStyle w:val="6"/>
        <w:spacing w:line="240" w:lineRule="auto"/>
        <w:ind w:left="0"/>
        <w:rPr>
          <w:rFonts w:cs="宋体"/>
          <w:color w:val="auto"/>
          <w:kern w:val="2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19.</w:t>
      </w:r>
      <w:r>
        <w:rPr>
          <w:rFonts w:cs="宋体"/>
          <w:kern w:val="2"/>
          <w:sz w:val="21"/>
          <w:szCs w:val="21"/>
          <w:lang w:val="en-US"/>
        </w:rPr>
        <w:t xml:space="preserve"> (</w:t>
      </w:r>
      <w:r>
        <w:rPr>
          <w:rFonts w:hint="eastAsia" w:cs="宋体"/>
          <w:sz w:val="21"/>
          <w:szCs w:val="21"/>
          <w:lang w:val="en-US"/>
        </w:rPr>
        <w:t>8</w:t>
      </w:r>
      <w:r>
        <w:rPr>
          <w:rFonts w:cs="宋体"/>
          <w:kern w:val="2"/>
          <w:sz w:val="21"/>
          <w:szCs w:val="21"/>
        </w:rPr>
        <w:t>分</w:t>
      </w:r>
      <w:r>
        <w:rPr>
          <w:rFonts w:cs="宋体"/>
          <w:kern w:val="2"/>
          <w:sz w:val="21"/>
          <w:szCs w:val="21"/>
          <w:lang w:val="en-US"/>
        </w:rPr>
        <w:t>)</w:t>
      </w:r>
      <w:r>
        <w:rPr>
          <w:rFonts w:hint="eastAsia" w:cs="宋体"/>
          <w:color w:val="auto"/>
          <w:sz w:val="21"/>
          <w:szCs w:val="21"/>
          <w:lang w:val="en-US"/>
        </w:rPr>
        <w:t>（1）</w:t>
      </w:r>
      <w:r>
        <w:rPr>
          <w:rFonts w:hint="eastAsia"/>
          <w:color w:val="auto"/>
          <w:sz w:val="21"/>
          <w:szCs w:val="21"/>
          <w:lang w:val="en-US"/>
        </w:rPr>
        <w:t>CaCl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>2</w:t>
      </w:r>
      <w:r>
        <w:rPr>
          <w:rFonts w:hint="eastAsia"/>
          <w:color w:val="auto"/>
          <w:sz w:val="21"/>
          <w:szCs w:val="21"/>
        </w:rPr>
        <w:t>、</w:t>
      </w:r>
      <w:r>
        <w:rPr>
          <w:rFonts w:hint="eastAsia"/>
          <w:color w:val="auto"/>
          <w:sz w:val="21"/>
          <w:szCs w:val="21"/>
          <w:lang w:val="en-US"/>
        </w:rPr>
        <w:t>HCl  （2）</w:t>
      </w:r>
      <w:r>
        <w:rPr>
          <w:rFonts w:hint="eastAsia"/>
          <w:color w:val="FF0000"/>
          <w:sz w:val="21"/>
          <w:szCs w:val="21"/>
          <w:lang w:val="en-US"/>
        </w:rPr>
        <w:t xml:space="preserve"> 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>显红色</w:t>
      </w:r>
      <w:r>
        <w:rPr>
          <w:rFonts w:hint="eastAsia"/>
          <w:color w:val="FF0000"/>
          <w:sz w:val="21"/>
          <w:szCs w:val="21"/>
          <w:vertAlign w:val="subscript"/>
          <w:lang w:val="en-US"/>
        </w:rPr>
        <w:t xml:space="preserve">    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>【提出猜想】</w:t>
      </w:r>
      <w:r>
        <w:rPr>
          <w:rFonts w:hint="eastAsia"/>
          <w:color w:val="FF0000"/>
          <w:sz w:val="21"/>
          <w:szCs w:val="21"/>
          <w:vertAlign w:val="subscript"/>
          <w:lang w:val="en-US"/>
        </w:rPr>
        <w:t xml:space="preserve"> 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 xml:space="preserve">NaCl    【交流讨论】 C  </w:t>
      </w:r>
    </w:p>
    <w:p>
      <w:pPr>
        <w:pStyle w:val="6"/>
        <w:spacing w:line="240" w:lineRule="auto"/>
        <w:ind w:left="0"/>
        <w:rPr>
          <w:rFonts w:cs="宋体"/>
          <w:color w:val="auto"/>
          <w:kern w:val="2"/>
          <w:sz w:val="21"/>
          <w:szCs w:val="21"/>
          <w:lang w:val="en-US"/>
        </w:rPr>
      </w:pPr>
      <w:r>
        <w:rPr>
          <w:rFonts w:hint="eastAsia" w:cs="宋体"/>
          <w:color w:val="auto"/>
          <w:kern w:val="2"/>
          <w:sz w:val="21"/>
          <w:szCs w:val="21"/>
          <w:lang w:val="en-US"/>
        </w:rPr>
        <w:t>【设计实验】 氯化钙溶液；产生白色沉淀；</w:t>
      </w:r>
      <w:r>
        <w:rPr>
          <w:rFonts w:hint="eastAsia"/>
          <w:color w:val="auto"/>
          <w:sz w:val="21"/>
          <w:szCs w:val="21"/>
          <w:lang w:val="en-US"/>
        </w:rPr>
        <w:t>CaCl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 xml:space="preserve">2 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 xml:space="preserve">+ </w:t>
      </w:r>
      <w:r>
        <w:rPr>
          <w:rFonts w:hint="eastAsia"/>
          <w:color w:val="auto"/>
          <w:sz w:val="21"/>
          <w:szCs w:val="21"/>
          <w:lang w:val="en-US"/>
        </w:rPr>
        <w:t>Na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>2</w:t>
      </w:r>
      <w:r>
        <w:rPr>
          <w:rFonts w:hint="eastAsia"/>
          <w:color w:val="auto"/>
          <w:sz w:val="21"/>
          <w:szCs w:val="21"/>
          <w:lang w:val="en-US"/>
        </w:rPr>
        <w:t>CO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 xml:space="preserve">3  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>=</w:t>
      </w:r>
      <w:r>
        <w:rPr>
          <w:rFonts w:hint="eastAsia"/>
          <w:color w:val="auto"/>
          <w:sz w:val="21"/>
          <w:szCs w:val="21"/>
          <w:lang w:val="en-US"/>
        </w:rPr>
        <w:t>CaCO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 xml:space="preserve">3 </w:t>
      </w:r>
      <w:r>
        <w:rPr>
          <w:rFonts w:hint="eastAsia" w:ascii="Times New Roman" w:hAnsi="Times New Roman" w:eastAsia="新宋体"/>
          <w:color w:val="auto"/>
          <w:szCs w:val="21"/>
          <w:lang w:val="en-US"/>
        </w:rPr>
        <w:t>↓</w:t>
      </w:r>
      <w:r>
        <w:rPr>
          <w:rFonts w:hint="eastAsia"/>
          <w:color w:val="auto"/>
          <w:sz w:val="21"/>
          <w:szCs w:val="21"/>
          <w:vertAlign w:val="subscript"/>
          <w:lang w:val="en-US"/>
        </w:rPr>
        <w:t xml:space="preserve"> </w:t>
      </w:r>
      <w:r>
        <w:rPr>
          <w:rFonts w:hint="eastAsia"/>
          <w:color w:val="auto"/>
          <w:sz w:val="21"/>
          <w:szCs w:val="21"/>
          <w:lang w:val="en-US"/>
        </w:rPr>
        <w:t>+ NaCl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>（合理即可</w:t>
      </w:r>
      <w:r>
        <w:rPr>
          <w:rFonts w:hint="eastAsia"/>
          <w:lang w:val="en-US"/>
        </w:rPr>
        <w:t>，</w:t>
      </w:r>
      <w:r>
        <w:rPr>
          <w:rFonts w:hint="eastAsia"/>
          <w:sz w:val="21"/>
          <w:szCs w:val="21"/>
        </w:rPr>
        <w:t>方程式和实验方法需对应</w:t>
      </w:r>
      <w:r>
        <w:rPr>
          <w:rFonts w:hint="eastAsia" w:cs="宋体"/>
          <w:color w:val="auto"/>
          <w:kern w:val="2"/>
          <w:sz w:val="21"/>
          <w:szCs w:val="21"/>
          <w:lang w:val="en-US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【反思拓展】反应物是否过量。</w:t>
      </w:r>
    </w:p>
    <w:p>
      <w:pPr>
        <w:ind w:right="-693" w:rightChars="-33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/>
          <w:szCs w:val="21"/>
        </w:rPr>
        <w:t>20.</w:t>
      </w:r>
      <w:r>
        <w:rPr>
          <w:rFonts w:ascii="Tahoma" w:hAnsi="Tahoma" w:eastAsia="微软雅黑" w:cstheme="minorBidi"/>
          <w:sz w:val="22"/>
          <w:szCs w:val="22"/>
        </w:rPr>
        <w:t xml:space="preserve">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（8分）</w:t>
      </w:r>
    </w:p>
    <w:p>
      <w:pPr>
        <w:pStyle w:val="39"/>
        <w:ind w:firstLine="315" w:firstLineChars="150"/>
        <w:rPr>
          <w:rFonts w:ascii="宋体" w:hAnsi="宋体" w:cstheme="minorEastAsia"/>
          <w:kern w:val="0"/>
          <w:szCs w:val="21"/>
          <w:shd w:val="clear" w:color="auto" w:fill="FFFFFF"/>
        </w:rPr>
      </w:pP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 xml:space="preserve">猜想一： </w:t>
      </w:r>
    </w:p>
    <w:p>
      <w:pPr>
        <w:pStyle w:val="39"/>
        <w:ind w:firstLine="315" w:firstLineChars="150"/>
        <w:rPr>
          <w:rFonts w:ascii="宋体" w:hAnsi="宋体" w:cstheme="minorEastAsia"/>
          <w:kern w:val="0"/>
          <w:szCs w:val="21"/>
          <w:shd w:val="clear" w:color="auto" w:fill="FFFFFF"/>
        </w:rPr>
      </w:pP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>取少量样品加适量水，搅拌，取上层清液，滴入酚酞溶液，溶液变红；取下层固体滴加稀盐酸，没有气泡产生。   CaO + H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>O == Ca（OH）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 xml:space="preserve">    </w:t>
      </w:r>
    </w:p>
    <w:p>
      <w:pPr>
        <w:pStyle w:val="39"/>
        <w:rPr>
          <w:rFonts w:ascii="宋体" w:hAnsi="宋体" w:cstheme="minorEastAsia"/>
          <w:kern w:val="0"/>
          <w:szCs w:val="21"/>
          <w:shd w:val="clear" w:color="auto" w:fill="FFFFFF"/>
        </w:rPr>
      </w:pP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>猜想二：  碳酸钙和氧化钙（或“CaCO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 xml:space="preserve">和 CaO  ”） </w:t>
      </w:r>
    </w:p>
    <w:p>
      <w:pPr>
        <w:pStyle w:val="39"/>
        <w:rPr>
          <w:rFonts w:ascii="宋体" w:hAnsi="宋体" w:cstheme="minorEastAsia"/>
          <w:kern w:val="0"/>
          <w:szCs w:val="21"/>
        </w:rPr>
      </w:pP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 xml:space="preserve">验证方案：滴入几滴酚酞溶液 ； 溶液变红（或“通入二氧化碳；有白色沉淀产生”或“滴入碳酸钠溶液；有白色沉淀产生”，合理即可）                            </w:t>
      </w:r>
    </w:p>
    <w:p>
      <w:pPr>
        <w:spacing w:line="320" w:lineRule="exact"/>
        <w:rPr>
          <w:rFonts w:ascii="宋体" w:hAnsi="宋体" w:cstheme="minorEastAsia"/>
          <w:szCs w:val="21"/>
          <w:shd w:val="clear" w:color="auto" w:fill="FFFFFF"/>
        </w:rPr>
      </w:pPr>
      <w:r>
        <w:rPr>
          <w:rFonts w:hint="eastAsia" w:ascii="宋体" w:hAnsi="宋体" w:cstheme="minorEastAsia"/>
          <w:szCs w:val="21"/>
          <w:shd w:val="clear" w:color="auto" w:fill="FFFFFF"/>
        </w:rPr>
        <w:t>【反思与评价】白色不溶物可能是氧化钙和</w:t>
      </w:r>
      <w:r>
        <w:rPr>
          <w:rFonts w:hint="eastAsia" w:ascii="宋体" w:hAnsi="宋体" w:cstheme="minorEastAsia"/>
          <w:szCs w:val="21"/>
        </w:rPr>
        <w:t xml:space="preserve">水反应生成的微溶物氢氧化钙； 取少量白色不溶物，加入少量稀盐酸，看是否有气泡产生 ；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  <w:r>
        <w:rPr>
          <w:rFonts w:hint="eastAsia" w:ascii="宋体" w:hAnsi="宋体" w:cstheme="minorEastAsia"/>
          <w:sz w:val="24"/>
        </w:rPr>
        <w:t xml:space="preserve"> </w:t>
      </w:r>
      <w:r>
        <w:rPr>
          <w:rFonts w:hint="eastAsia" w:ascii="宋体" w:hAnsi="宋体"/>
          <w:szCs w:val="21"/>
        </w:rPr>
        <w:t>CaCO</w:t>
      </w:r>
      <w:r>
        <w:rPr>
          <w:rFonts w:hint="eastAsia" w:ascii="宋体" w:hAnsi="宋体"/>
          <w:szCs w:val="21"/>
          <w:vertAlign w:val="subscript"/>
        </w:rPr>
        <w:t xml:space="preserve">3 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>+ 2</w:t>
      </w:r>
      <w:r>
        <w:rPr>
          <w:rFonts w:hint="eastAsia" w:ascii="宋体" w:hAnsi="宋体"/>
          <w:szCs w:val="21"/>
        </w:rPr>
        <w:t>HCl = CaCl</w:t>
      </w:r>
      <w:r>
        <w:rPr>
          <w:rFonts w:hint="eastAsia" w:ascii="宋体" w:hAnsi="宋体"/>
          <w:szCs w:val="21"/>
          <w:vertAlign w:val="subscript"/>
        </w:rPr>
        <w:t xml:space="preserve">2 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 xml:space="preserve"> H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</w:rPr>
        <w:t>O+ CO</w:t>
      </w:r>
      <w:r>
        <w:rPr>
          <w:rFonts w:hint="eastAsia" w:ascii="宋体" w:hAnsi="宋体" w:cstheme="minorEastAsia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/>
          <w:szCs w:val="21"/>
        </w:rPr>
        <w:t>↑</w:t>
      </w:r>
    </w:p>
    <w:p>
      <w:pPr>
        <w:pStyle w:val="2"/>
        <w:rPr>
          <w:rFonts w:hint="eastAsia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6" w:h="14570" w:orient="landscape"/>
          <w:pgMar w:top="1247" w:right="1247" w:bottom="1247" w:left="1247" w:header="567" w:footer="567" w:gutter="0"/>
          <w:pgNumType w:start="1"/>
          <w:cols w:space="427" w:num="2"/>
          <w:docGrid w:type="lines" w:linePitch="317" w:charSpace="0"/>
        </w:sectPr>
      </w:pPr>
    </w:p>
    <w:p>
      <w:bookmarkStart w:id="2" w:name="_GoBack"/>
      <w:bookmarkEnd w:id="2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  <w:rFonts w:hint="eastAsia"/>
      </w:rPr>
    </w:pPr>
    <w:r>
      <w:rPr>
        <w:rStyle w:val="15"/>
        <w:rFonts w:hint="eastAsia"/>
      </w:rPr>
      <w:t>兴庆区中考模拟卷   (化学)  共</w:t>
    </w:r>
    <w:r>
      <w:rPr>
        <w:rStyle w:val="15"/>
        <w:rFonts w:hint="eastAsia"/>
        <w:lang w:val="en-US" w:eastAsia="zh-CN"/>
      </w:rPr>
      <w:t>4</w:t>
    </w:r>
    <w:r>
      <w:rPr>
        <w:rStyle w:val="15"/>
        <w:rFonts w:hint="eastAsia"/>
      </w:rPr>
      <w:t>页  第</w:t>
    </w:r>
    <w:r>
      <w:fldChar w:fldCharType="begin"/>
    </w:r>
    <w:r>
      <w:rPr>
        <w:rStyle w:val="15"/>
      </w:rPr>
      <w:instrText xml:space="preserve"> PAGE </w:instrText>
    </w:r>
    <w:r>
      <w:fldChar w:fldCharType="separate"/>
    </w:r>
    <w:r>
      <w:rPr>
        <w:rStyle w:val="15"/>
        <w:rFonts w:hint="eastAsia"/>
      </w:rPr>
      <w:t>3</w:t>
    </w:r>
    <w:r>
      <w:fldChar w:fldCharType="end"/>
    </w:r>
    <w:r>
      <w:rPr>
        <w:rStyle w:val="15"/>
        <w:rFonts w:hint="eastAsia"/>
      </w:rPr>
      <w:t>页</w:t>
    </w:r>
  </w:p>
  <w:p>
    <w:pPr>
      <w:pStyle w:val="9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  <w:rFonts w:hint="eastAsia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9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172A27"/>
    <w:rsid w:val="000118AE"/>
    <w:rsid w:val="00016E65"/>
    <w:rsid w:val="00017F3B"/>
    <w:rsid w:val="0002048F"/>
    <w:rsid w:val="000339D0"/>
    <w:rsid w:val="00035E45"/>
    <w:rsid w:val="00044BA4"/>
    <w:rsid w:val="00053E0A"/>
    <w:rsid w:val="00093EF7"/>
    <w:rsid w:val="00094E69"/>
    <w:rsid w:val="000A26BA"/>
    <w:rsid w:val="000A405D"/>
    <w:rsid w:val="000A741E"/>
    <w:rsid w:val="000B7ABF"/>
    <w:rsid w:val="000C3D95"/>
    <w:rsid w:val="000C616F"/>
    <w:rsid w:val="000C6BF9"/>
    <w:rsid w:val="000D03D8"/>
    <w:rsid w:val="000D3898"/>
    <w:rsid w:val="000D7929"/>
    <w:rsid w:val="000E055C"/>
    <w:rsid w:val="000F1582"/>
    <w:rsid w:val="000F49B3"/>
    <w:rsid w:val="000F5CA9"/>
    <w:rsid w:val="001018AA"/>
    <w:rsid w:val="00111791"/>
    <w:rsid w:val="00121670"/>
    <w:rsid w:val="00127B82"/>
    <w:rsid w:val="00127DB0"/>
    <w:rsid w:val="00135D2F"/>
    <w:rsid w:val="00136A4B"/>
    <w:rsid w:val="00137E27"/>
    <w:rsid w:val="0014166B"/>
    <w:rsid w:val="00143E0B"/>
    <w:rsid w:val="001466E9"/>
    <w:rsid w:val="001548C5"/>
    <w:rsid w:val="0016196D"/>
    <w:rsid w:val="00163812"/>
    <w:rsid w:val="00165748"/>
    <w:rsid w:val="00166B32"/>
    <w:rsid w:val="00167504"/>
    <w:rsid w:val="00171DE9"/>
    <w:rsid w:val="00172A27"/>
    <w:rsid w:val="001735F9"/>
    <w:rsid w:val="001764D1"/>
    <w:rsid w:val="00176943"/>
    <w:rsid w:val="0018458C"/>
    <w:rsid w:val="00193F33"/>
    <w:rsid w:val="00194439"/>
    <w:rsid w:val="001B20FF"/>
    <w:rsid w:val="001B6492"/>
    <w:rsid w:val="001C18FE"/>
    <w:rsid w:val="001C5D9A"/>
    <w:rsid w:val="001D7059"/>
    <w:rsid w:val="001E041B"/>
    <w:rsid w:val="001E5EBB"/>
    <w:rsid w:val="001E716F"/>
    <w:rsid w:val="001F6E06"/>
    <w:rsid w:val="00202339"/>
    <w:rsid w:val="00207564"/>
    <w:rsid w:val="00213D97"/>
    <w:rsid w:val="0023080E"/>
    <w:rsid w:val="00231D75"/>
    <w:rsid w:val="00231E9F"/>
    <w:rsid w:val="00235183"/>
    <w:rsid w:val="00276726"/>
    <w:rsid w:val="00280C65"/>
    <w:rsid w:val="002871D1"/>
    <w:rsid w:val="00293314"/>
    <w:rsid w:val="0029595F"/>
    <w:rsid w:val="002A0995"/>
    <w:rsid w:val="002A0D3C"/>
    <w:rsid w:val="002A1D8C"/>
    <w:rsid w:val="002A3898"/>
    <w:rsid w:val="002A509F"/>
    <w:rsid w:val="002B2E3F"/>
    <w:rsid w:val="002C71E8"/>
    <w:rsid w:val="002D076D"/>
    <w:rsid w:val="002D0E68"/>
    <w:rsid w:val="002D79B2"/>
    <w:rsid w:val="002D7A4E"/>
    <w:rsid w:val="002E2EFD"/>
    <w:rsid w:val="002E315D"/>
    <w:rsid w:val="002F1F62"/>
    <w:rsid w:val="0030039F"/>
    <w:rsid w:val="00304EBD"/>
    <w:rsid w:val="00305D5B"/>
    <w:rsid w:val="00316F2E"/>
    <w:rsid w:val="00337DA3"/>
    <w:rsid w:val="00350676"/>
    <w:rsid w:val="00355472"/>
    <w:rsid w:val="0036599F"/>
    <w:rsid w:val="00367837"/>
    <w:rsid w:val="003719D5"/>
    <w:rsid w:val="003901F6"/>
    <w:rsid w:val="00396B5B"/>
    <w:rsid w:val="003A4B3B"/>
    <w:rsid w:val="003B75A9"/>
    <w:rsid w:val="003C0F6C"/>
    <w:rsid w:val="003E21F4"/>
    <w:rsid w:val="003F0CFB"/>
    <w:rsid w:val="003F54FA"/>
    <w:rsid w:val="003F793D"/>
    <w:rsid w:val="00400A23"/>
    <w:rsid w:val="0040696F"/>
    <w:rsid w:val="004151FC"/>
    <w:rsid w:val="00416BF4"/>
    <w:rsid w:val="004252DD"/>
    <w:rsid w:val="004327DC"/>
    <w:rsid w:val="0043291B"/>
    <w:rsid w:val="00450392"/>
    <w:rsid w:val="00450498"/>
    <w:rsid w:val="00451EC7"/>
    <w:rsid w:val="00452D64"/>
    <w:rsid w:val="00456296"/>
    <w:rsid w:val="004610E3"/>
    <w:rsid w:val="00465CFA"/>
    <w:rsid w:val="004704F0"/>
    <w:rsid w:val="004927C7"/>
    <w:rsid w:val="00492AC2"/>
    <w:rsid w:val="004A402D"/>
    <w:rsid w:val="004B01D1"/>
    <w:rsid w:val="004C095F"/>
    <w:rsid w:val="004C4E66"/>
    <w:rsid w:val="004E521D"/>
    <w:rsid w:val="004F1792"/>
    <w:rsid w:val="00500C08"/>
    <w:rsid w:val="00506063"/>
    <w:rsid w:val="0051113A"/>
    <w:rsid w:val="00520CAA"/>
    <w:rsid w:val="00526D73"/>
    <w:rsid w:val="005403CB"/>
    <w:rsid w:val="00561E5A"/>
    <w:rsid w:val="005629AE"/>
    <w:rsid w:val="00562A1E"/>
    <w:rsid w:val="0056386B"/>
    <w:rsid w:val="00564B6A"/>
    <w:rsid w:val="005740A8"/>
    <w:rsid w:val="005763BD"/>
    <w:rsid w:val="005764AB"/>
    <w:rsid w:val="005B3F9B"/>
    <w:rsid w:val="005C22D2"/>
    <w:rsid w:val="005C3BD4"/>
    <w:rsid w:val="005D037F"/>
    <w:rsid w:val="005D6628"/>
    <w:rsid w:val="005E04BE"/>
    <w:rsid w:val="005E2A54"/>
    <w:rsid w:val="005F2019"/>
    <w:rsid w:val="005F688A"/>
    <w:rsid w:val="00601F16"/>
    <w:rsid w:val="006073C6"/>
    <w:rsid w:val="0061249D"/>
    <w:rsid w:val="00612729"/>
    <w:rsid w:val="00616316"/>
    <w:rsid w:val="0062066E"/>
    <w:rsid w:val="00620D3F"/>
    <w:rsid w:val="00630548"/>
    <w:rsid w:val="00642A3A"/>
    <w:rsid w:val="006444C6"/>
    <w:rsid w:val="00650AB8"/>
    <w:rsid w:val="0065706C"/>
    <w:rsid w:val="00657944"/>
    <w:rsid w:val="00667B9C"/>
    <w:rsid w:val="00673CC6"/>
    <w:rsid w:val="0067713C"/>
    <w:rsid w:val="006775C7"/>
    <w:rsid w:val="006778B9"/>
    <w:rsid w:val="00690AA6"/>
    <w:rsid w:val="006A6BDA"/>
    <w:rsid w:val="006B3302"/>
    <w:rsid w:val="006C6818"/>
    <w:rsid w:val="006C72A2"/>
    <w:rsid w:val="006C7BDC"/>
    <w:rsid w:val="006D055B"/>
    <w:rsid w:val="006D5678"/>
    <w:rsid w:val="006E2C9E"/>
    <w:rsid w:val="006F1E16"/>
    <w:rsid w:val="006F38D4"/>
    <w:rsid w:val="006F5CFB"/>
    <w:rsid w:val="006F6EA3"/>
    <w:rsid w:val="007027DA"/>
    <w:rsid w:val="007044C5"/>
    <w:rsid w:val="00712862"/>
    <w:rsid w:val="00717AAE"/>
    <w:rsid w:val="0072067E"/>
    <w:rsid w:val="0073790E"/>
    <w:rsid w:val="00745E73"/>
    <w:rsid w:val="00763F76"/>
    <w:rsid w:val="007708CA"/>
    <w:rsid w:val="00780FBF"/>
    <w:rsid w:val="00783E64"/>
    <w:rsid w:val="007915B7"/>
    <w:rsid w:val="007A0B8E"/>
    <w:rsid w:val="007B0A47"/>
    <w:rsid w:val="007B1912"/>
    <w:rsid w:val="007B7DA4"/>
    <w:rsid w:val="007C0732"/>
    <w:rsid w:val="007C2336"/>
    <w:rsid w:val="007C5260"/>
    <w:rsid w:val="007C7234"/>
    <w:rsid w:val="007D5395"/>
    <w:rsid w:val="007E0C6C"/>
    <w:rsid w:val="007F36D0"/>
    <w:rsid w:val="00832077"/>
    <w:rsid w:val="00833561"/>
    <w:rsid w:val="008430D7"/>
    <w:rsid w:val="00846A5C"/>
    <w:rsid w:val="00851B5F"/>
    <w:rsid w:val="00861FFF"/>
    <w:rsid w:val="008723BE"/>
    <w:rsid w:val="00893F7B"/>
    <w:rsid w:val="008950A5"/>
    <w:rsid w:val="008959C2"/>
    <w:rsid w:val="008B1D3A"/>
    <w:rsid w:val="008C60C7"/>
    <w:rsid w:val="008D38F7"/>
    <w:rsid w:val="008D74B2"/>
    <w:rsid w:val="008E20DD"/>
    <w:rsid w:val="008F07D9"/>
    <w:rsid w:val="00905443"/>
    <w:rsid w:val="009142A2"/>
    <w:rsid w:val="0091584C"/>
    <w:rsid w:val="00924411"/>
    <w:rsid w:val="009275AC"/>
    <w:rsid w:val="00930005"/>
    <w:rsid w:val="00932931"/>
    <w:rsid w:val="009348F6"/>
    <w:rsid w:val="00936C7B"/>
    <w:rsid w:val="009520B8"/>
    <w:rsid w:val="00956795"/>
    <w:rsid w:val="00956F8F"/>
    <w:rsid w:val="00961EE4"/>
    <w:rsid w:val="00961F36"/>
    <w:rsid w:val="0096372A"/>
    <w:rsid w:val="009751F7"/>
    <w:rsid w:val="009767E4"/>
    <w:rsid w:val="00981A18"/>
    <w:rsid w:val="00984937"/>
    <w:rsid w:val="00990B51"/>
    <w:rsid w:val="00992C48"/>
    <w:rsid w:val="00996929"/>
    <w:rsid w:val="009A4884"/>
    <w:rsid w:val="009B64C9"/>
    <w:rsid w:val="009C18DE"/>
    <w:rsid w:val="009C36D7"/>
    <w:rsid w:val="00A0194F"/>
    <w:rsid w:val="00A1064A"/>
    <w:rsid w:val="00A10D87"/>
    <w:rsid w:val="00A1752A"/>
    <w:rsid w:val="00A247FB"/>
    <w:rsid w:val="00A24807"/>
    <w:rsid w:val="00A24C32"/>
    <w:rsid w:val="00A2721C"/>
    <w:rsid w:val="00A32503"/>
    <w:rsid w:val="00A400A5"/>
    <w:rsid w:val="00A45280"/>
    <w:rsid w:val="00A46AEF"/>
    <w:rsid w:val="00A54A5D"/>
    <w:rsid w:val="00A57A76"/>
    <w:rsid w:val="00A6142B"/>
    <w:rsid w:val="00A655B7"/>
    <w:rsid w:val="00A703D9"/>
    <w:rsid w:val="00A72861"/>
    <w:rsid w:val="00A828E9"/>
    <w:rsid w:val="00A84A98"/>
    <w:rsid w:val="00A86440"/>
    <w:rsid w:val="00A9637B"/>
    <w:rsid w:val="00AA573A"/>
    <w:rsid w:val="00AB4059"/>
    <w:rsid w:val="00AB5BEE"/>
    <w:rsid w:val="00AD0881"/>
    <w:rsid w:val="00AD2370"/>
    <w:rsid w:val="00AD474A"/>
    <w:rsid w:val="00AE27F3"/>
    <w:rsid w:val="00AE289E"/>
    <w:rsid w:val="00AE6344"/>
    <w:rsid w:val="00B043AD"/>
    <w:rsid w:val="00B21636"/>
    <w:rsid w:val="00B30016"/>
    <w:rsid w:val="00B30763"/>
    <w:rsid w:val="00B41AE7"/>
    <w:rsid w:val="00B5577C"/>
    <w:rsid w:val="00B648D6"/>
    <w:rsid w:val="00B662D8"/>
    <w:rsid w:val="00B72E60"/>
    <w:rsid w:val="00B75411"/>
    <w:rsid w:val="00B77723"/>
    <w:rsid w:val="00B80CCB"/>
    <w:rsid w:val="00B85B5B"/>
    <w:rsid w:val="00B86E5D"/>
    <w:rsid w:val="00B901A8"/>
    <w:rsid w:val="00B91F6E"/>
    <w:rsid w:val="00BB0142"/>
    <w:rsid w:val="00BB6BED"/>
    <w:rsid w:val="00BC0E28"/>
    <w:rsid w:val="00BC2CE2"/>
    <w:rsid w:val="00BD0212"/>
    <w:rsid w:val="00BD4D32"/>
    <w:rsid w:val="00BE06DF"/>
    <w:rsid w:val="00BF2E02"/>
    <w:rsid w:val="00BF6CB3"/>
    <w:rsid w:val="00BF779C"/>
    <w:rsid w:val="00BF7A1D"/>
    <w:rsid w:val="00C02FC6"/>
    <w:rsid w:val="00C036E4"/>
    <w:rsid w:val="00C232EF"/>
    <w:rsid w:val="00C32BDE"/>
    <w:rsid w:val="00C33E11"/>
    <w:rsid w:val="00C417CE"/>
    <w:rsid w:val="00C477C5"/>
    <w:rsid w:val="00C47D14"/>
    <w:rsid w:val="00C526C5"/>
    <w:rsid w:val="00C66BDE"/>
    <w:rsid w:val="00C74453"/>
    <w:rsid w:val="00C76B29"/>
    <w:rsid w:val="00C77CD3"/>
    <w:rsid w:val="00C87FCC"/>
    <w:rsid w:val="00C92503"/>
    <w:rsid w:val="00CA7AB5"/>
    <w:rsid w:val="00CB6746"/>
    <w:rsid w:val="00CC1F5B"/>
    <w:rsid w:val="00CC2A36"/>
    <w:rsid w:val="00CC7DB0"/>
    <w:rsid w:val="00D1025A"/>
    <w:rsid w:val="00D10675"/>
    <w:rsid w:val="00D10869"/>
    <w:rsid w:val="00D26B2F"/>
    <w:rsid w:val="00D41E55"/>
    <w:rsid w:val="00D55DE8"/>
    <w:rsid w:val="00D56271"/>
    <w:rsid w:val="00D56F18"/>
    <w:rsid w:val="00D62594"/>
    <w:rsid w:val="00D67944"/>
    <w:rsid w:val="00D7556B"/>
    <w:rsid w:val="00D75DD7"/>
    <w:rsid w:val="00D76D05"/>
    <w:rsid w:val="00D82BA9"/>
    <w:rsid w:val="00D85AA2"/>
    <w:rsid w:val="00D90B10"/>
    <w:rsid w:val="00D92272"/>
    <w:rsid w:val="00DA4770"/>
    <w:rsid w:val="00DB2783"/>
    <w:rsid w:val="00DC51A2"/>
    <w:rsid w:val="00DC7213"/>
    <w:rsid w:val="00DD1D25"/>
    <w:rsid w:val="00DD3FF8"/>
    <w:rsid w:val="00DD417E"/>
    <w:rsid w:val="00DD76D5"/>
    <w:rsid w:val="00DD7A7C"/>
    <w:rsid w:val="00E028DF"/>
    <w:rsid w:val="00E06D24"/>
    <w:rsid w:val="00E07E7E"/>
    <w:rsid w:val="00E135FF"/>
    <w:rsid w:val="00E248CB"/>
    <w:rsid w:val="00E41377"/>
    <w:rsid w:val="00E41F5C"/>
    <w:rsid w:val="00E456C7"/>
    <w:rsid w:val="00E50230"/>
    <w:rsid w:val="00E631B2"/>
    <w:rsid w:val="00E6418F"/>
    <w:rsid w:val="00E72C76"/>
    <w:rsid w:val="00E753C2"/>
    <w:rsid w:val="00E80D56"/>
    <w:rsid w:val="00E80EF9"/>
    <w:rsid w:val="00E827FC"/>
    <w:rsid w:val="00EA0F6F"/>
    <w:rsid w:val="00EA2772"/>
    <w:rsid w:val="00EB2FA2"/>
    <w:rsid w:val="00EB55D8"/>
    <w:rsid w:val="00EB5CD5"/>
    <w:rsid w:val="00EC1387"/>
    <w:rsid w:val="00EC74A6"/>
    <w:rsid w:val="00ED2486"/>
    <w:rsid w:val="00ED2811"/>
    <w:rsid w:val="00EE13F8"/>
    <w:rsid w:val="00EF4C72"/>
    <w:rsid w:val="00EF6C08"/>
    <w:rsid w:val="00F00B9C"/>
    <w:rsid w:val="00F16A60"/>
    <w:rsid w:val="00F23CB2"/>
    <w:rsid w:val="00F31EF2"/>
    <w:rsid w:val="00F43BEB"/>
    <w:rsid w:val="00F43D83"/>
    <w:rsid w:val="00F611E7"/>
    <w:rsid w:val="00F621E0"/>
    <w:rsid w:val="00F6542C"/>
    <w:rsid w:val="00F708EC"/>
    <w:rsid w:val="00F76CA9"/>
    <w:rsid w:val="00F85524"/>
    <w:rsid w:val="00F933F2"/>
    <w:rsid w:val="00FA190D"/>
    <w:rsid w:val="00FA2064"/>
    <w:rsid w:val="00FB334B"/>
    <w:rsid w:val="00FC2DF7"/>
    <w:rsid w:val="00FC50CA"/>
    <w:rsid w:val="00FD6D71"/>
    <w:rsid w:val="00FD76F1"/>
    <w:rsid w:val="00FF354A"/>
    <w:rsid w:val="00FF35AD"/>
    <w:rsid w:val="014451BD"/>
    <w:rsid w:val="014620AD"/>
    <w:rsid w:val="015C24EE"/>
    <w:rsid w:val="01907F1A"/>
    <w:rsid w:val="01EA7983"/>
    <w:rsid w:val="01FC4CFD"/>
    <w:rsid w:val="023B13FD"/>
    <w:rsid w:val="028535A9"/>
    <w:rsid w:val="0387530C"/>
    <w:rsid w:val="039B4119"/>
    <w:rsid w:val="047715E3"/>
    <w:rsid w:val="05EC5E90"/>
    <w:rsid w:val="062A5556"/>
    <w:rsid w:val="064B3718"/>
    <w:rsid w:val="070267E2"/>
    <w:rsid w:val="084F2341"/>
    <w:rsid w:val="085D5290"/>
    <w:rsid w:val="08681232"/>
    <w:rsid w:val="088027A0"/>
    <w:rsid w:val="09052043"/>
    <w:rsid w:val="0959129D"/>
    <w:rsid w:val="09BD7AE8"/>
    <w:rsid w:val="09C82D65"/>
    <w:rsid w:val="0A2C582D"/>
    <w:rsid w:val="0AAB616A"/>
    <w:rsid w:val="0AFC5073"/>
    <w:rsid w:val="0BC11452"/>
    <w:rsid w:val="0C5135BC"/>
    <w:rsid w:val="0C6C28D5"/>
    <w:rsid w:val="0CE07DBD"/>
    <w:rsid w:val="0D8458C4"/>
    <w:rsid w:val="0DA32804"/>
    <w:rsid w:val="0DAB7007"/>
    <w:rsid w:val="0DDC1221"/>
    <w:rsid w:val="0E053E2B"/>
    <w:rsid w:val="0E1C125F"/>
    <w:rsid w:val="0EDE2B59"/>
    <w:rsid w:val="0F122954"/>
    <w:rsid w:val="0F401B25"/>
    <w:rsid w:val="10C55532"/>
    <w:rsid w:val="133D18F2"/>
    <w:rsid w:val="137A26B4"/>
    <w:rsid w:val="13E77BDE"/>
    <w:rsid w:val="15455939"/>
    <w:rsid w:val="156D7873"/>
    <w:rsid w:val="163338F0"/>
    <w:rsid w:val="16832355"/>
    <w:rsid w:val="16B01F7C"/>
    <w:rsid w:val="16C464D2"/>
    <w:rsid w:val="16E85D40"/>
    <w:rsid w:val="171A258D"/>
    <w:rsid w:val="17853A4C"/>
    <w:rsid w:val="17B4403E"/>
    <w:rsid w:val="17CE6ADF"/>
    <w:rsid w:val="18077D1B"/>
    <w:rsid w:val="180C433B"/>
    <w:rsid w:val="186E09C6"/>
    <w:rsid w:val="18D60658"/>
    <w:rsid w:val="1903184D"/>
    <w:rsid w:val="192A7E55"/>
    <w:rsid w:val="1B297F64"/>
    <w:rsid w:val="1B2C305D"/>
    <w:rsid w:val="1B8C5C22"/>
    <w:rsid w:val="1B942E79"/>
    <w:rsid w:val="1C800164"/>
    <w:rsid w:val="1EA0658E"/>
    <w:rsid w:val="1FDB21F4"/>
    <w:rsid w:val="1FF01ACC"/>
    <w:rsid w:val="203B0A4D"/>
    <w:rsid w:val="2085009D"/>
    <w:rsid w:val="20E512BB"/>
    <w:rsid w:val="21504260"/>
    <w:rsid w:val="21D47134"/>
    <w:rsid w:val="224D2D32"/>
    <w:rsid w:val="22951C53"/>
    <w:rsid w:val="22B0199D"/>
    <w:rsid w:val="240C3A52"/>
    <w:rsid w:val="24157A69"/>
    <w:rsid w:val="256642C9"/>
    <w:rsid w:val="25931973"/>
    <w:rsid w:val="25F16762"/>
    <w:rsid w:val="27086E9F"/>
    <w:rsid w:val="279848AD"/>
    <w:rsid w:val="27BB76DE"/>
    <w:rsid w:val="29DC3553"/>
    <w:rsid w:val="2A142D9D"/>
    <w:rsid w:val="2B1F30D3"/>
    <w:rsid w:val="2BF84E5A"/>
    <w:rsid w:val="2C953A49"/>
    <w:rsid w:val="2DA804EE"/>
    <w:rsid w:val="2DF602A6"/>
    <w:rsid w:val="2F730827"/>
    <w:rsid w:val="2FC0422B"/>
    <w:rsid w:val="2FED1A21"/>
    <w:rsid w:val="30127C46"/>
    <w:rsid w:val="3044630D"/>
    <w:rsid w:val="308A5B87"/>
    <w:rsid w:val="309A6D85"/>
    <w:rsid w:val="31A1596B"/>
    <w:rsid w:val="329C57D5"/>
    <w:rsid w:val="35000AB8"/>
    <w:rsid w:val="356C17D0"/>
    <w:rsid w:val="35FC628F"/>
    <w:rsid w:val="3748239A"/>
    <w:rsid w:val="3803139C"/>
    <w:rsid w:val="382175D6"/>
    <w:rsid w:val="38BF0F85"/>
    <w:rsid w:val="39237490"/>
    <w:rsid w:val="396225CA"/>
    <w:rsid w:val="3A173199"/>
    <w:rsid w:val="3AA240EE"/>
    <w:rsid w:val="3B896D8B"/>
    <w:rsid w:val="3D134245"/>
    <w:rsid w:val="3F532681"/>
    <w:rsid w:val="3FBF7566"/>
    <w:rsid w:val="3FCF1E57"/>
    <w:rsid w:val="40B8450C"/>
    <w:rsid w:val="413B3F54"/>
    <w:rsid w:val="41491DCC"/>
    <w:rsid w:val="41CA49D5"/>
    <w:rsid w:val="42240447"/>
    <w:rsid w:val="42D10834"/>
    <w:rsid w:val="42D94898"/>
    <w:rsid w:val="437D47FC"/>
    <w:rsid w:val="43844EE4"/>
    <w:rsid w:val="43911BC6"/>
    <w:rsid w:val="43A173AC"/>
    <w:rsid w:val="4575424F"/>
    <w:rsid w:val="459655DF"/>
    <w:rsid w:val="45AC4967"/>
    <w:rsid w:val="45BE26DF"/>
    <w:rsid w:val="45C649C9"/>
    <w:rsid w:val="46464A78"/>
    <w:rsid w:val="47265A86"/>
    <w:rsid w:val="477D13E3"/>
    <w:rsid w:val="481A47D8"/>
    <w:rsid w:val="49537D2C"/>
    <w:rsid w:val="49640620"/>
    <w:rsid w:val="49771CAD"/>
    <w:rsid w:val="4B8D77FA"/>
    <w:rsid w:val="4B8D78F3"/>
    <w:rsid w:val="4B98519D"/>
    <w:rsid w:val="4BBD0CB2"/>
    <w:rsid w:val="4BE21338"/>
    <w:rsid w:val="4CA73D1A"/>
    <w:rsid w:val="4CFC7E79"/>
    <w:rsid w:val="4D0C7F39"/>
    <w:rsid w:val="4D390F09"/>
    <w:rsid w:val="4E1B7675"/>
    <w:rsid w:val="4E2B4D24"/>
    <w:rsid w:val="4E6D1512"/>
    <w:rsid w:val="4F560087"/>
    <w:rsid w:val="4FD02F6C"/>
    <w:rsid w:val="502803DF"/>
    <w:rsid w:val="50896455"/>
    <w:rsid w:val="512A0D66"/>
    <w:rsid w:val="525564B4"/>
    <w:rsid w:val="53126240"/>
    <w:rsid w:val="533B4BE1"/>
    <w:rsid w:val="53630FE8"/>
    <w:rsid w:val="54A0631A"/>
    <w:rsid w:val="55177794"/>
    <w:rsid w:val="55651104"/>
    <w:rsid w:val="55B300C2"/>
    <w:rsid w:val="56066471"/>
    <w:rsid w:val="56835CE6"/>
    <w:rsid w:val="56FD1EDC"/>
    <w:rsid w:val="57F543D1"/>
    <w:rsid w:val="5853762E"/>
    <w:rsid w:val="587F3385"/>
    <w:rsid w:val="589441FE"/>
    <w:rsid w:val="59A76CED"/>
    <w:rsid w:val="5A206904"/>
    <w:rsid w:val="5AAC3B7D"/>
    <w:rsid w:val="5B1A39B1"/>
    <w:rsid w:val="5BE717EB"/>
    <w:rsid w:val="5C7F0CFE"/>
    <w:rsid w:val="5C9F0091"/>
    <w:rsid w:val="5DDF4AF7"/>
    <w:rsid w:val="5E0D502F"/>
    <w:rsid w:val="5E1C2A76"/>
    <w:rsid w:val="5E30385E"/>
    <w:rsid w:val="5E42758D"/>
    <w:rsid w:val="5F725E0D"/>
    <w:rsid w:val="60DC1CC7"/>
    <w:rsid w:val="61C27C55"/>
    <w:rsid w:val="61E76998"/>
    <w:rsid w:val="62AE50C0"/>
    <w:rsid w:val="62CF3D39"/>
    <w:rsid w:val="64C84DCE"/>
    <w:rsid w:val="64E42C9C"/>
    <w:rsid w:val="64EC05F9"/>
    <w:rsid w:val="652B497E"/>
    <w:rsid w:val="65727DD7"/>
    <w:rsid w:val="65875B92"/>
    <w:rsid w:val="65A80F9A"/>
    <w:rsid w:val="65DC28E6"/>
    <w:rsid w:val="66E07BBA"/>
    <w:rsid w:val="672F07F1"/>
    <w:rsid w:val="67707976"/>
    <w:rsid w:val="678F3F0D"/>
    <w:rsid w:val="67F97F79"/>
    <w:rsid w:val="68480576"/>
    <w:rsid w:val="68A951F5"/>
    <w:rsid w:val="69DE3686"/>
    <w:rsid w:val="69F64A04"/>
    <w:rsid w:val="6ACE3CB6"/>
    <w:rsid w:val="6B0C028B"/>
    <w:rsid w:val="6B2F7595"/>
    <w:rsid w:val="6C0B18A7"/>
    <w:rsid w:val="6C811FAC"/>
    <w:rsid w:val="6CC95A9F"/>
    <w:rsid w:val="6CDC309E"/>
    <w:rsid w:val="6D6C6FDD"/>
    <w:rsid w:val="6EC53BAC"/>
    <w:rsid w:val="6F1159FD"/>
    <w:rsid w:val="6FCF313C"/>
    <w:rsid w:val="70113F38"/>
    <w:rsid w:val="70264206"/>
    <w:rsid w:val="70FB11F2"/>
    <w:rsid w:val="712569E0"/>
    <w:rsid w:val="71B01BCF"/>
    <w:rsid w:val="71C22E71"/>
    <w:rsid w:val="72114B2A"/>
    <w:rsid w:val="721E5905"/>
    <w:rsid w:val="72654731"/>
    <w:rsid w:val="72FF0FAF"/>
    <w:rsid w:val="736D06D8"/>
    <w:rsid w:val="7379604F"/>
    <w:rsid w:val="73897251"/>
    <w:rsid w:val="73937B8A"/>
    <w:rsid w:val="741C5172"/>
    <w:rsid w:val="750A181B"/>
    <w:rsid w:val="759B1F02"/>
    <w:rsid w:val="75B41889"/>
    <w:rsid w:val="76126CC6"/>
    <w:rsid w:val="76506530"/>
    <w:rsid w:val="77536BB7"/>
    <w:rsid w:val="77DC5B85"/>
    <w:rsid w:val="77F2254F"/>
    <w:rsid w:val="78356B1D"/>
    <w:rsid w:val="78985C60"/>
    <w:rsid w:val="79022E48"/>
    <w:rsid w:val="79624D30"/>
    <w:rsid w:val="79A31124"/>
    <w:rsid w:val="79B71817"/>
    <w:rsid w:val="79C76716"/>
    <w:rsid w:val="79DB371F"/>
    <w:rsid w:val="79E339A1"/>
    <w:rsid w:val="7A631B5F"/>
    <w:rsid w:val="7A890DAC"/>
    <w:rsid w:val="7B5D1112"/>
    <w:rsid w:val="7B8E3E79"/>
    <w:rsid w:val="7CA12488"/>
    <w:rsid w:val="7D4419A8"/>
    <w:rsid w:val="7D6A0C51"/>
    <w:rsid w:val="7D877D9A"/>
    <w:rsid w:val="7DE13648"/>
    <w:rsid w:val="7F02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ind w:left="200"/>
    </w:pPr>
    <w:rPr>
      <w:szCs w:val="21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link w:val="23"/>
    <w:qFormat/>
    <w:uiPriority w:val="0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  <w:lang w:val="zh-CN"/>
    </w:rPr>
  </w:style>
  <w:style w:type="paragraph" w:styleId="7">
    <w:name w:val="Body Text Indent 2"/>
    <w:basedOn w:val="1"/>
    <w:qFormat/>
    <w:uiPriority w:val="0"/>
    <w:pPr>
      <w:spacing w:line="340" w:lineRule="exact"/>
      <w:ind w:firstLine="480" w:firstLineChars="200"/>
    </w:pPr>
    <w:rPr>
      <w:rFonts w:eastAsia="华文新魏"/>
      <w:b/>
      <w:bCs/>
      <w:sz w:val="24"/>
    </w:rPr>
  </w:style>
  <w:style w:type="paragraph" w:styleId="8">
    <w:name w:val="Balloon Text"/>
    <w:basedOn w:val="1"/>
    <w:link w:val="33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Emphasis"/>
    <w:qFormat/>
    <w:uiPriority w:val="0"/>
    <w:rPr>
      <w:color w:val="CC0000"/>
      <w:sz w:val="24"/>
      <w:szCs w:val="24"/>
    </w:rPr>
  </w:style>
  <w:style w:type="character" w:styleId="17">
    <w:name w:val="Hyperlink"/>
    <w:qFormat/>
    <w:uiPriority w:val="0"/>
    <w:rPr>
      <w:color w:val="000000"/>
      <w:u w:val="none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0">
    <w:name w:val="mod-title ml-5"/>
    <w:basedOn w:val="13"/>
    <w:qFormat/>
    <w:uiPriority w:val="0"/>
  </w:style>
  <w:style w:type="character" w:customStyle="1" w:styleId="21">
    <w:name w:val="apple-converted-space"/>
    <w:basedOn w:val="13"/>
    <w:qFormat/>
    <w:uiPriority w:val="0"/>
  </w:style>
  <w:style w:type="character" w:customStyle="1" w:styleId="22">
    <w:name w:val="l131"/>
    <w:qFormat/>
    <w:uiPriority w:val="0"/>
    <w:rPr>
      <w:rFonts w:hint="default" w:ascii="Times New Roman" w:hAnsi="Times New Roman" w:cs="Times New Roman"/>
    </w:rPr>
  </w:style>
  <w:style w:type="character" w:customStyle="1" w:styleId="23">
    <w:name w:val="纯文本 Char"/>
    <w:link w:val="6"/>
    <w:qFormat/>
    <w:uiPriority w:val="99"/>
    <w:rPr>
      <w:rFonts w:ascii="宋体" w:hAnsi="宋体"/>
      <w:color w:val="000000"/>
      <w:sz w:val="24"/>
      <w:szCs w:val="24"/>
    </w:rPr>
  </w:style>
  <w:style w:type="paragraph" w:customStyle="1" w:styleId="2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25">
    <w:name w:val="DefaultParagraph"/>
    <w:qFormat/>
    <w:uiPriority w:val="0"/>
    <w:rPr>
      <w:rFonts w:hAnsi="Calibri" w:eastAsia="宋体" w:cs="Times New Roman" w:asciiTheme="minorHAnsi"/>
      <w:kern w:val="2"/>
      <w:sz w:val="24"/>
      <w:szCs w:val="24"/>
      <w:lang w:val="en-US" w:eastAsia="zh-CN" w:bidi="ar-SA"/>
    </w:rPr>
  </w:style>
  <w:style w:type="paragraph" w:customStyle="1" w:styleId="26">
    <w:name w:val="Char3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27">
    <w:name w:val="reader-word-layer reader-word-s1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列出段落1"/>
    <w:basedOn w:val="1"/>
    <w:qFormat/>
    <w:uiPriority w:val="34"/>
    <w:pPr>
      <w:ind w:firstLine="420" w:firstLineChars="200"/>
    </w:pPr>
  </w:style>
  <w:style w:type="paragraph" w:customStyle="1" w:styleId="3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32">
    <w:name w:val="con2"/>
    <w:basedOn w:val="13"/>
    <w:qFormat/>
    <w:uiPriority w:val="0"/>
  </w:style>
  <w:style w:type="character" w:customStyle="1" w:styleId="33">
    <w:name w:val="批注框文本 Char"/>
    <w:basedOn w:val="13"/>
    <w:link w:val="8"/>
    <w:qFormat/>
    <w:uiPriority w:val="0"/>
    <w:rPr>
      <w:rFonts w:asciiTheme="minorHAnsi" w:hAnsiTheme="minorHAnsi"/>
      <w:kern w:val="2"/>
      <w:sz w:val="18"/>
      <w:szCs w:val="18"/>
    </w:rPr>
  </w:style>
  <w:style w:type="paragraph" w:customStyle="1" w:styleId="34">
    <w:name w:val="Char31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35">
    <w:name w:val="_Style 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Char32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table" w:customStyle="1" w:styleId="37">
    <w:name w:val="Table"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8">
    <w:name w:val="列出段落2"/>
    <w:basedOn w:val="1"/>
    <w:unhideWhenUsed/>
    <w:uiPriority w:val="99"/>
    <w:pPr>
      <w:ind w:firstLine="420" w:firstLineChars="200"/>
    </w:pPr>
    <w:rPr>
      <w:rFonts w:eastAsiaTheme="minorEastAsia" w:cstheme="minorBidi"/>
    </w:rPr>
  </w:style>
  <w:style w:type="paragraph" w:customStyle="1" w:styleId="39">
    <w:name w:val="_Style 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wmf"/><Relationship Id="rId22" Type="http://schemas.openxmlformats.org/officeDocument/2006/relationships/oleObject" Target="embeddings/oleObject2.bin"/><Relationship Id="rId21" Type="http://schemas.openxmlformats.org/officeDocument/2006/relationships/image" Target="media/image14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hzd</Company>
  <Pages>9</Pages>
  <Words>1643</Words>
  <Characters>9367</Characters>
  <Lines>78</Lines>
  <Paragraphs>21</Paragraphs>
  <TotalTime>0</TotalTime>
  <ScaleCrop>false</ScaleCrop>
  <LinksUpToDate>false</LinksUpToDate>
  <CharactersWithSpaces>10989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2018-05-18T08:38:00Z</dcterms:created>
  <dc:creator>hz</dc:creator>
  <cp:lastModifiedBy>Administrator</cp:lastModifiedBy>
  <cp:lastPrinted>2022-05-26T12:48:00Z</cp:lastPrinted>
  <dcterms:modified xsi:type="dcterms:W3CDTF">2022-10-21T10:11:40Z</dcterms:modified>
  <dc:title>银川市2004——2005学年度第一学期小学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