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CF" w:rsidRPr="00E81558" w:rsidRDefault="009C5C43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802pt;margin-top:861pt;width:28pt;height:38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年浙江省温州市龙港市中考数学模拟试卷</w:t>
      </w:r>
    </w:p>
    <w:p w:rsidR="005130CF" w:rsidRPr="00E81558" w:rsidRDefault="005130CF" w:rsidP="00FA2FD2">
      <w:pPr>
        <w:spacing w:line="360" w:lineRule="auto"/>
        <w:textAlignment w:val="center"/>
      </w:pPr>
    </w:p>
    <w:p w:rsidR="005130CF" w:rsidRPr="00E81558" w:rsidRDefault="009C5C43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 w:rsidR="000B617A">
        <w:rPr>
          <w:rFonts w:ascii="Times New Roman" w:eastAsia="Times New Roman" w:hAnsi="Times New Roman" w:cs="Times New Roman"/>
          <w:b/>
        </w:rPr>
        <w:t>30</w:t>
      </w:r>
      <w:r>
        <w:rPr>
          <w:rFonts w:ascii="黑体" w:eastAsia="黑体" w:hAnsi="黑体" w:cs="黑体"/>
        </w:rPr>
        <w:t>分。在每小题列出的选项中，选出符合题目的一项）</w:t>
      </w:r>
    </w:p>
    <w:p w:rsidR="005130CF" w:rsidRPr="00E81558" w:rsidRDefault="009C5C43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89b74664-8eff-456c-98ef-83047dc3a8"/>
      <w:proofErr w:type="gramStart"/>
      <w:r>
        <w:rPr>
          <w:rFonts w:ascii="宋体" w:cs="宋体"/>
          <w:kern w:val="0"/>
          <w:szCs w:val="21"/>
        </w:rPr>
        <w:t>现规定</w:t>
      </w:r>
      <w:proofErr w:type="gramEnd"/>
      <w:r>
        <w:rPr>
          <w:rFonts w:ascii="宋体" w:cs="宋体"/>
          <w:kern w:val="0"/>
          <w:szCs w:val="21"/>
        </w:rPr>
        <w:t>一种新的运算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※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※</m:t>
        </m:r>
        <m:r>
          <w:rPr>
            <w:rFonts w:hAnsi="Cambria Math"/>
          </w:rPr>
          <m:t>b</m:t>
        </m:r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</m:e>
          <m:sup>
            <m:r>
              <w:rPr>
                <w:rFonts w:hAnsi="Cambria Math"/>
              </w:rPr>
              <m:t>a</m:t>
            </m:r>
          </m:sup>
        </m:sSup>
      </m:oMath>
      <w:r>
        <w:rPr>
          <w:rFonts w:ascii="宋体" w:cs="宋体"/>
          <w:kern w:val="0"/>
          <w:szCs w:val="21"/>
        </w:rPr>
        <w:t>，如</w:t>
      </w:r>
      <m:oMath>
        <m:r>
          <w:rPr>
            <w:rFonts w:hAnsi="Cambria Math"/>
          </w:rPr>
          <m:t>3※2=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3※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8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8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6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</m:t>
            </m:r>
          </m:num>
          <m:den>
            <m:r>
              <w:rPr>
                <w:rFonts w:hAnsi="Cambria Math"/>
              </w:rPr>
              <m:t>2</m:t>
            </m:r>
          </m:den>
        </m:f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" w:name="topic_236ceec5-2c8e-43a6-bfff-dbbf5aeb3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position:absolute;left:0;text-align:left;margin-left:47.6pt;margin-top:6pt;width:75pt;height:57pt;z-index:251659264;mso-position-horizontal:right;mso-position-vertical-relative:line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将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我爱美丽播州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六个字分别写在一个正方体的六个面上，正方体的平面展开图如图所示，那么在这个正方体中，与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播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相对的字是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 w:rsidR="00796DF0" w:rsidRDefault="009C5C43">
      <w:r>
        <w:br w:type="textWrapping" w:clear="all"/>
      </w:r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我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州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美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爱</w:t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2" w:name="topic_4596865f-abaa-45cd-9416-19893a2d2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position:absolute;left:0;text-align:left;margin-left:160.1pt;margin-top:6pt;width:131.25pt;height:149.25pt;z-index:251660288;mso-position-horizontal:right;mso-position-vertical-relative:line" o:allowoverlap="f">
            <v:imagedata r:id="rId10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如图是调查</w:t>
      </w:r>
      <m:oMath>
        <m:r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名学生最喜爱节目的人数统计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 w:rsidR="005130CF" w:rsidRPr="00E81558" w:rsidRDefault="009C5C43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喜欢新闻的人数是</w:t>
      </w:r>
      <m:oMath>
        <m:r>
          <w:rPr>
            <w:rFonts w:hAnsi="Cambria Math"/>
          </w:rPr>
          <m:t>20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喜欢体育的人数是</w:t>
      </w:r>
      <m:oMath>
        <m:r>
          <w:rPr>
            <w:rFonts w:hAnsi="Cambria Math"/>
          </w:rPr>
          <m:t>36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喜欢动画的人数是</w:t>
      </w:r>
      <m:oMath>
        <m:r>
          <w:rPr>
            <w:rFonts w:hAnsi="Cambria Math"/>
          </w:rPr>
          <m:t>30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喜欢娱乐的人数是</w:t>
      </w:r>
      <m:oMath>
        <m:r>
          <w:rPr>
            <w:rFonts w:hAnsi="Cambria Math"/>
          </w:rPr>
          <m:t>14</m:t>
        </m:r>
      </m:oMath>
    </w:p>
    <w:p w:rsidR="00796DF0" w:rsidRDefault="009C5C43">
      <w:r>
        <w:br w:type="textWrapping" w:clear="all"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3" w:name="topic_d9921e93-01a7-4ee1-a918-a525c541c0"/>
      <w:r>
        <w:rPr>
          <w:rFonts w:ascii="宋体" w:cs="宋体"/>
          <w:kern w:val="0"/>
          <w:szCs w:val="21"/>
        </w:rPr>
        <w:t>已知点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在第四象限，且到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轴的距离为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，到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轴的距离为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点坐标为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(2,4)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(-2,-4)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(-4,-2)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(4,-2)</m:t>
        </m:r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4" w:name="topic_40084097-effe-4b51-a8da-0975fb6c25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position:absolute;left:0;text-align:left;margin-left:-1.9pt;margin-top:6pt;width:50.25pt;height:75pt;z-index:251661312;mso-position-horizontal:right;mso-position-vertical-relative:line" o:allowoverlap="f">
            <v:imagedata r:id="rId11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六个面上分别标有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的均匀立方体的表面展开图如图所示，掷这个立方体一次，记朝上一面的数为平面直角坐标系中某个点的横坐标，朝下一面的数为该点的纵坐标．则得到的点的坐标落在抛物线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5</m:t>
        </m:r>
        <m:r>
          <w:rPr>
            <w:rFonts w:hAnsi="Cambria Math"/>
          </w:rPr>
          <m:t>x</m:t>
        </m:r>
        <m:r>
          <w:rPr>
            <w:rFonts w:hAnsi="Cambria Math"/>
          </w:rPr>
          <m:t>+6</m:t>
        </m:r>
      </m:oMath>
      <w:r>
        <w:rPr>
          <w:rFonts w:ascii="宋体" w:cs="宋体"/>
          <w:kern w:val="0"/>
          <w:szCs w:val="21"/>
        </w:rPr>
        <w:t>上的概率是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 w:rsidR="00796DF0" w:rsidRDefault="009C5C43">
      <w:r>
        <w:br w:type="textWrapping" w:clear="all"/>
      </w:r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6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9</m:t>
            </m:r>
          </m:den>
        </m:f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5" w:name="topic_6896439c-b3f2-4d92-9419-8c1035286d"/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如图，函数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kx</m:t>
        </m:r>
        <m:r>
          <w:rPr>
            <w:rFonts w:hAnsi="Cambria Math"/>
          </w:rPr>
          <m:t>(</m:t>
        </m:r>
        <m:r>
          <w:rPr>
            <w:rFonts w:hAnsi="Cambria Math"/>
          </w:rPr>
          <m:t>k</m:t>
        </m:r>
        <m:r>
          <w:rPr>
            <w:rFonts w:hAnsi="Cambria Math"/>
          </w:rPr>
          <m:t>≠0)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ax</m:t>
        </m:r>
        <m:r>
          <w:rPr>
            <w:rFonts w:hAnsi="Cambria Math"/>
          </w:rPr>
          <m:t>+4(</m:t>
        </m:r>
        <m:r>
          <w:rPr>
            <w:rFonts w:hAnsi="Cambria Math"/>
          </w:rPr>
          <m:t>a</m:t>
        </m:r>
        <m:r>
          <w:rPr>
            <w:rFonts w:hAnsi="Cambria Math"/>
          </w:rPr>
          <m:t>≠0)</m:t>
        </m:r>
      </m:oMath>
      <w:r>
        <w:rPr>
          <w:rFonts w:ascii="宋体" w:cs="宋体"/>
          <w:kern w:val="0"/>
          <w:szCs w:val="21"/>
        </w:rPr>
        <w:t>的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(2,3)</m:t>
        </m:r>
      </m:oMath>
      <w:r>
        <w:rPr>
          <w:rFonts w:ascii="宋体" w:cs="宋体"/>
          <w:kern w:val="0"/>
          <w:szCs w:val="21"/>
        </w:rPr>
        <w:t>，则不等式</w:t>
      </w:r>
      <m:oMath>
        <m:r>
          <w:rPr>
            <w:rFonts w:hAnsi="Cambria Math"/>
          </w:rPr>
          <m:t>kx</m:t>
        </m:r>
        <m:r>
          <w:rPr>
            <w:rFonts w:hAnsi="Cambria Math"/>
          </w:rPr>
          <m:t>&gt;</m:t>
        </m:r>
        <m:r>
          <w:rPr>
            <w:rFonts w:hAnsi="Cambria Math"/>
          </w:rPr>
          <m:t>ax</m:t>
        </m:r>
        <m:r>
          <w:rPr>
            <w:rFonts w:hAnsi="Cambria Math"/>
          </w:rPr>
          <m:t>+4</m:t>
        </m:r>
      </m:oMath>
      <w:r>
        <w:rPr>
          <w:rFonts w:ascii="宋体" w:cs="宋体"/>
          <w:kern w:val="0"/>
          <w:szCs w:val="21"/>
        </w:rPr>
        <w:t>的解集为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position:absolute;left:0;text-align:left;margin-left:121.1pt;margin-top:6pt;width:111.75pt;height:66.75pt;z-index:251662336;mso-position-horizontal:right;mso-position-horizontal-relative:text;mso-position-vertical-relative:text">
            <v:imagedata r:id="rId12" o:title=""/>
            <w10:wrap type="square" side="left"/>
          </v:shape>
        </w:pict>
      </w:r>
      <w:bookmarkEnd w:id="5"/>
    </w:p>
    <w:p w:rsidR="00796DF0" w:rsidRDefault="009C5C43">
      <w:r>
        <w:br w:type="textWrapping" w:clear="all"/>
      </w:r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&gt;3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&lt;3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&gt;2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&lt;2</m:t>
        </m:r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6" w:name="topic_1e801573-ae58-4cc2-8edc-e3b0fbfbbe"/>
      <w:r>
        <w:rPr>
          <w:rFonts w:ascii="宋体" w:cs="宋体"/>
          <w:kern w:val="0"/>
          <w:szCs w:val="21"/>
        </w:rPr>
        <w:t>如果一个扇形的圆心角为</w:t>
      </w:r>
      <m:oMath>
        <m:r>
          <w:rPr>
            <w:rFonts w:hAnsi="Cambria Math"/>
          </w:rPr>
          <m:t>30°</m:t>
        </m:r>
      </m:oMath>
      <w:r>
        <w:rPr>
          <w:rFonts w:ascii="宋体" w:cs="宋体"/>
          <w:kern w:val="0"/>
          <w:szCs w:val="21"/>
        </w:rPr>
        <w:t>，面积是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π</m:t>
            </m:r>
          </m:num>
          <m:den>
            <m:r>
              <w:rPr>
                <w:rFonts w:hAnsi="Cambria Math"/>
              </w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，那么这个扇形的弧长是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π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π</m:t>
            </m:r>
          </m:num>
          <m:den>
            <m:r>
              <w:rPr>
                <w:rFonts w:hAnsi="Cambria Math"/>
              </w:rPr>
              <m:t>6</m:t>
            </m:r>
          </m:den>
        </m:f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r>
              <w:rPr>
                <w:rFonts w:hAnsi="Cambria Math"/>
              </w:rPr>
              <m:t>π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m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π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m</m:t>
        </m:r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7" w:name="topic_839d6cf5-c6dd-4101-a50e-7f982f694e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position:absolute;left:0;text-align:left;margin-left:73.1pt;margin-top:6pt;width:87.75pt;height:83.25pt;z-index:251663360;mso-position-horizontal:right;mso-position-vertical-relative:line" o:allowoverlap="f">
            <v:imagedata r:id="rId13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如图，某人从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点沿北偏东</w:t>
      </w:r>
      <m:oMath>
        <m:r>
          <w:rPr>
            <w:rFonts w:hAnsi="Cambria Math"/>
          </w:rPr>
          <m:t>30°</m:t>
        </m:r>
      </m:oMath>
      <w:r>
        <w:rPr>
          <w:rFonts w:ascii="宋体" w:cs="宋体"/>
          <w:kern w:val="0"/>
          <w:szCs w:val="21"/>
        </w:rPr>
        <w:t>的方向走了</w:t>
      </w:r>
      <m:oMath>
        <m:r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米到达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点，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点的正东方，且在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的正南方，则此时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间的距离是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 w:rsidR="005130CF" w:rsidRPr="00E81558" w:rsidRDefault="009C5C43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10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>
        <w:rPr>
          <w:rFonts w:ascii="宋体" w:cs="宋体"/>
          <w:kern w:val="0"/>
          <w:szCs w:val="21"/>
        </w:rPr>
        <w:t>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10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rPr>
          <w:rFonts w:ascii="宋体" w:cs="宋体"/>
          <w:kern w:val="0"/>
          <w:szCs w:val="21"/>
        </w:rPr>
        <w:t>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20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/>
              <m:e>
                <m:r>
                  <w:rPr>
                    <w:rFonts w:hAnsi="Cambria Math"/>
                  </w:rPr>
                  <m:t>3</m:t>
                </m:r>
              </m:e>
            </m:rad>
          </m:num>
          <m:den>
            <m:r>
              <w:rPr>
                <w:rFonts w:hAnsi="Cambria Math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米</w:t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8" w:name="topic_22d1cfcb-147e-47e1-b220-eeccb19125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position:absolute;left:0;text-align:left;margin-left:116.6pt;margin-top:6pt;width:109.5pt;height:111.75pt;z-index:251664384;mso-position-horizontal:right;mso-position-vertical-relative:line" o:allowoverlap="f">
            <v:imagedata r:id="rId14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Rt</m:t>
        </m:r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是角平分线，</w:t>
      </w:r>
      <m:oMath>
        <m:r>
          <w:rPr>
            <w:rFonts w:hAnsi="Cambria Math"/>
          </w:rPr>
          <m:t>DE</m:t>
        </m:r>
        <m:r>
          <w:rPr>
            <w:rFonts w:hAnsi="Cambria Math"/>
          </w:rPr>
          <m:t>⊥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，垂足为点</w:t>
      </w:r>
      <m:oMath>
        <m:r>
          <w:rPr>
            <w:rFonts w:hAnsi="Cambria Math"/>
          </w:rPr>
          <m:t>E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CD</m:t>
        </m:r>
        <m:r>
          <w:rPr>
            <w:rFonts w:hAnsi="Cambria Math"/>
          </w:rPr>
          <m:t>=5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的长是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 w:rsidR="005130CF" w:rsidRPr="00E81558" w:rsidRDefault="009C5C43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5</m:t>
            </m:r>
          </m:num>
          <m:den>
            <m:r>
              <w:rPr>
                <w:rFonts w:hAnsi="Cambria Math"/>
              </w:rPr>
              <m:t>2</m:t>
            </m: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5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5</m:t>
        </m:r>
      </m:oMath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9" w:name="topic_db1eae0c-49b2-4ca3-9972-bf6eaf24cc"/>
      <w:r>
        <w:rPr>
          <w:rFonts w:ascii="宋体" w:cs="宋体"/>
          <w:kern w:val="0"/>
          <w:szCs w:val="21"/>
        </w:rPr>
        <w:t>已知方程组：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y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2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=</m:t>
                  </m:r>
                  <m:r>
                    <w:rPr>
                      <w:rFonts w:hAnsi="Cambria Math"/>
                    </w:rPr>
                    <m:t>m</m:t>
                  </m:r>
                </m:e>
              </m:mr>
              <m:mr>
                <m:e>
                  <m:r>
                    <w:rPr>
                      <w:rFonts w:hAnsi="Cambria Math"/>
                    </w:rPr>
                    <m:t>2</m:t>
                  </m:r>
                  <m:r>
                    <w:rPr>
                      <w:rFonts w:hAnsi="Cambria Math"/>
                    </w:rPr>
                    <m:t>y</m:t>
                  </m:r>
                  <m:r>
                    <w:rPr>
                      <w:rFonts w:hAnsi="Cambria Math"/>
                    </w:rPr>
                    <m:t>+3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=</m:t>
                  </m:r>
                  <m:r>
                    <w:rPr>
                      <w:rFonts w:hAnsi="Cambria Math"/>
                    </w:rPr>
                    <m:t>m</m:t>
                  </m:r>
                  <m:r>
                    <w:rPr>
                      <w:rFonts w:hAnsi="Cambria Math"/>
                    </w:rPr>
                    <m:t>+1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的解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满足</w:t>
      </w:r>
      <m:oMath>
        <m:r>
          <w:rPr>
            <w:rFonts w:hAnsi="Cambria Math"/>
          </w:rPr>
          <m:t>2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y</m:t>
        </m:r>
        <m:r>
          <w:rPr>
            <w:rFonts w:hAnsi="Cambria Math"/>
          </w:rPr>
          <m:t>≥0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≥-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5" type="#_x0000_t75" alt=" " style="width:6.75pt;height:27.75pt">
            <v:imagedata r:id="rId15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≥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4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≥1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4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≤</m:t>
        </m:r>
        <m:r>
          <w:rPr>
            <w:rFonts w:hAnsi="Cambria Math"/>
          </w:rPr>
          <m:t>m</m:t>
        </m:r>
        <m:r>
          <w:rPr>
            <w:rFonts w:hAnsi="Cambria Math"/>
          </w:rPr>
          <m:t>≤1</m:t>
        </m:r>
      </m:oMath>
    </w:p>
    <w:p w:rsidR="005130CF" w:rsidRPr="00E81558" w:rsidRDefault="005130CF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p w:rsidR="005130CF" w:rsidRPr="00E81558" w:rsidRDefault="009C5C43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7</w:t>
      </w:r>
      <w:r>
        <w:rPr>
          <w:rFonts w:ascii="黑体" w:eastAsia="黑体" w:hAnsi="黑体" w:cs="黑体"/>
        </w:rPr>
        <w:t>小题，共</w:t>
      </w:r>
      <w:r w:rsidR="000B617A">
        <w:rPr>
          <w:rFonts w:ascii="Times New Roman" w:eastAsia="Times New Roman" w:hAnsi="Times New Roman" w:cs="Times New Roman"/>
          <w:b/>
        </w:rPr>
        <w:t>21</w:t>
      </w:r>
      <w:r>
        <w:rPr>
          <w:rFonts w:ascii="黑体" w:eastAsia="黑体" w:hAnsi="黑体" w:cs="黑体"/>
        </w:rPr>
        <w:t>分）</w:t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0" w:name="topic_c07a5d71-3ebc-4fe9-ada7-0cdbd0920d"/>
      <w:r>
        <w:rPr>
          <w:rFonts w:ascii="宋体" w:cs="宋体"/>
          <w:kern w:val="0"/>
          <w:szCs w:val="21"/>
        </w:rPr>
        <w:t>如图，直线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alt=" " style="width:53.25pt;height:33.75pt">
            <v:imagedata r:id="rId16" o:title=""/>
          </v:shape>
        </w:pict>
      </w:r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轴交于点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，与双曲线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alt=" " style="width:30.75pt;height:30.75pt">
            <v:imagedata r:id="rId17" o:title=""/>
          </v:shape>
        </w:pict>
      </w:r>
      <w:r>
        <w:rPr>
          <w:rFonts w:ascii="宋体" w:cs="宋体"/>
          <w:kern w:val="0"/>
          <w:szCs w:val="21"/>
        </w:rPr>
        <w:t>在第一象限交于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两点，且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·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=4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k</m:t>
        </m:r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position:absolute;left:0;text-align:left;margin-left:124.1pt;margin-top:6pt;width:113.25pt;height:90pt;z-index:251665408;mso-position-horizontal:right;mso-position-horizontal-relative:text;mso-position-vertical-relative:text">
            <v:imagedata r:id="rId18" o:title=""/>
            <w10:wrap type="square" side="left"/>
          </v:shape>
        </w:pict>
      </w:r>
      <w:bookmarkEnd w:id="10"/>
    </w:p>
    <w:p w:rsidR="00796DF0" w:rsidRDefault="009C5C43">
      <w:r>
        <w:br w:type="textWrapping" w:clear="all"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1" w:name="topic_e43d4a14-0732-4565-82c6-f26c276840"/>
      <w:r>
        <w:rPr>
          <w:rFonts w:ascii="宋体" w:cs="宋体"/>
          <w:kern w:val="0"/>
          <w:szCs w:val="21"/>
        </w:rPr>
        <w:t>不等式组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3≤0</m:t>
                  </m:r>
                </m:e>
              </m:mr>
              <m:mr>
                <m:e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+1&gt;0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的解集为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1"/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2" w:name="topic_e8787d02-08b8-434d-b463-8f3098446d"/>
      <w:r>
        <w:rPr>
          <w:rFonts w:ascii="宋体" w:cs="宋体"/>
          <w:kern w:val="0"/>
          <w:szCs w:val="21"/>
        </w:rPr>
        <w:t>甲、乙两人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次射击命中的环数如下：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w:r>
        <w:rPr>
          <w:rFonts w:ascii="宋体" w:cs="宋体"/>
          <w:kern w:val="0"/>
          <w:szCs w:val="21"/>
        </w:rPr>
        <w:t>甲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w:rPr>
            <w:rFonts w:hAnsi="Cambria Math"/>
          </w:rPr>
          <m:t>7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9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8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6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10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w:r>
        <w:rPr>
          <w:rFonts w:ascii="宋体" w:cs="宋体"/>
          <w:kern w:val="0"/>
          <w:szCs w:val="21"/>
        </w:rPr>
        <w:t>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w:rPr>
            <w:rFonts w:hAnsi="Cambria Math"/>
          </w:rPr>
          <m:t>7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8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9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8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8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w:r>
        <w:rPr>
          <w:rFonts w:ascii="宋体" w:cs="宋体"/>
          <w:kern w:val="0"/>
          <w:szCs w:val="21"/>
        </w:rPr>
        <w:t>则这两人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次射击命中的环数的平均数</w:t>
      </w:r>
      <w:r w:rsidR="00A751BF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alt=" " style="width:57.75pt;height:18pt">
            <v:imagedata r:id="rId19" o:title=""/>
          </v:shape>
        </w:pict>
      </w:r>
      <w:r>
        <w:rPr>
          <w:rFonts w:ascii="宋体" w:cs="宋体"/>
          <w:kern w:val="0"/>
          <w:szCs w:val="21"/>
        </w:rPr>
        <w:t>，方差</w:t>
      </w:r>
      <w:r w:rsidR="00A751BF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alt=" " style="width:15pt;height:18.7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 w:rsidR="00A751BF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alt=" " style="width:15pt;height:18.75pt">
            <v:imagedata r:id="rId21" o:title=""/>
          </v:shape>
        </w:pict>
      </w:r>
      <m:oMath>
        <m:r>
          <w:rPr>
            <w:rFonts w:hAnsi="Cambria Math"/>
          </w:rPr>
          <m:t>.(</m:t>
        </m:r>
      </m:oMath>
      <w:r>
        <w:rPr>
          <w:rFonts w:ascii="宋体" w:cs="宋体"/>
          <w:kern w:val="0"/>
          <w:szCs w:val="21"/>
        </w:rPr>
        <w:t>填</w:t>
      </w:r>
      <w:proofErr w:type="gramStart"/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”“</w:t>
      </w:r>
      <m:oMath>
        <m: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</w:t>
      </w:r>
      <w:proofErr w:type="gramEnd"/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bookmarkEnd w:id="12"/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3" w:name="topic_daacc940-2aa4-4b1f-a85e-ecef65662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position:absolute;left:0;text-align:left;margin-left:133.1pt;margin-top:6pt;width:117.75pt;height:84pt;z-index:251666432;mso-position-horizontal:right;mso-position-vertical-relative:line" o:allowoverlap="f">
            <v:imagedata r:id="rId22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AC</m:t>
        </m:r>
        <m:r>
          <w:rPr>
            <w:rFonts w:hAnsi="Cambria Math"/>
          </w:rPr>
          <m:t>=5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</m:t>
        </m:r>
        <m:r>
          <w:rPr>
            <w:rFonts w:hAnsi="Cambria Math"/>
          </w:rPr>
          <m:t>=6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BAC</m:t>
        </m:r>
      </m:oMath>
      <w:r>
        <w:rPr>
          <w:rFonts w:ascii="宋体" w:cs="宋体"/>
          <w:kern w:val="0"/>
          <w:szCs w:val="21"/>
        </w:rPr>
        <w:t>交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的中点，连结</w:t>
      </w:r>
      <m:oMath>
        <m:r>
          <w:rPr>
            <w:rFonts w:hAnsi="Cambria Math"/>
          </w:rPr>
          <m:t>DE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BDE</m:t>
        </m:r>
      </m:oMath>
      <w:r>
        <w:rPr>
          <w:rFonts w:ascii="宋体" w:cs="宋体"/>
          <w:kern w:val="0"/>
          <w:szCs w:val="21"/>
        </w:rPr>
        <w:t>的周长是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3"/>
    </w:p>
    <w:p w:rsidR="00796DF0" w:rsidRDefault="009C5C43">
      <w:r>
        <w:br w:type="textWrapping" w:clear="all"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4" w:name="topic_9ed7b4e1-b91c-40b1-b4df-f8f3dc8c76"/>
      <w:r>
        <w:rPr>
          <w:rFonts w:ascii="宋体" w:cs="宋体"/>
          <w:kern w:val="0"/>
          <w:szCs w:val="21"/>
        </w:rPr>
        <w:t>问题背景：如图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分别是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两边的中点，如果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上的</w:t>
      </w:r>
      <w:proofErr w:type="gramStart"/>
      <w:r>
        <w:rPr>
          <w:rFonts w:ascii="宋体" w:cs="宋体"/>
          <w:kern w:val="0"/>
          <w:szCs w:val="21"/>
        </w:rPr>
        <w:t>所有点都</w:t>
      </w:r>
      <w:proofErr w:type="gramEnd"/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的内部</w:t>
      </w:r>
      <w:proofErr w:type="gramStart"/>
      <w:r>
        <w:rPr>
          <w:rFonts w:ascii="宋体" w:cs="宋体"/>
          <w:kern w:val="0"/>
          <w:szCs w:val="21"/>
        </w:rPr>
        <w:t>或边上</w:t>
      </w:r>
      <w:proofErr w:type="gramEnd"/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则称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的中内弧，例如，图中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的一条中内弧．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问题拓展：如图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，在</w:t>
      </w:r>
      <m:oMath>
        <m:r>
          <w:rPr>
            <w:rFonts w:hAnsi="Cambria Math"/>
          </w:rPr>
          <m:t>Rt</m:t>
        </m:r>
        <m:r>
          <w:rPr>
            <w:rFonts w:hAnsi="Cambria Math"/>
          </w:rPr>
          <m:t>△</m:t>
        </m:r>
        <m:r>
          <w:rPr>
            <w:rFonts w:hAnsi="Cambria Math"/>
          </w:rPr>
          <m:t>AB</m:t>
        </m:r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AC</m:t>
        </m:r>
        <m:r>
          <w:rPr>
            <w:rFonts w:hAnsi="Cambria Math"/>
          </w:rPr>
          <m:t>.</m:t>
        </m:r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分别是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的中点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当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的边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相切时，最长的中内弧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问题解决：在平面直角坐标系中，已知点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(0,2)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(0,0)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(4</m:t>
        </m:r>
        <m:r>
          <w:rPr>
            <w:rFonts w:hAnsi="Cambria Math"/>
          </w:rPr>
          <m:t>t</m:t>
        </m:r>
        <m:r>
          <w:rPr>
            <w:rFonts w:hAnsi="Cambria Math"/>
          </w:rPr>
          <m:t>,0)(</m:t>
        </m:r>
        <m:r>
          <w:rPr>
            <w:rFonts w:hAnsi="Cambria Math"/>
          </w:rPr>
          <m:t>t</m:t>
        </m:r>
        <m:r>
          <w:rPr>
            <w:rFonts w:hAnsi="Cambria Math"/>
          </w:rPr>
          <m:t>&gt;0)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分别是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的中点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中存在一条中内弧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使得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DE</m:t>
            </m:r>
          </m:e>
          <m:lim>
            <m:r>
              <w:rPr>
                <w:rFonts w:hAnsi="Cambria Math"/>
              </w:rPr>
              <m:t>-</m:t>
            </m:r>
          </m:lim>
        </m:limUpp>
      </m:oMath>
      <w:r>
        <w:rPr>
          <w:rFonts w:ascii="宋体" w:cs="宋体"/>
          <w:kern w:val="0"/>
          <w:szCs w:val="21"/>
        </w:rPr>
        <w:t>所在圆的圆心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的内部</w:t>
      </w:r>
      <w:proofErr w:type="gramStart"/>
      <w:r>
        <w:rPr>
          <w:rFonts w:ascii="宋体" w:cs="宋体"/>
          <w:kern w:val="0"/>
          <w:szCs w:val="21"/>
        </w:rPr>
        <w:t>或边上</w:t>
      </w:r>
      <w:proofErr w:type="gramEnd"/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直接写出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的取值范围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4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06"/>
      </w:tblGrid>
      <w:tr w:rsidR="00AA61FA">
        <w:trPr>
          <w:cantSplit/>
          <w:trHeight w:val="2145"/>
          <w:jc w:val="center"/>
        </w:trPr>
        <w:tc>
          <w:tcPr>
            <w:tcW w:w="5685" w:type="dxa"/>
          </w:tcPr>
          <w:p w:rsidR="005130CF" w:rsidRPr="00E81558" w:rsidRDefault="009C5C43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0" type="#_x0000_t75" style="position:absolute;margin-left:0;margin-top:0;width:284.25pt;height:107.25pt;z-index:251667456;mso-position-horizontal:center">
                  <v:imagedata r:id="rId23" o:title=""/>
                  <w10:wrap type="topAndBottom"/>
                </v:shape>
              </w:pict>
            </w:r>
          </w:p>
        </w:tc>
      </w:tr>
    </w:tbl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5" w:name="topic_b8739d64-9079-4ab2-8b3b-219642c09d"/>
      <w:r>
        <w:rPr>
          <w:rFonts w:ascii="宋体" w:cs="宋体"/>
          <w:kern w:val="0"/>
          <w:szCs w:val="21"/>
        </w:rPr>
        <w:t>因式分解：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+6</m:t>
        </m:r>
        <m:r>
          <w:rPr>
            <w:rFonts w:hAnsi="Cambria Math"/>
          </w:rPr>
          <m:t>xy</m:t>
        </m:r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y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6" w:name="topic_31e5db97-2da0-4ffa-97c2-e8ced6b7e2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1" type="#_x0000_t75" style="position:absolute;left:0;text-align:left;margin-left:83.6pt;margin-top:6pt;width:93pt;height:75.75pt;z-index:251668480;mso-position-horizontal:right;mso-position-vertical-relative:line" o:allowoverlap="f">
            <v:imagedata r:id="rId24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如图，每个小正方形的边长都为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的三边长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的大小关系是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用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连接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16"/>
    </w:p>
    <w:p w:rsidR="00796DF0" w:rsidRDefault="009C5C43">
      <w:r>
        <w:br w:type="textWrapping" w:clear="all"/>
      </w:r>
    </w:p>
    <w:p w:rsidR="005130CF" w:rsidRPr="00E81558" w:rsidRDefault="005130CF">
      <w:pPr>
        <w:spacing w:line="360" w:lineRule="auto"/>
        <w:textAlignment w:val="center"/>
      </w:pPr>
    </w:p>
    <w:p w:rsidR="005130CF" w:rsidRPr="00E81558" w:rsidRDefault="005130CF">
      <w:pPr>
        <w:spacing w:line="360" w:lineRule="auto"/>
        <w:textAlignment w:val="center"/>
      </w:pPr>
    </w:p>
    <w:p w:rsidR="005130CF" w:rsidRPr="00E81558" w:rsidRDefault="009C5C43">
      <w:pPr>
        <w:spacing w:line="360" w:lineRule="auto"/>
        <w:textAlignment w:val="center"/>
      </w:pPr>
      <w:r>
        <w:rPr>
          <w:rFonts w:ascii="黑体" w:eastAsia="黑体" w:hAnsi="黑体" w:cs="黑体"/>
        </w:rPr>
        <w:lastRenderedPageBreak/>
        <w:t>三、计算题（本大题共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0B617A"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分）</w:t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7" w:name="topic_ae1ba459-04c3-4731-ad16-ed5bb60161"/>
      <w:r>
        <w:rPr>
          <w:rFonts w:ascii="宋体" w:cs="宋体"/>
          <w:kern w:val="0"/>
          <w:szCs w:val="21"/>
        </w:rPr>
        <w:t>计算：</w:t>
      </w:r>
      <m:oMath>
        <m:r>
          <w:rPr>
            <w:rFonts w:hAnsi="Cambria Math"/>
          </w:rPr>
          <m:t>|2-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  <m:r>
          <w:rPr>
            <w:rFonts w:hAnsi="Cambria Math"/>
          </w:rPr>
          <m:t>|+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2022</m:t>
            </m:r>
          </m:e>
          <m:sup>
            <m:r>
              <w:rPr>
                <w:rFonts w:hAnsi="Cambria Math"/>
              </w:rPr>
              <m:t>0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tan</m:t>
        </m:r>
        <m:r>
          <w:rPr>
            <w:rFonts w:hAnsi="Cambria Math"/>
          </w:rPr>
          <m:t>60°</m:t>
        </m:r>
      </m:oMath>
      <w:r>
        <w:rPr>
          <w:rFonts w:ascii="宋体" w:cs="宋体"/>
          <w:kern w:val="0"/>
          <w:szCs w:val="21"/>
        </w:rPr>
        <w:t>．</w:t>
      </w:r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 w:rsidRDefault="005130CF">
      <w:pPr>
        <w:spacing w:line="360" w:lineRule="auto"/>
        <w:textAlignment w:val="center"/>
      </w:pPr>
    </w:p>
    <w:p w:rsidR="005130CF" w:rsidRPr="00E81558" w:rsidRDefault="009C5C43">
      <w:pPr>
        <w:spacing w:line="360" w:lineRule="auto"/>
        <w:textAlignment w:val="center"/>
      </w:pPr>
      <w:r>
        <w:rPr>
          <w:rFonts w:ascii="黑体" w:eastAsia="黑体" w:hAnsi="黑体" w:cs="黑体"/>
        </w:rPr>
        <w:t>四、解答题（本大题共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 w:rsidR="000B617A">
        <w:rPr>
          <w:rFonts w:ascii="Times New Roman" w:eastAsia="Times New Roman" w:hAnsi="Times New Roman" w:cs="Times New Roman"/>
          <w:b/>
        </w:rPr>
        <w:t>63</w:t>
      </w:r>
      <w:r>
        <w:rPr>
          <w:rFonts w:ascii="黑体" w:eastAsia="黑体" w:hAnsi="黑体" w:cs="黑体"/>
        </w:rPr>
        <w:t>分。解答应写出文字说明，证明过程或演算步骤）</w:t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8" w:name="topic_50a43780-a217-4672-a29b-f4a7f290f7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8.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分别是菱形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的边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的中点，且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=10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=12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判断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OEF</m:t>
        </m:r>
      </m:oMath>
      <w:r>
        <w:rPr>
          <w:rFonts w:ascii="宋体" w:cs="宋体"/>
          <w:kern w:val="0"/>
          <w:szCs w:val="21"/>
        </w:rPr>
        <w:t>的形状，并说明理由．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求线段</w:t>
      </w:r>
      <m:oMath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的长．</w:t>
      </w:r>
      <w:bookmarkEnd w:id="18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997"/>
      </w:tblGrid>
      <w:tr w:rsidR="00AA61FA">
        <w:trPr>
          <w:cantSplit/>
          <w:jc w:val="right"/>
        </w:trPr>
        <w:tc>
          <w:tcPr>
            <w:tcW w:w="2775" w:type="dxa"/>
          </w:tcPr>
          <w:p w:rsidR="005130CF" w:rsidRPr="00E81558" w:rsidRDefault="009C5C43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2" type="#_x0000_t75" style="position:absolute;margin-left:0;margin-top:0;width:138.75pt;height:87.75pt;z-index:251669504;mso-position-horizontal:center;mso-position-vertical-relative:line" o:allowoverlap="f">
                  <v:imagedata r:id="rId25" o:title=""/>
                  <w10:wrap type="topAndBottom"/>
                </v:shape>
              </w:pict>
            </w:r>
          </w:p>
        </w:tc>
      </w:tr>
    </w:tbl>
    <w:p w:rsidR="005130CF" w:rsidRPr="00E81558" w:rsidRDefault="009C5C43">
      <w:pPr>
        <w:spacing w:line="360" w:lineRule="auto"/>
        <w:textAlignment w:val="center"/>
      </w:pPr>
      <w:r w:rsidRPr="00E81558">
        <w:br/>
      </w:r>
      <w:r w:rsidRPr="00E81558">
        <w:br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19" w:name="topic_2d12c4db-0ade-458f-9fa2-7d1eb190ed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8.0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2014</m:t>
        </m:r>
      </m:oMath>
      <w:r>
        <w:rPr>
          <w:rFonts w:ascii="宋体" w:cs="宋体"/>
          <w:kern w:val="0"/>
          <w:szCs w:val="21"/>
        </w:rPr>
        <w:t>年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28</m:t>
        </m:r>
      </m:oMath>
      <w:r>
        <w:rPr>
          <w:rFonts w:ascii="宋体" w:cs="宋体"/>
          <w:kern w:val="0"/>
          <w:szCs w:val="21"/>
        </w:rPr>
        <w:t>日是全国中小学安全教育日，为了让学生了解安全知识，增强安全意识，某校举行了一次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安全知识竞赛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为了了解这次竞赛的成绩情况，从中抽取了部分学生的成绩为样本，绘制了下列统计图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说明：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级：</w:t>
      </w:r>
      <m:oMath>
        <m:r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m:oMath>
        <m:r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分；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级：</w:t>
      </w:r>
      <m:oMath>
        <m:r>
          <w:rPr>
            <w:rFonts w:hAnsi="Cambria Math"/>
          </w:rPr>
          <m:t>75</m:t>
        </m:r>
      </m:oMath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m:oMath>
        <m:r>
          <w:rPr>
            <w:rFonts w:hAnsi="Cambria Math"/>
          </w:rPr>
          <m:t>89</m:t>
        </m:r>
      </m:oMath>
      <w:r>
        <w:rPr>
          <w:rFonts w:ascii="宋体" w:cs="宋体"/>
          <w:kern w:val="0"/>
          <w:szCs w:val="21"/>
        </w:rPr>
        <w:t>分；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级：</w:t>
      </w:r>
      <m:oMath>
        <m:r>
          <w:rPr>
            <w:rFonts w:hAnsi="Cambria Math"/>
          </w:rPr>
          <m:t>60</m:t>
        </m:r>
      </m:oMath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m:oMath>
        <m:r>
          <w:rPr>
            <w:rFonts w:hAnsi="Cambria Math"/>
          </w:rPr>
          <m:t>74</m:t>
        </m:r>
      </m:oMath>
      <w:r>
        <w:rPr>
          <w:rFonts w:ascii="宋体" w:cs="宋体"/>
          <w:kern w:val="0"/>
          <w:szCs w:val="21"/>
        </w:rPr>
        <w:t>分；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级：</w:t>
      </w:r>
      <m:oMath>
        <m:r>
          <w:rPr>
            <w:rFonts w:hAnsi="Cambria Math"/>
          </w:rPr>
          <m:t>60</m:t>
        </m:r>
      </m:oMath>
      <w:r>
        <w:rPr>
          <w:rFonts w:ascii="宋体" w:cs="宋体"/>
          <w:kern w:val="0"/>
          <w:szCs w:val="21"/>
        </w:rPr>
        <w:t>分以下</w:t>
      </w:r>
      <m:oMath>
        <m: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请结合图中提供的信息，解答下列问题：</w:t>
      </w:r>
      <w:r>
        <w:rPr>
          <w:rFonts w:ascii="宋体" w:cs="宋体"/>
          <w:kern w:val="0"/>
          <w:szCs w:val="21"/>
        </w:rPr>
        <w:br/>
      </w:r>
      <w:r w:rsidR="00A751BF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>
          <v:shape id="_x0000_i1031" type="#_x0000_t75" alt=" " style="width:318.75pt;height:121.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扇形统计图中</w:t>
      </w:r>
      <m:oMath>
        <m:r>
          <w:rPr>
            <w:rFonts w:hAnsi="Cambria Math"/>
          </w:rPr>
          <m:t>C</m:t>
        </m:r>
      </m:oMath>
      <w:proofErr w:type="gramStart"/>
      <w:r>
        <w:rPr>
          <w:rFonts w:ascii="宋体" w:cs="宋体"/>
          <w:kern w:val="0"/>
          <w:szCs w:val="21"/>
        </w:rPr>
        <w:t>级所在</w:t>
      </w:r>
      <w:proofErr w:type="gramEnd"/>
      <w:r>
        <w:rPr>
          <w:rFonts w:ascii="宋体" w:cs="宋体"/>
          <w:kern w:val="0"/>
          <w:szCs w:val="21"/>
        </w:rPr>
        <w:t>的扇形的圆心角度数是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 </w:t>
      </w:r>
      <m:oMath>
        <m:r>
          <w:rPr>
            <w:rFonts w:hAnsi="Cambria Math"/>
          </w:rPr>
          <m:t>°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请把条形统计图补充完整；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若该校共有</w:t>
      </w:r>
      <m:oMath>
        <m:r>
          <w:rPr>
            <w:rFonts w:hAnsi="Cambria Math"/>
          </w:rPr>
          <m:t>2000</m:t>
        </m:r>
      </m:oMath>
      <w:r>
        <w:rPr>
          <w:rFonts w:ascii="宋体" w:cs="宋体"/>
          <w:kern w:val="0"/>
          <w:szCs w:val="21"/>
        </w:rPr>
        <w:t>名学生，请你用此样本估计安全知识竞赛中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级和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级的学生共约有多少人？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20" w:name="topic_a3650b22-1141-478d-b8d9-729aa45ced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10.0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已知二次函数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8</m:t>
        </m:r>
        <m:r>
          <w:rPr>
            <w:rFonts w:hAnsi="Cambria Math"/>
          </w:rPr>
          <m:t>x</m:t>
        </m:r>
        <m:r>
          <w:rPr>
            <w:rFonts w:hAnsi="Cambria Math"/>
          </w:rPr>
          <m:t>+6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用配方法将此函数化为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a</m:t>
        </m:r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-h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k</m:t>
        </m:r>
      </m:oMath>
      <w:r>
        <w:rPr>
          <w:rFonts w:ascii="宋体" w:cs="宋体"/>
          <w:kern w:val="0"/>
          <w:szCs w:val="21"/>
        </w:rPr>
        <w:t>的形式，并直接写出该函数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的顶点坐标；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画出此函数的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，并结合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直接写出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&lt;0</m:t>
        </m:r>
      </m:oMath>
      <w:r>
        <w:rPr>
          <w:rFonts w:ascii="宋体" w:cs="宋体"/>
          <w:kern w:val="0"/>
          <w:szCs w:val="21"/>
        </w:rPr>
        <w:t>时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的取值范围．</w:t>
      </w:r>
      <w:bookmarkEnd w:id="2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642"/>
      </w:tblGrid>
      <w:tr w:rsidR="00AA61FA">
        <w:trPr>
          <w:cantSplit/>
          <w:jc w:val="right"/>
        </w:trPr>
        <w:tc>
          <w:tcPr>
            <w:tcW w:w="3420" w:type="dxa"/>
          </w:tcPr>
          <w:p w:rsidR="005130CF" w:rsidRPr="00E81558" w:rsidRDefault="009C5C43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4" type="#_x0000_t75" style="position:absolute;margin-left:0;margin-top:0;width:171pt;height:165.75pt;z-index:251670528;mso-position-horizontal:center;mso-position-vertical-relative:line" o:allowoverlap="f">
                  <v:imagedata r:id="rId27" o:title=""/>
                  <w10:wrap type="topAndBottom"/>
                </v:shape>
              </w:pict>
            </w:r>
          </w:p>
        </w:tc>
      </w:tr>
    </w:tbl>
    <w:p w:rsidR="005130CF" w:rsidRPr="00E81558" w:rsidRDefault="009C5C43">
      <w:pPr>
        <w:spacing w:line="360" w:lineRule="auto"/>
        <w:textAlignment w:val="center"/>
      </w:pPr>
      <w:r>
        <w:br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21" w:name="topic_3b3e935d-b0c7-4f2b-bd62-646436ebdf"/>
      <m:oMath>
        <m:r>
          <w:rPr>
            <w:rFonts w:hAnsi="Cambria Math"/>
          </w:rPr>
          <w:lastRenderedPageBreak/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10.0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在如图的正方形网格中，每个小正方形的边长为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，正方形的顶点称为格点．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请在图中以格点为顶点，画出一个边长分别为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5</m:t>
            </m: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5</m:t>
            </m: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的三角形；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请判断三角形的形状，并说明理由．</w:t>
      </w:r>
      <w:bookmarkEnd w:id="21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42"/>
      </w:tblGrid>
      <w:tr w:rsidR="00AA61FA">
        <w:trPr>
          <w:cantSplit/>
          <w:jc w:val="right"/>
        </w:trPr>
        <w:tc>
          <w:tcPr>
            <w:tcW w:w="2220" w:type="dxa"/>
          </w:tcPr>
          <w:p w:rsidR="005130CF" w:rsidRPr="00E81558" w:rsidRDefault="009C5C43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5" type="#_x0000_t75" style="position:absolute;margin-left:0;margin-top:0;width:111pt;height:102pt;z-index:251671552;mso-position-horizontal:center;mso-position-vertical-relative:line" o:allowoverlap="f">
                  <v:imagedata r:id="rId28" o:title=""/>
                  <w10:wrap type="topAndBottom"/>
                </v:shape>
              </w:pict>
            </w:r>
          </w:p>
        </w:tc>
      </w:tr>
    </w:tbl>
    <w:p w:rsidR="005130CF" w:rsidRPr="00E81558" w:rsidRDefault="009C5C43">
      <w:pPr>
        <w:spacing w:line="360" w:lineRule="auto"/>
        <w:textAlignment w:val="center"/>
      </w:pPr>
      <w:r>
        <w:br/>
      </w:r>
      <w:r>
        <w:br/>
      </w:r>
      <w:r w:rsidR="00CF5E1A" w:rsidRPr="00E81558">
        <w:br/>
      </w:r>
    </w:p>
    <w:p w:rsidR="005130CF" w:rsidRPr="00E81558" w:rsidRDefault="009C5C43">
      <w:pPr>
        <w:numPr>
          <w:ilvl w:val="0"/>
          <w:numId w:val="1"/>
        </w:numPr>
        <w:spacing w:line="360" w:lineRule="auto"/>
        <w:textAlignment w:val="center"/>
      </w:pPr>
      <w:bookmarkStart w:id="22" w:name="topic_973bfee3-3352-4c24-aed0-2f597ddb4b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12.0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环保局对某企业排污情况进行检测，结果显示：所排污水中硫化物的浓度超标，即硫化物的浓度超过最高允许的</w:t>
      </w:r>
      <m:oMath>
        <m:r>
          <w:rPr>
            <w:rFonts w:hAnsi="Cambria Math"/>
          </w:rPr>
          <m:t>1.0</m:t>
        </m:r>
        <m:r>
          <w:rPr>
            <w:rFonts w:hAnsi="Cambria Math"/>
          </w:rPr>
          <m:t>mgL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环保局要求该企业立即整改，在</w:t>
      </w:r>
      <m:oMath>
        <m:r>
          <w:rPr>
            <w:rFonts w:hAnsi="Cambria Math"/>
          </w:rPr>
          <m:t>15</m:t>
        </m:r>
      </m:oMath>
      <w:proofErr w:type="gramStart"/>
      <w:r>
        <w:rPr>
          <w:rFonts w:ascii="宋体" w:cs="宋体"/>
          <w:kern w:val="0"/>
          <w:szCs w:val="21"/>
        </w:rPr>
        <w:t>天以内</w:t>
      </w:r>
      <w:proofErr w:type="gramEnd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含</w:t>
      </w:r>
      <m:oMath>
        <m:r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天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排污达标．整改过程中，所排污水中硫化物的浓度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(</m:t>
        </m:r>
        <m:r>
          <w:rPr>
            <w:rFonts w:hAnsi="Cambria Math"/>
          </w:rPr>
          <m:t>mg</m:t>
        </m:r>
        <m:r>
          <w:rPr>
            <w:rFonts w:hAnsi="Cambria Math"/>
          </w:rPr>
          <m:t>/</m:t>
        </m:r>
        <m:r>
          <w:rPr>
            <w:rFonts w:hAnsi="Cambria Math"/>
          </w:rPr>
          <m:t>L</m:t>
        </m:r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天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的变化规律如图所示，其中线段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表示前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天的变化规律，其中第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天时硫化物的浓度降为</w:t>
      </w:r>
      <m:oMath>
        <m:r>
          <w:rPr>
            <w:rFonts w:hAnsi="Cambria Math"/>
          </w:rPr>
          <m:t>4</m:t>
        </m:r>
        <m:r>
          <w:rPr>
            <w:rFonts w:hAnsi="Cambria Math"/>
          </w:rPr>
          <m:t>mgL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从第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天起所排污水中硫化物的浓度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满足下面表格中的关系：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2265"/>
        <w:gridCol w:w="855"/>
        <w:gridCol w:w="840"/>
        <w:gridCol w:w="840"/>
        <w:gridCol w:w="840"/>
        <w:gridCol w:w="840"/>
        <w:gridCol w:w="840"/>
      </w:tblGrid>
      <w:tr w:rsidR="00AA61FA">
        <w:trPr>
          <w:cantSplit/>
        </w:trPr>
        <w:tc>
          <w:tcPr>
            <w:tcW w:w="22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时间</w:t>
            </w:r>
            <m:oMath>
              <m:r>
                <w:rPr>
                  <w:rFonts w:hAnsi="Cambria Math"/>
                </w:rPr>
                <m:t>x</m:t>
              </m:r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天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85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8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4</m:t>
                </m:r>
              </m:oMath>
            </m:oMathPara>
          </w:p>
        </w:tc>
        <w:tc>
          <w:tcPr>
            <w:tcW w:w="8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5</m:t>
                </m:r>
              </m:oMath>
            </m:oMathPara>
          </w:p>
        </w:tc>
        <w:tc>
          <w:tcPr>
            <w:tcW w:w="8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6</m:t>
                </m:r>
              </m:oMath>
            </m:oMathPara>
          </w:p>
        </w:tc>
        <w:tc>
          <w:tcPr>
            <w:tcW w:w="8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8</m:t>
                </m:r>
              </m:oMath>
            </m:oMathPara>
          </w:p>
        </w:tc>
        <w:tc>
          <w:tcPr>
            <w:tcW w:w="8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……</m:t>
                </m:r>
              </m:oMath>
            </m:oMathPara>
          </w:p>
        </w:tc>
      </w:tr>
      <w:tr w:rsidR="00AA61FA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硫化物的浓</w:t>
            </w:r>
            <m:oMath>
              <m:r>
                <w:rPr>
                  <w:rFonts w:hAnsi="Cambria Math"/>
                </w:rPr>
                <m:t>y</m:t>
              </m:r>
              <m:r>
                <w:rPr>
                  <w:rFonts w:hAnsi="Cambria Math"/>
                </w:rPr>
                <m:t>(</m:t>
              </m:r>
              <m:r>
                <w:rPr>
                  <w:rFonts w:hAnsi="Cambria Math"/>
                </w:rPr>
                <m:t>mg</m:t>
              </m:r>
              <m:r>
                <w:rPr>
                  <w:rFonts w:hAnsi="Cambria Math"/>
                </w:rPr>
                <m:t>/</m:t>
              </m:r>
              <m:r>
                <w:rPr>
                  <w:rFonts w:hAnsi="Cambria Math"/>
                </w:rPr>
                <m:t>L</m:t>
              </m:r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4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2.4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1.5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796DF0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796DF0" w:rsidRDefault="009C5C4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求整改过程中当</w:t>
      </w:r>
      <m:oMath>
        <m:r>
          <w:rPr>
            <w:rFonts w:hAnsi="Cambria Math"/>
          </w:rPr>
          <m:t>0≤</m:t>
        </m:r>
        <m:r>
          <w:rPr>
            <w:rFonts w:hAnsi="Cambria Math"/>
          </w:rPr>
          <m:t>x</m:t>
        </m:r>
        <m:r>
          <w:rPr>
            <w:rFonts w:hAnsi="Cambria Math"/>
          </w:rPr>
          <m:t>&lt;3</m:t>
        </m:r>
      </m:oMath>
      <w:r>
        <w:rPr>
          <w:rFonts w:ascii="宋体" w:cs="宋体"/>
          <w:kern w:val="0"/>
          <w:szCs w:val="21"/>
        </w:rPr>
        <w:t>时，硫化物的浓度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的函数表达式；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求整改过程中当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≥3</m:t>
        </m:r>
      </m:oMath>
      <w:r>
        <w:rPr>
          <w:rFonts w:ascii="宋体" w:cs="宋体"/>
          <w:kern w:val="0"/>
          <w:szCs w:val="21"/>
        </w:rPr>
        <w:t>时，硫化物的浓度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与时间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的函数表达式；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该企业所排污水中硫化物的浓度，能否在</w:t>
      </w:r>
      <m:oMath>
        <m:r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天以内不超过最高允许的</w:t>
      </w:r>
      <m:oMath>
        <m:r>
          <w:rPr>
            <w:rFonts w:hAnsi="Cambria Math"/>
          </w:rPr>
          <m:t>1.0</m:t>
        </m:r>
        <m:r>
          <w:rPr>
            <w:rFonts w:hAnsi="Cambria Math"/>
          </w:rPr>
          <m:t>mgL</m:t>
        </m:r>
      </m:oMath>
      <w:r>
        <w:rPr>
          <w:rFonts w:ascii="宋体" w:cs="宋体"/>
          <w:kern w:val="0"/>
          <w:szCs w:val="21"/>
        </w:rPr>
        <w:t>？为什么？</w:t>
      </w:r>
      <w:bookmarkEnd w:id="22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01"/>
      </w:tblGrid>
      <w:tr w:rsidR="00AA61FA">
        <w:trPr>
          <w:cantSplit/>
          <w:jc w:val="right"/>
        </w:trPr>
        <w:tc>
          <w:tcPr>
            <w:tcW w:w="295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6" type="#_x0000_t75" style="position:absolute;margin-left:0;margin-top:0;width:147.75pt;height:116.25pt;z-index:251672576;mso-position-horizontal:center;mso-position-vertical-relative:line" o:allowoverlap="f">
                  <v:imagedata r:id="rId29" o:title=""/>
                  <w10:wrap type="topAndBottom"/>
                </v:shape>
              </w:pict>
            </w:r>
          </w:p>
        </w:tc>
      </w:tr>
    </w:tbl>
    <w:p w:rsidR="00796DF0" w:rsidRDefault="00796DF0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796DF0" w:rsidRDefault="009C5C43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3" w:name="topic_f254b206-a6ad-4f6c-aab0-507d477139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12)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如图，平面直角坐标系中，每个小正方形边长都是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按要求作图：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①△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绕坐标原点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逆时针旋转</w:t>
      </w:r>
      <m:oMath>
        <m:r>
          <w:rPr>
            <w:rFonts w:hAnsi="Cambria Math"/>
          </w:rPr>
          <m:t>90°</m:t>
        </m:r>
      </m:oMath>
      <w:r>
        <w:rPr>
          <w:rFonts w:ascii="宋体" w:cs="宋体"/>
          <w:kern w:val="0"/>
          <w:szCs w:val="21"/>
        </w:rPr>
        <w:t>得到</w:t>
      </w:r>
      <m:oMath>
        <m:r>
          <w:rPr>
            <w:rFonts w:hAnsi="Cambria Math"/>
          </w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</m:e>
          <m:sub>
            <m:r>
              <w:rPr>
                <w:rFonts w:hAnsi="Cambria Math"/>
              </w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</m:e>
          <m:sub>
            <m:r>
              <w:rPr>
                <w:rFonts w:hAnsi="Cambria Math"/>
              </w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关于坐标原点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中心对称的</w:t>
      </w:r>
      <m:oMath>
        <m:r>
          <w:rPr>
            <w:rFonts w:hAnsi="Cambria Math"/>
          </w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</m:e>
          <m:sub>
            <m: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</m:e>
          <m:sub>
            <m: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</m:e>
          <m:sub>
            <m:r>
              <w:rPr>
                <w:rFonts w:hAnsi="Cambria Math"/>
              </w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</m:e>
          <m:sub>
            <m:r>
              <w:rPr>
                <w:rFonts w:hAnsi="Cambria Math"/>
              </w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中顶点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23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16"/>
      </w:tblGrid>
      <w:tr w:rsidR="00AA61FA">
        <w:trPr>
          <w:cantSplit/>
          <w:jc w:val="right"/>
        </w:trPr>
        <w:tc>
          <w:tcPr>
            <w:tcW w:w="447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96DF0" w:rsidRDefault="009C5C43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7" type="#_x0000_t75" style="position:absolute;margin-left:0;margin-top:0;width:223.5pt;height:218.25pt;z-index:251673600;mso-position-horizontal:center;mso-position-vertical-relative:line" o:allowoverlap="f">
                  <v:imagedata r:id="rId30" o:title=""/>
                  <w10:wrap type="topAndBottom"/>
                </v:shape>
              </w:pict>
            </w:r>
          </w:p>
        </w:tc>
      </w:tr>
    </w:tbl>
    <w:p w:rsidR="00796DF0" w:rsidRDefault="009C5C43">
      <w:pPr>
        <w:spacing w:line="360" w:lineRule="auto"/>
        <w:textAlignment w:val="center"/>
        <w:rPr>
          <w:rFonts w:ascii="宋体" w:cs="宋体"/>
          <w:kern w:val="0"/>
          <w:szCs w:val="21"/>
        </w:rPr>
        <w:sectPr w:rsidR="00796DF0" w:rsidSect="004E4038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AA61FA" w:rsidRDefault="00AA61FA">
      <w:bookmarkStart w:id="24" w:name="_GoBack"/>
      <w:bookmarkEnd w:id="24"/>
    </w:p>
    <w:sectPr w:rsidR="00AA61FA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43" w:rsidRDefault="009C5C43">
      <w:r>
        <w:separator/>
      </w:r>
    </w:p>
  </w:endnote>
  <w:endnote w:type="continuationSeparator" w:id="0">
    <w:p w:rsidR="009C5C43" w:rsidRDefault="009C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87" w:rsidRPr="00AD6BE2" w:rsidRDefault="00855687" w:rsidP="00AD6BE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D6BE2" w:rsidRDefault="004151FC" w:rsidP="00AD6BE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BE2" w:rsidRDefault="00AD6B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43" w:rsidRDefault="009C5C43">
      <w:r>
        <w:separator/>
      </w:r>
    </w:p>
  </w:footnote>
  <w:footnote w:type="continuationSeparator" w:id="0">
    <w:p w:rsidR="009C5C43" w:rsidRDefault="009C5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BE2" w:rsidRDefault="00AD6B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AD6BE2" w:rsidRDefault="004151FC" w:rsidP="00AD6B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BE2" w:rsidRDefault="00AD6B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E1295"/>
    <w:multiLevelType w:val="hybridMultilevel"/>
    <w:tmpl w:val="0D689B90"/>
    <w:lvl w:ilvl="0" w:tplc="4ABEB4FC">
      <w:start w:val="1"/>
      <w:numFmt w:val="decimal"/>
      <w:lvlText w:val="%1."/>
      <w:lvlJc w:val="left"/>
      <w:pPr>
        <w:ind w:left="420" w:hanging="420"/>
      </w:pPr>
    </w:lvl>
    <w:lvl w:ilvl="1" w:tplc="D7661B12" w:tentative="1">
      <w:start w:val="1"/>
      <w:numFmt w:val="lowerLetter"/>
      <w:lvlText w:val="%2)"/>
      <w:lvlJc w:val="left"/>
      <w:pPr>
        <w:ind w:left="840" w:hanging="420"/>
      </w:pPr>
    </w:lvl>
    <w:lvl w:ilvl="2" w:tplc="0854032C" w:tentative="1">
      <w:start w:val="1"/>
      <w:numFmt w:val="lowerRoman"/>
      <w:lvlText w:val="%3."/>
      <w:lvlJc w:val="right"/>
      <w:pPr>
        <w:ind w:left="1260" w:hanging="420"/>
      </w:pPr>
    </w:lvl>
    <w:lvl w:ilvl="3" w:tplc="1FDA738A" w:tentative="1">
      <w:start w:val="1"/>
      <w:numFmt w:val="decimal"/>
      <w:lvlText w:val="%4."/>
      <w:lvlJc w:val="left"/>
      <w:pPr>
        <w:ind w:left="1680" w:hanging="420"/>
      </w:pPr>
    </w:lvl>
    <w:lvl w:ilvl="4" w:tplc="DC9841B0" w:tentative="1">
      <w:start w:val="1"/>
      <w:numFmt w:val="lowerLetter"/>
      <w:lvlText w:val="%5)"/>
      <w:lvlJc w:val="left"/>
      <w:pPr>
        <w:ind w:left="2100" w:hanging="420"/>
      </w:pPr>
    </w:lvl>
    <w:lvl w:ilvl="5" w:tplc="6102E3FA" w:tentative="1">
      <w:start w:val="1"/>
      <w:numFmt w:val="lowerRoman"/>
      <w:lvlText w:val="%6."/>
      <w:lvlJc w:val="right"/>
      <w:pPr>
        <w:ind w:left="2520" w:hanging="420"/>
      </w:pPr>
    </w:lvl>
    <w:lvl w:ilvl="6" w:tplc="9A4E1D0E" w:tentative="1">
      <w:start w:val="1"/>
      <w:numFmt w:val="decimal"/>
      <w:lvlText w:val="%7."/>
      <w:lvlJc w:val="left"/>
      <w:pPr>
        <w:ind w:left="2940" w:hanging="420"/>
      </w:pPr>
    </w:lvl>
    <w:lvl w:ilvl="7" w:tplc="F028D08C" w:tentative="1">
      <w:start w:val="1"/>
      <w:numFmt w:val="lowerLetter"/>
      <w:lvlText w:val="%8)"/>
      <w:lvlJc w:val="left"/>
      <w:pPr>
        <w:ind w:left="3360" w:hanging="420"/>
      </w:pPr>
    </w:lvl>
    <w:lvl w:ilvl="8" w:tplc="1D86159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 w:tplc="B588B1C6">
      <w:start w:val="1"/>
      <w:numFmt w:val="decimal"/>
      <w:lvlText w:val="%1."/>
      <w:lvlJc w:val="left"/>
      <w:pPr>
        <w:ind w:left="420" w:hanging="420"/>
      </w:pPr>
    </w:lvl>
    <w:lvl w:ilvl="1" w:tplc="87928D6E" w:tentative="1">
      <w:start w:val="1"/>
      <w:numFmt w:val="lowerLetter"/>
      <w:lvlText w:val="%2)"/>
      <w:lvlJc w:val="left"/>
      <w:pPr>
        <w:ind w:left="840" w:hanging="420"/>
      </w:pPr>
    </w:lvl>
    <w:lvl w:ilvl="2" w:tplc="40F0872A" w:tentative="1">
      <w:start w:val="1"/>
      <w:numFmt w:val="lowerRoman"/>
      <w:lvlText w:val="%3."/>
      <w:lvlJc w:val="right"/>
      <w:pPr>
        <w:ind w:left="1260" w:hanging="420"/>
      </w:pPr>
    </w:lvl>
    <w:lvl w:ilvl="3" w:tplc="ED6A9F8A" w:tentative="1">
      <w:start w:val="1"/>
      <w:numFmt w:val="decimal"/>
      <w:lvlText w:val="%4."/>
      <w:lvlJc w:val="left"/>
      <w:pPr>
        <w:ind w:left="1680" w:hanging="420"/>
      </w:pPr>
    </w:lvl>
    <w:lvl w:ilvl="4" w:tplc="05388010" w:tentative="1">
      <w:start w:val="1"/>
      <w:numFmt w:val="lowerLetter"/>
      <w:lvlText w:val="%5)"/>
      <w:lvlJc w:val="left"/>
      <w:pPr>
        <w:ind w:left="2100" w:hanging="420"/>
      </w:pPr>
    </w:lvl>
    <w:lvl w:ilvl="5" w:tplc="76146486" w:tentative="1">
      <w:start w:val="1"/>
      <w:numFmt w:val="lowerRoman"/>
      <w:lvlText w:val="%6."/>
      <w:lvlJc w:val="right"/>
      <w:pPr>
        <w:ind w:left="2520" w:hanging="420"/>
      </w:pPr>
    </w:lvl>
    <w:lvl w:ilvl="6" w:tplc="D1CC2E1A" w:tentative="1">
      <w:start w:val="1"/>
      <w:numFmt w:val="decimal"/>
      <w:lvlText w:val="%7."/>
      <w:lvlJc w:val="left"/>
      <w:pPr>
        <w:ind w:left="2940" w:hanging="420"/>
      </w:pPr>
    </w:lvl>
    <w:lvl w:ilvl="7" w:tplc="F95A813C" w:tentative="1">
      <w:start w:val="1"/>
      <w:numFmt w:val="lowerLetter"/>
      <w:lvlText w:val="%8)"/>
      <w:lvlJc w:val="left"/>
      <w:pPr>
        <w:ind w:left="3360" w:hanging="420"/>
      </w:pPr>
    </w:lvl>
    <w:lvl w:ilvl="8" w:tplc="4CB87DB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 w:tplc="AEF22C88">
      <w:start w:val="1"/>
      <w:numFmt w:val="decimal"/>
      <w:lvlText w:val="%1."/>
      <w:lvlJc w:val="left"/>
      <w:pPr>
        <w:ind w:left="840" w:hanging="420"/>
      </w:pPr>
    </w:lvl>
    <w:lvl w:ilvl="1" w:tplc="BEDEFB6A" w:tentative="1">
      <w:start w:val="1"/>
      <w:numFmt w:val="lowerLetter"/>
      <w:lvlText w:val="%2)"/>
      <w:lvlJc w:val="left"/>
      <w:pPr>
        <w:ind w:left="1260" w:hanging="420"/>
      </w:pPr>
    </w:lvl>
    <w:lvl w:ilvl="2" w:tplc="C0C4D4A2" w:tentative="1">
      <w:start w:val="1"/>
      <w:numFmt w:val="lowerRoman"/>
      <w:lvlText w:val="%3."/>
      <w:lvlJc w:val="right"/>
      <w:pPr>
        <w:ind w:left="1680" w:hanging="420"/>
      </w:pPr>
    </w:lvl>
    <w:lvl w:ilvl="3" w:tplc="083C45EE" w:tentative="1">
      <w:start w:val="1"/>
      <w:numFmt w:val="decimal"/>
      <w:lvlText w:val="%4."/>
      <w:lvlJc w:val="left"/>
      <w:pPr>
        <w:ind w:left="2100" w:hanging="420"/>
      </w:pPr>
    </w:lvl>
    <w:lvl w:ilvl="4" w:tplc="4E30F144" w:tentative="1">
      <w:start w:val="1"/>
      <w:numFmt w:val="lowerLetter"/>
      <w:lvlText w:val="%5)"/>
      <w:lvlJc w:val="left"/>
      <w:pPr>
        <w:ind w:left="2520" w:hanging="420"/>
      </w:pPr>
    </w:lvl>
    <w:lvl w:ilvl="5" w:tplc="74345794" w:tentative="1">
      <w:start w:val="1"/>
      <w:numFmt w:val="lowerRoman"/>
      <w:lvlText w:val="%6."/>
      <w:lvlJc w:val="right"/>
      <w:pPr>
        <w:ind w:left="2940" w:hanging="420"/>
      </w:pPr>
    </w:lvl>
    <w:lvl w:ilvl="6" w:tplc="548CD104" w:tentative="1">
      <w:start w:val="1"/>
      <w:numFmt w:val="decimal"/>
      <w:lvlText w:val="%7."/>
      <w:lvlJc w:val="left"/>
      <w:pPr>
        <w:ind w:left="3360" w:hanging="420"/>
      </w:pPr>
    </w:lvl>
    <w:lvl w:ilvl="7" w:tplc="122C9C2E" w:tentative="1">
      <w:start w:val="1"/>
      <w:numFmt w:val="lowerLetter"/>
      <w:lvlText w:val="%8)"/>
      <w:lvlJc w:val="left"/>
      <w:pPr>
        <w:ind w:left="3780" w:hanging="420"/>
      </w:pPr>
    </w:lvl>
    <w:lvl w:ilvl="8" w:tplc="02247BC4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 w:tplc="05027E02">
      <w:start w:val="1"/>
      <w:numFmt w:val="chineseCountingThousand"/>
      <w:lvlText w:val="%1、"/>
      <w:lvlJc w:val="left"/>
      <w:pPr>
        <w:ind w:left="420" w:hanging="420"/>
      </w:pPr>
    </w:lvl>
    <w:lvl w:ilvl="1" w:tplc="AF3C0328" w:tentative="1">
      <w:start w:val="1"/>
      <w:numFmt w:val="lowerLetter"/>
      <w:lvlText w:val="%2)"/>
      <w:lvlJc w:val="left"/>
      <w:pPr>
        <w:ind w:left="840" w:hanging="420"/>
      </w:pPr>
    </w:lvl>
    <w:lvl w:ilvl="2" w:tplc="5EDA5A0A" w:tentative="1">
      <w:start w:val="1"/>
      <w:numFmt w:val="lowerRoman"/>
      <w:lvlText w:val="%3."/>
      <w:lvlJc w:val="right"/>
      <w:pPr>
        <w:ind w:left="1260" w:hanging="420"/>
      </w:pPr>
    </w:lvl>
    <w:lvl w:ilvl="3" w:tplc="AEEC2CCC" w:tentative="1">
      <w:start w:val="1"/>
      <w:numFmt w:val="decimal"/>
      <w:lvlText w:val="%4."/>
      <w:lvlJc w:val="left"/>
      <w:pPr>
        <w:ind w:left="1680" w:hanging="420"/>
      </w:pPr>
    </w:lvl>
    <w:lvl w:ilvl="4" w:tplc="DB98D67C" w:tentative="1">
      <w:start w:val="1"/>
      <w:numFmt w:val="lowerLetter"/>
      <w:lvlText w:val="%5)"/>
      <w:lvlJc w:val="left"/>
      <w:pPr>
        <w:ind w:left="2100" w:hanging="420"/>
      </w:pPr>
    </w:lvl>
    <w:lvl w:ilvl="5" w:tplc="CF6024F2" w:tentative="1">
      <w:start w:val="1"/>
      <w:numFmt w:val="lowerRoman"/>
      <w:lvlText w:val="%6."/>
      <w:lvlJc w:val="right"/>
      <w:pPr>
        <w:ind w:left="2520" w:hanging="420"/>
      </w:pPr>
    </w:lvl>
    <w:lvl w:ilvl="6" w:tplc="E57416D2" w:tentative="1">
      <w:start w:val="1"/>
      <w:numFmt w:val="decimal"/>
      <w:lvlText w:val="%7."/>
      <w:lvlJc w:val="left"/>
      <w:pPr>
        <w:ind w:left="2940" w:hanging="420"/>
      </w:pPr>
    </w:lvl>
    <w:lvl w:ilvl="7" w:tplc="B8227084" w:tentative="1">
      <w:start w:val="1"/>
      <w:numFmt w:val="lowerLetter"/>
      <w:lvlText w:val="%8)"/>
      <w:lvlJc w:val="left"/>
      <w:pPr>
        <w:ind w:left="3360" w:hanging="420"/>
      </w:pPr>
    </w:lvl>
    <w:lvl w:ilvl="8" w:tplc="FCBE9D7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 w:tplc="A75CEFA6">
      <w:start w:val="1"/>
      <w:numFmt w:val="chineseCountingThousand"/>
      <w:lvlText w:val="%1、"/>
      <w:lvlJc w:val="left"/>
      <w:pPr>
        <w:ind w:left="420" w:hanging="420"/>
      </w:pPr>
    </w:lvl>
    <w:lvl w:ilvl="1" w:tplc="646AAEE6" w:tentative="1">
      <w:start w:val="1"/>
      <w:numFmt w:val="lowerLetter"/>
      <w:lvlText w:val="%2)"/>
      <w:lvlJc w:val="left"/>
      <w:pPr>
        <w:ind w:left="840" w:hanging="420"/>
      </w:pPr>
    </w:lvl>
    <w:lvl w:ilvl="2" w:tplc="362CB3EA" w:tentative="1">
      <w:start w:val="1"/>
      <w:numFmt w:val="lowerRoman"/>
      <w:lvlText w:val="%3."/>
      <w:lvlJc w:val="right"/>
      <w:pPr>
        <w:ind w:left="1260" w:hanging="420"/>
      </w:pPr>
    </w:lvl>
    <w:lvl w:ilvl="3" w:tplc="93E08DCA" w:tentative="1">
      <w:start w:val="1"/>
      <w:numFmt w:val="decimal"/>
      <w:lvlText w:val="%4."/>
      <w:lvlJc w:val="left"/>
      <w:pPr>
        <w:ind w:left="1680" w:hanging="420"/>
      </w:pPr>
    </w:lvl>
    <w:lvl w:ilvl="4" w:tplc="FDC89048" w:tentative="1">
      <w:start w:val="1"/>
      <w:numFmt w:val="lowerLetter"/>
      <w:lvlText w:val="%5)"/>
      <w:lvlJc w:val="left"/>
      <w:pPr>
        <w:ind w:left="2100" w:hanging="420"/>
      </w:pPr>
    </w:lvl>
    <w:lvl w:ilvl="5" w:tplc="9C169F70" w:tentative="1">
      <w:start w:val="1"/>
      <w:numFmt w:val="lowerRoman"/>
      <w:lvlText w:val="%6."/>
      <w:lvlJc w:val="right"/>
      <w:pPr>
        <w:ind w:left="2520" w:hanging="420"/>
      </w:pPr>
    </w:lvl>
    <w:lvl w:ilvl="6" w:tplc="38E4F7B8" w:tentative="1">
      <w:start w:val="1"/>
      <w:numFmt w:val="decimal"/>
      <w:lvlText w:val="%7."/>
      <w:lvlJc w:val="left"/>
      <w:pPr>
        <w:ind w:left="2940" w:hanging="420"/>
      </w:pPr>
    </w:lvl>
    <w:lvl w:ilvl="7" w:tplc="DC4CDFEA" w:tentative="1">
      <w:start w:val="1"/>
      <w:numFmt w:val="lowerLetter"/>
      <w:lvlText w:val="%8)"/>
      <w:lvlJc w:val="left"/>
      <w:pPr>
        <w:ind w:left="3360" w:hanging="420"/>
      </w:pPr>
    </w:lvl>
    <w:lvl w:ilvl="8" w:tplc="D46A759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DF0"/>
    <w:rsid w:val="000B617A"/>
    <w:rsid w:val="004151FC"/>
    <w:rsid w:val="005130CF"/>
    <w:rsid w:val="00796DF0"/>
    <w:rsid w:val="00855687"/>
    <w:rsid w:val="009C5C43"/>
    <w:rsid w:val="00A751BF"/>
    <w:rsid w:val="00AA61FA"/>
    <w:rsid w:val="00AD6BE2"/>
    <w:rsid w:val="00BC62FB"/>
    <w:rsid w:val="00C02FC6"/>
    <w:rsid w:val="00CF5E1A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7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8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dittable">
    <w:name w:val="edit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72F9-324E-49AC-9FEF-EC39C02C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2022-08-23T07:41:00Z</dcterms:created>
  <dcterms:modified xsi:type="dcterms:W3CDTF">2022-08-23T07:41:00Z</dcterms:modified>
</cp:coreProperties>
</file>