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hd w:val="clear" w:color="auto" w:fill="auto"/>
        <w:jc w:val="center"/>
        <w:rPr>
          <w:rFonts w:ascii="黑体" w:hAnsi="黑体" w:eastAsia="黑体" w:cs="黑体"/>
          <w:b/>
          <w:sz w:val="30"/>
        </w:rPr>
      </w:pPr>
      <w:r>
        <w:rPr>
          <w:rFonts w:ascii="黑体" w:hAnsi="黑体" w:eastAsia="黑体" w:cs="黑体"/>
          <w:b/>
          <w:sz w:val="30"/>
        </w:rPr>
        <w:drawing>
          <wp:anchor distT="0" distB="0" distL="114300" distR="114300" simplePos="0" relativeHeight="251659264" behindDoc="0" locked="0" layoutInCell="1" allowOverlap="1">
            <wp:simplePos x="0" y="0"/>
            <wp:positionH relativeFrom="page">
              <wp:posOffset>11010900</wp:posOffset>
            </wp:positionH>
            <wp:positionV relativeFrom="topMargin">
              <wp:posOffset>10236200</wp:posOffset>
            </wp:positionV>
            <wp:extent cx="406400" cy="279400"/>
            <wp:effectExtent l="0" t="0" r="12700" b="6350"/>
            <wp:wrapNone/>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pic:cNvPicPr>
                      <a:picLocks noChangeAspect="1"/>
                    </pic:cNvPicPr>
                  </pic:nvPicPr>
                  <pic:blipFill>
                    <a:blip r:embed="rId9"/>
                    <a:stretch>
                      <a:fillRect/>
                    </a:stretch>
                  </pic:blipFill>
                  <pic:spPr>
                    <a:xfrm>
                      <a:off x="0" y="0"/>
                      <a:ext cx="406400" cy="279400"/>
                    </a:xfrm>
                    <a:prstGeom prst="rect">
                      <a:avLst/>
                    </a:prstGeom>
                  </pic:spPr>
                </pic:pic>
              </a:graphicData>
            </a:graphic>
          </wp:anchor>
        </w:drawing>
      </w:r>
      <w:r>
        <w:rPr>
          <w:rFonts w:ascii="黑体" w:hAnsi="黑体" w:eastAsia="黑体" w:cs="黑体"/>
          <w:b/>
          <w:sz w:val="30"/>
        </w:rPr>
        <w:t>第一章 中国的疆域与人口</w:t>
      </w:r>
    </w:p>
    <w:p>
      <w:pPr>
        <w:shd w:val="clear" w:color="auto" w:fill="auto"/>
        <w:jc w:val="center"/>
        <w:rPr>
          <w:rFonts w:ascii="黑体" w:hAnsi="黑体" w:eastAsia="黑体" w:cs="黑体"/>
          <w:b/>
          <w:sz w:val="30"/>
        </w:rPr>
      </w:pPr>
    </w:p>
    <w:p>
      <w:pPr>
        <w:shd w:val="clear" w:color="auto" w:fill="auto"/>
        <w:jc w:val="left"/>
        <w:rPr>
          <w:rFonts w:ascii="宋体" w:hAnsi="宋体" w:eastAsia="宋体" w:cs="宋体"/>
          <w:b/>
          <w:sz w:val="21"/>
        </w:rPr>
      </w:pPr>
      <w:r>
        <w:rPr>
          <w:rFonts w:ascii="宋体" w:hAnsi="宋体" w:eastAsia="宋体" w:cs="宋体"/>
          <w:b/>
          <w:sz w:val="21"/>
        </w:rPr>
        <w:t>一、选择题</w:t>
      </w:r>
    </w:p>
    <w:p>
      <w:pPr>
        <w:shd w:val="clear" w:color="auto" w:fill="auto"/>
        <w:spacing w:line="360" w:lineRule="auto"/>
        <w:jc w:val="left"/>
      </w:pPr>
      <w:r>
        <w:t>1．我国人口最多的少数民族是（</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pPr>
      <w:r>
        <w:t>A．满族</w:t>
      </w:r>
      <w:r>
        <w:tab/>
      </w:r>
      <w:r>
        <w:t>B．壮族</w:t>
      </w:r>
      <w:r>
        <w:tab/>
      </w:r>
      <w:r>
        <w:t>C．回族</w:t>
      </w:r>
      <w:r>
        <w:tab/>
      </w:r>
      <w:r>
        <w:t>D．蒙古族</w:t>
      </w:r>
    </w:p>
    <w:p>
      <w:pPr>
        <w:shd w:val="clear" w:color="auto" w:fill="auto"/>
        <w:spacing w:line="360" w:lineRule="auto"/>
        <w:ind w:firstLine="420"/>
        <w:jc w:val="left"/>
        <w:rPr>
          <w:rFonts w:ascii="楷体" w:hAnsi="楷体" w:eastAsia="楷体" w:cs="楷体"/>
        </w:rPr>
      </w:pPr>
      <w:r>
        <w:rPr>
          <w:rFonts w:ascii="楷体" w:hAnsi="楷体" w:eastAsia="楷体" w:cs="楷体"/>
        </w:rPr>
        <w:t>我国是一个多民族的大家庭，民族文化丰富多彩。读图完成下列小题。</w:t>
      </w:r>
    </w:p>
    <w:p>
      <w:pPr>
        <w:shd w:val="clear" w:color="auto" w:fill="auto"/>
        <w:spacing w:line="360" w:lineRule="auto"/>
        <w:jc w:val="left"/>
      </w:pPr>
      <w:r>
        <w:drawing>
          <wp:inline distT="0" distB="0" distL="114300" distR="114300">
            <wp:extent cx="2228850" cy="1209675"/>
            <wp:effectExtent l="0" t="0" r="0" b="9525"/>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r:embed="rId10"/>
                    <a:stretch>
                      <a:fillRect/>
                    </a:stretch>
                  </pic:blipFill>
                  <pic:spPr>
                    <a:xfrm>
                      <a:off x="0" y="0"/>
                      <a:ext cx="2228850" cy="1209675"/>
                    </a:xfrm>
                    <a:prstGeom prst="rect">
                      <a:avLst/>
                    </a:prstGeom>
                  </pic:spPr>
                </pic:pic>
              </a:graphicData>
            </a:graphic>
          </wp:inline>
        </w:drawing>
      </w:r>
      <w:r>
        <w:drawing>
          <wp:inline distT="0" distB="0" distL="114300" distR="114300">
            <wp:extent cx="2800350" cy="1047750"/>
            <wp:effectExtent l="0" t="0" r="0" b="0"/>
            <wp:docPr id="100002" name="图片 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2" name="图片 100002"/>
                    <pic:cNvPicPr>
                      <a:picLocks noChangeAspect="1"/>
                    </pic:cNvPicPr>
                  </pic:nvPicPr>
                  <pic:blipFill>
                    <a:blip r:embed="rId11"/>
                    <a:stretch>
                      <a:fillRect/>
                    </a:stretch>
                  </pic:blipFill>
                  <pic:spPr>
                    <a:xfrm>
                      <a:off x="0" y="0"/>
                      <a:ext cx="2800350" cy="1047750"/>
                    </a:xfrm>
                    <a:prstGeom prst="rect">
                      <a:avLst/>
                    </a:prstGeom>
                  </pic:spPr>
                </pic:pic>
              </a:graphicData>
            </a:graphic>
          </wp:inline>
        </w:drawing>
      </w:r>
    </w:p>
    <w:p>
      <w:pPr>
        <w:shd w:val="clear" w:color="auto" w:fill="auto"/>
        <w:spacing w:line="360" w:lineRule="auto"/>
        <w:jc w:val="left"/>
      </w:pPr>
      <w:r>
        <w:t>2．图中序号与其代表的民族和节日匹配正确的是（</w:t>
      </w:r>
      <w:r>
        <w:rPr>
          <w:rFonts w:ascii="Times New Roman" w:hAnsi="Times New Roman" w:eastAsia="Times New Roman" w:cs="Times New Roman"/>
          <w:kern w:val="0"/>
          <w:sz w:val="24"/>
          <w:szCs w:val="24"/>
        </w:rPr>
        <w:t>   </w:t>
      </w:r>
      <w:r>
        <w:t>）</w:t>
      </w:r>
    </w:p>
    <w:p>
      <w:pPr>
        <w:shd w:val="clear" w:color="auto" w:fill="auto"/>
        <w:tabs>
          <w:tab w:val="left" w:pos="4156"/>
        </w:tabs>
        <w:spacing w:line="360" w:lineRule="auto"/>
        <w:jc w:val="left"/>
      </w:pPr>
      <w:r>
        <w:t>A．①—藏族—长鼓舞</w:t>
      </w:r>
      <w:r>
        <w:tab/>
      </w:r>
      <w:r>
        <w:t>B．②—傣族—开斋节</w:t>
      </w:r>
    </w:p>
    <w:p>
      <w:pPr>
        <w:shd w:val="clear" w:color="auto" w:fill="auto"/>
        <w:tabs>
          <w:tab w:val="left" w:pos="4156"/>
        </w:tabs>
        <w:spacing w:line="360" w:lineRule="auto"/>
        <w:jc w:val="left"/>
      </w:pPr>
      <w:r>
        <w:t>C．③—蒙古族—那达慕大会</w:t>
      </w:r>
      <w:r>
        <w:tab/>
      </w:r>
      <w:r>
        <w:t>D．④—高山族—雪顿节</w:t>
      </w:r>
    </w:p>
    <w:p>
      <w:pPr>
        <w:shd w:val="clear" w:color="auto" w:fill="auto"/>
        <w:spacing w:line="360" w:lineRule="auto"/>
        <w:jc w:val="left"/>
      </w:pPr>
      <w:r>
        <w:t>3．关于我国民族的叙述，正确的有（</w:t>
      </w:r>
      <w:r>
        <w:rPr>
          <w:rFonts w:ascii="Times New Roman" w:hAnsi="Times New Roman" w:eastAsia="Times New Roman" w:cs="Times New Roman"/>
          <w:kern w:val="0"/>
          <w:sz w:val="24"/>
          <w:szCs w:val="24"/>
        </w:rPr>
        <w:t>   </w:t>
      </w:r>
      <w:r>
        <w:t>）</w:t>
      </w:r>
    </w:p>
    <w:p>
      <w:pPr>
        <w:shd w:val="clear" w:color="auto" w:fill="auto"/>
        <w:spacing w:line="360" w:lineRule="auto"/>
        <w:jc w:val="left"/>
      </w:pPr>
      <w:r>
        <w:t>①少数民族人口主要分布在东北、西北、东南</w:t>
      </w:r>
      <w:r>
        <w:rPr>
          <w:rFonts w:ascii="Times New Roman" w:hAnsi="Times New Roman" w:eastAsia="Times New Roman" w:cs="Times New Roman"/>
          <w:kern w:val="0"/>
          <w:sz w:val="24"/>
          <w:szCs w:val="24"/>
        </w:rPr>
        <w:t>    </w:t>
      </w:r>
      <w:r>
        <w:t>②各民族不论大小，一律平等</w:t>
      </w:r>
    </w:p>
    <w:p>
      <w:pPr>
        <w:shd w:val="clear" w:color="auto" w:fill="auto"/>
        <w:spacing w:line="360" w:lineRule="auto"/>
        <w:jc w:val="left"/>
      </w:pPr>
      <w:r>
        <w:t>③我国尊重和保护少数民族宗教信仰自由</w:t>
      </w:r>
      <w:r>
        <w:rPr>
          <w:rFonts w:ascii="Times New Roman" w:hAnsi="Times New Roman" w:eastAsia="Times New Roman" w:cs="Times New Roman"/>
          <w:kern w:val="0"/>
          <w:sz w:val="24"/>
          <w:szCs w:val="24"/>
        </w:rPr>
        <w:t>        </w:t>
      </w:r>
      <w:r>
        <w:t>④我国共有56个少数民族</w:t>
      </w:r>
    </w:p>
    <w:p>
      <w:pPr>
        <w:shd w:val="clear" w:color="auto" w:fill="auto"/>
        <w:spacing w:line="360" w:lineRule="auto"/>
        <w:jc w:val="left"/>
      </w:pPr>
      <w:r>
        <w:t>⑤民族分布“大散居、小聚居、交错杂居”</w:t>
      </w:r>
    </w:p>
    <w:p>
      <w:pPr>
        <w:shd w:val="clear" w:color="auto" w:fill="auto"/>
        <w:tabs>
          <w:tab w:val="left" w:pos="2078"/>
          <w:tab w:val="left" w:pos="4156"/>
          <w:tab w:val="left" w:pos="6234"/>
        </w:tabs>
        <w:spacing w:line="360" w:lineRule="auto"/>
        <w:jc w:val="left"/>
      </w:pPr>
      <w:r>
        <w:t>A．①③④</w:t>
      </w:r>
      <w:r>
        <w:tab/>
      </w:r>
      <w:r>
        <w:t>B．①②⑤</w:t>
      </w:r>
      <w:r>
        <w:tab/>
      </w:r>
      <w:r>
        <w:t>C．③④⑤</w:t>
      </w:r>
      <w:r>
        <w:tab/>
      </w:r>
      <w:r>
        <w:t>D．②③⑤</w:t>
      </w:r>
    </w:p>
    <w:p>
      <w:pPr>
        <w:shd w:val="clear" w:color="auto" w:fill="auto"/>
        <w:tabs>
          <w:tab w:val="left" w:pos="2078"/>
          <w:tab w:val="left" w:pos="4156"/>
          <w:tab w:val="left" w:pos="6234"/>
        </w:tabs>
        <w:spacing w:line="360" w:lineRule="auto"/>
        <w:jc w:val="left"/>
      </w:pPr>
    </w:p>
    <w:p>
      <w:pPr>
        <w:shd w:val="clear" w:color="auto" w:fill="auto"/>
        <w:spacing w:line="360" w:lineRule="auto"/>
        <w:jc w:val="left"/>
      </w:pPr>
      <w:r>
        <w:t>4．有关中国人口、民族的叙述，正确的是（ ）</w:t>
      </w:r>
    </w:p>
    <w:p>
      <w:pPr>
        <w:shd w:val="clear" w:color="auto" w:fill="auto"/>
        <w:spacing w:line="360" w:lineRule="auto"/>
        <w:jc w:val="left"/>
      </w:pPr>
      <w:r>
        <w:t>A．人口分布西部密集，东部稀疏</w:t>
      </w:r>
    </w:p>
    <w:p>
      <w:pPr>
        <w:shd w:val="clear" w:color="auto" w:fill="auto"/>
        <w:spacing w:line="360" w:lineRule="auto"/>
        <w:jc w:val="left"/>
      </w:pPr>
      <w:r>
        <w:t>B．人口总数世界第二位</w:t>
      </w:r>
    </w:p>
    <w:p>
      <w:pPr>
        <w:shd w:val="clear" w:color="auto" w:fill="auto"/>
        <w:spacing w:line="360" w:lineRule="auto"/>
        <w:jc w:val="left"/>
      </w:pPr>
      <w:r>
        <w:t>C．民族分布有“大散居，小聚居，交错杂居”特点</w:t>
      </w:r>
    </w:p>
    <w:p>
      <w:pPr>
        <w:shd w:val="clear" w:color="auto" w:fill="auto"/>
        <w:spacing w:line="360" w:lineRule="auto"/>
        <w:jc w:val="left"/>
      </w:pPr>
      <w:r>
        <w:t>D．人口最多的少数民族是藏族</w:t>
      </w:r>
    </w:p>
    <w:p>
      <w:pPr>
        <w:shd w:val="clear" w:color="auto" w:fill="auto"/>
        <w:spacing w:line="360" w:lineRule="auto"/>
        <w:ind w:firstLine="420"/>
        <w:jc w:val="left"/>
        <w:rPr>
          <w:rFonts w:ascii="楷体" w:hAnsi="楷体" w:eastAsia="楷体" w:cs="楷体"/>
        </w:rPr>
      </w:pPr>
      <w:r>
        <w:rPr>
          <w:rFonts w:ascii="楷体" w:hAnsi="楷体" w:eastAsia="楷体" w:cs="楷体"/>
        </w:rPr>
        <w:t>我国已完成七次全国人口普查工作。下图为第六次、第七次全国人口普查部分数据统计图。读图，完成下面小题。</w:t>
      </w:r>
    </w:p>
    <w:p>
      <w:pPr>
        <w:shd w:val="clear" w:color="auto" w:fill="auto"/>
        <w:spacing w:line="360" w:lineRule="auto"/>
        <w:jc w:val="left"/>
      </w:pPr>
      <w:r>
        <w:drawing>
          <wp:inline distT="0" distB="0" distL="114300" distR="114300">
            <wp:extent cx="4333875" cy="1743075"/>
            <wp:effectExtent l="0" t="0" r="9525" b="9525"/>
            <wp:docPr id="100003" name="图片 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pic:cNvPicPr>
                      <a:picLocks noChangeAspect="1"/>
                    </pic:cNvPicPr>
                  </pic:nvPicPr>
                  <pic:blipFill>
                    <a:blip r:embed="rId12"/>
                    <a:stretch>
                      <a:fillRect/>
                    </a:stretch>
                  </pic:blipFill>
                  <pic:spPr>
                    <a:xfrm>
                      <a:off x="0" y="0"/>
                      <a:ext cx="4333875" cy="1743075"/>
                    </a:xfrm>
                    <a:prstGeom prst="rect">
                      <a:avLst/>
                    </a:prstGeom>
                  </pic:spPr>
                </pic:pic>
              </a:graphicData>
            </a:graphic>
          </wp:inline>
        </w:drawing>
      </w:r>
    </w:p>
    <w:p>
      <w:pPr>
        <w:shd w:val="clear" w:color="auto" w:fill="auto"/>
        <w:spacing w:line="360" w:lineRule="auto"/>
        <w:jc w:val="left"/>
      </w:pPr>
      <w:r>
        <w:t>5．2010-2020年间（</w:t>
      </w:r>
      <w:r>
        <w:rPr>
          <w:rFonts w:ascii="Times New Roman" w:hAnsi="Times New Roman" w:eastAsia="Times New Roman" w:cs="Times New Roman"/>
          <w:kern w:val="0"/>
          <w:sz w:val="24"/>
          <w:szCs w:val="24"/>
        </w:rPr>
        <w:t>   </w:t>
      </w:r>
      <w:r>
        <w:t>）</w:t>
      </w:r>
    </w:p>
    <w:p>
      <w:pPr>
        <w:shd w:val="clear" w:color="auto" w:fill="auto"/>
        <w:spacing w:line="360" w:lineRule="auto"/>
        <w:jc w:val="left"/>
      </w:pPr>
      <w:r>
        <w:t>A．0-14岁人口数量减少</w:t>
      </w:r>
    </w:p>
    <w:p>
      <w:pPr>
        <w:shd w:val="clear" w:color="auto" w:fill="auto"/>
        <w:spacing w:line="360" w:lineRule="auto"/>
        <w:jc w:val="left"/>
      </w:pPr>
      <w:r>
        <w:t>B．15-59岁人口比重增加</w:t>
      </w:r>
    </w:p>
    <w:p>
      <w:pPr>
        <w:shd w:val="clear" w:color="auto" w:fill="auto"/>
        <w:spacing w:line="360" w:lineRule="auto"/>
        <w:jc w:val="left"/>
      </w:pPr>
      <w:r>
        <w:t>C．60岁以上人口比重增加</w:t>
      </w:r>
    </w:p>
    <w:p>
      <w:pPr>
        <w:shd w:val="clear" w:color="auto" w:fill="auto"/>
        <w:spacing w:line="360" w:lineRule="auto"/>
        <w:jc w:val="left"/>
      </w:pPr>
      <w:r>
        <w:t>D．全国人口增长超过1亿</w:t>
      </w:r>
    </w:p>
    <w:p>
      <w:pPr>
        <w:shd w:val="clear" w:color="auto" w:fill="auto"/>
        <w:spacing w:line="360" w:lineRule="auto"/>
        <w:jc w:val="left"/>
      </w:pPr>
      <w:r>
        <w:t>6．人口普查可以（</w:t>
      </w:r>
      <w:r>
        <w:rPr>
          <w:rFonts w:ascii="Times New Roman" w:hAnsi="Times New Roman" w:eastAsia="Times New Roman" w:cs="Times New Roman"/>
          <w:kern w:val="0"/>
          <w:sz w:val="24"/>
          <w:szCs w:val="24"/>
        </w:rPr>
        <w:t>   </w:t>
      </w:r>
      <w:r>
        <w:t>）</w:t>
      </w:r>
    </w:p>
    <w:p>
      <w:pPr>
        <w:shd w:val="clear" w:color="auto" w:fill="auto"/>
        <w:spacing w:line="360" w:lineRule="auto"/>
        <w:jc w:val="left"/>
      </w:pPr>
      <w:r>
        <w:t>①掌握人口规模的变化</w:t>
      </w:r>
      <w:r>
        <w:rPr>
          <w:rFonts w:ascii="Times New Roman" w:hAnsi="Times New Roman" w:eastAsia="Times New Roman" w:cs="Times New Roman"/>
          <w:kern w:val="0"/>
          <w:sz w:val="24"/>
          <w:szCs w:val="24"/>
        </w:rPr>
        <w:t>    </w:t>
      </w:r>
      <w:r>
        <w:t>②查清人口结构的状况</w:t>
      </w:r>
    </w:p>
    <w:p>
      <w:pPr>
        <w:shd w:val="clear" w:color="auto" w:fill="auto"/>
        <w:spacing w:line="360" w:lineRule="auto"/>
        <w:jc w:val="left"/>
      </w:pPr>
      <w:r>
        <w:t>③改变人口空间分布格局</w:t>
      </w:r>
      <w:r>
        <w:rPr>
          <w:rFonts w:ascii="Times New Roman" w:hAnsi="Times New Roman" w:eastAsia="Times New Roman" w:cs="Times New Roman"/>
          <w:kern w:val="0"/>
          <w:sz w:val="24"/>
          <w:szCs w:val="24"/>
        </w:rPr>
        <w:t>   </w:t>
      </w:r>
      <w:r>
        <w:t>④提供人口政策制定的依据</w:t>
      </w:r>
    </w:p>
    <w:p>
      <w:pPr>
        <w:shd w:val="clear" w:color="auto" w:fill="auto"/>
        <w:tabs>
          <w:tab w:val="left" w:pos="2078"/>
          <w:tab w:val="left" w:pos="4156"/>
          <w:tab w:val="left" w:pos="6234"/>
        </w:tabs>
        <w:spacing w:line="360" w:lineRule="auto"/>
        <w:jc w:val="left"/>
      </w:pPr>
      <w:r>
        <w:t>A．①②③</w:t>
      </w:r>
      <w:r>
        <w:tab/>
      </w:r>
      <w:r>
        <w:t>B．①②④</w:t>
      </w:r>
      <w:r>
        <w:tab/>
      </w:r>
      <w:r>
        <w:t>C．①③④</w:t>
      </w:r>
      <w:r>
        <w:tab/>
      </w:r>
      <w:r>
        <w:t>D．②③④</w:t>
      </w:r>
    </w:p>
    <w:p>
      <w:pPr>
        <w:shd w:val="clear" w:color="auto" w:fill="auto"/>
        <w:tabs>
          <w:tab w:val="left" w:pos="2078"/>
          <w:tab w:val="left" w:pos="4156"/>
          <w:tab w:val="left" w:pos="6234"/>
        </w:tabs>
        <w:spacing w:line="360" w:lineRule="auto"/>
        <w:jc w:val="left"/>
      </w:pPr>
    </w:p>
    <w:p>
      <w:pPr>
        <w:shd w:val="clear" w:color="auto" w:fill="auto"/>
        <w:spacing w:line="360" w:lineRule="auto"/>
        <w:jc w:val="left"/>
      </w:pPr>
      <w:r>
        <w:t>7．我国跨经度最广的省级行政区是</w:t>
      </w:r>
    </w:p>
    <w:p>
      <w:pPr>
        <w:shd w:val="clear" w:color="auto" w:fill="auto"/>
        <w:tabs>
          <w:tab w:val="left" w:pos="2078"/>
          <w:tab w:val="left" w:pos="4156"/>
          <w:tab w:val="left" w:pos="6234"/>
        </w:tabs>
        <w:spacing w:line="360" w:lineRule="auto"/>
        <w:jc w:val="left"/>
      </w:pPr>
      <w:r>
        <w:t>A．内蒙古自治区</w:t>
      </w:r>
      <w:r>
        <w:tab/>
      </w:r>
      <w:r>
        <w:t>B．新疆维吾尔自治区</w:t>
      </w:r>
      <w:r>
        <w:tab/>
      </w:r>
      <w:r>
        <w:t>C．西藏自治区</w:t>
      </w:r>
      <w:r>
        <w:tab/>
      </w:r>
      <w:r>
        <w:t>D．甘肃省</w:t>
      </w:r>
    </w:p>
    <w:p>
      <w:pPr>
        <w:shd w:val="clear" w:color="auto" w:fill="auto"/>
        <w:spacing w:line="360" w:lineRule="auto"/>
        <w:ind w:firstLine="420"/>
        <w:jc w:val="left"/>
      </w:pPr>
      <w:r>
        <w:rPr>
          <w:rFonts w:ascii="楷体" w:hAnsi="楷体" w:eastAsia="楷体" w:cs="楷体"/>
        </w:rPr>
        <w:t>我国已实施</w:t>
      </w:r>
      <w:r>
        <w:t>“</w:t>
      </w:r>
      <w:r>
        <w:rPr>
          <w:rFonts w:ascii="楷体" w:hAnsi="楷体" w:eastAsia="楷体" w:cs="楷体"/>
        </w:rPr>
        <w:t>全面二孩</w:t>
      </w:r>
      <w:r>
        <w:t>”</w:t>
      </w:r>
      <w:r>
        <w:rPr>
          <w:rFonts w:ascii="楷体" w:hAnsi="楷体" w:eastAsia="楷体" w:cs="楷体"/>
        </w:rPr>
        <w:t>政策，某机构抽样调查显示，北京愿意生育二孩的居民为</w:t>
      </w:r>
      <w:r>
        <w:t>20%</w:t>
      </w:r>
      <w:r>
        <w:rPr>
          <w:rFonts w:ascii="楷体" w:hAnsi="楷体" w:eastAsia="楷体" w:cs="楷体"/>
        </w:rPr>
        <w:t>，而河南为</w:t>
      </w:r>
      <w:r>
        <w:t>58%</w:t>
      </w:r>
      <w:r>
        <w:rPr>
          <w:rFonts w:ascii="楷体" w:hAnsi="楷体" w:eastAsia="楷体" w:cs="楷体"/>
        </w:rPr>
        <w:t>。据此完成下列各题。</w:t>
      </w:r>
    </w:p>
    <w:p>
      <w:pPr>
        <w:shd w:val="clear" w:color="auto" w:fill="auto"/>
        <w:spacing w:line="360" w:lineRule="auto"/>
        <w:jc w:val="left"/>
      </w:pPr>
      <w:r>
        <w:t>8．北京比河南二孩生育意愿低，主要原因是（</w:t>
      </w:r>
      <w:r>
        <w:rPr>
          <w:rFonts w:ascii="Times New Roman" w:hAnsi="Times New Roman" w:eastAsia="Times New Roman" w:cs="Times New Roman"/>
          <w:kern w:val="0"/>
          <w:sz w:val="24"/>
          <w:szCs w:val="24"/>
        </w:rPr>
        <w:t>   </w:t>
      </w:r>
      <w:r>
        <w:t>）</w:t>
      </w:r>
    </w:p>
    <w:p>
      <w:pPr>
        <w:shd w:val="clear" w:color="auto" w:fill="auto"/>
        <w:spacing w:line="360" w:lineRule="auto"/>
        <w:jc w:val="left"/>
      </w:pPr>
      <w:r>
        <w:t>A．北京经济发展水平高，生活压力大</w:t>
      </w:r>
    </w:p>
    <w:p>
      <w:pPr>
        <w:shd w:val="clear" w:color="auto" w:fill="auto"/>
        <w:spacing w:line="360" w:lineRule="auto"/>
        <w:jc w:val="left"/>
      </w:pPr>
      <w:r>
        <w:t>B．北京市医疗卫生条件水平高</w:t>
      </w:r>
    </w:p>
    <w:p>
      <w:pPr>
        <w:shd w:val="clear" w:color="auto" w:fill="auto"/>
        <w:spacing w:line="360" w:lineRule="auto"/>
        <w:jc w:val="left"/>
      </w:pPr>
      <w:r>
        <w:t>C．河南人文化教育程度高</w:t>
      </w:r>
    </w:p>
    <w:p>
      <w:pPr>
        <w:shd w:val="clear" w:color="auto" w:fill="auto"/>
        <w:spacing w:line="360" w:lineRule="auto"/>
        <w:jc w:val="left"/>
      </w:pPr>
      <w:r>
        <w:t>D．河南人口密度低</w:t>
      </w:r>
    </w:p>
    <w:p>
      <w:pPr>
        <w:shd w:val="clear" w:color="auto" w:fill="auto"/>
        <w:spacing w:line="360" w:lineRule="auto"/>
        <w:jc w:val="left"/>
      </w:pPr>
      <w:r>
        <w:t>9．“全面二孩”政策对我国产生的影响有（</w:t>
      </w:r>
      <w:r>
        <w:rPr>
          <w:rFonts w:ascii="Times New Roman" w:hAnsi="Times New Roman" w:eastAsia="Times New Roman" w:cs="Times New Roman"/>
          <w:kern w:val="0"/>
          <w:sz w:val="24"/>
          <w:szCs w:val="24"/>
        </w:rPr>
        <w:t>   </w:t>
      </w:r>
      <w:r>
        <w:t>）</w:t>
      </w:r>
    </w:p>
    <w:p>
      <w:pPr>
        <w:shd w:val="clear" w:color="auto" w:fill="auto"/>
        <w:tabs>
          <w:tab w:val="left" w:pos="4156"/>
        </w:tabs>
        <w:spacing w:line="360" w:lineRule="auto"/>
        <w:jc w:val="left"/>
      </w:pPr>
      <w:r>
        <w:t>A．人口数量增多，人口素质提高</w:t>
      </w:r>
      <w:r>
        <w:tab/>
      </w:r>
      <w:r>
        <w:t>B．短期内劳动力增加，社会负担减轻</w:t>
      </w:r>
    </w:p>
    <w:p>
      <w:pPr>
        <w:shd w:val="clear" w:color="auto" w:fill="auto"/>
        <w:tabs>
          <w:tab w:val="left" w:pos="4156"/>
        </w:tabs>
        <w:spacing w:line="360" w:lineRule="auto"/>
        <w:jc w:val="left"/>
      </w:pPr>
      <w:r>
        <w:t>C．完全解决我国人口性别比例失衡问题</w:t>
      </w:r>
      <w:r>
        <w:tab/>
      </w:r>
      <w:r>
        <w:t>D．延缓我国人口的老龄化进程</w:t>
      </w:r>
    </w:p>
    <w:p>
      <w:pPr>
        <w:shd w:val="clear" w:color="auto" w:fill="auto"/>
        <w:tabs>
          <w:tab w:val="left" w:pos="4156"/>
        </w:tabs>
        <w:spacing w:line="360" w:lineRule="auto"/>
        <w:jc w:val="left"/>
      </w:pPr>
    </w:p>
    <w:p>
      <w:pPr>
        <w:shd w:val="clear" w:color="auto" w:fill="auto"/>
        <w:spacing w:line="360" w:lineRule="auto"/>
        <w:ind w:firstLine="420"/>
        <w:jc w:val="left"/>
        <w:rPr>
          <w:rFonts w:ascii="楷体" w:hAnsi="楷体" w:eastAsia="楷体" w:cs="楷体"/>
        </w:rPr>
      </w:pPr>
      <w:r>
        <w:rPr>
          <w:rFonts w:ascii="楷体" w:hAnsi="楷体" w:eastAsia="楷体" w:cs="楷体"/>
        </w:rPr>
        <w:t>“杂交水稻之父”袁隆平于2021年5月22日在长沙逝世。袁隆平不但培育和推广了杂交水稻，大幅提高了水稻的产量，还推动了海水稻和沙漠稻的研究及推广。下图为中国局部政区图。据此完成下面小题。</w:t>
      </w:r>
    </w:p>
    <w:p>
      <w:pPr>
        <w:shd w:val="clear" w:color="auto" w:fill="auto"/>
        <w:spacing w:line="360" w:lineRule="auto"/>
        <w:jc w:val="left"/>
      </w:pPr>
      <w:r>
        <w:drawing>
          <wp:inline distT="0" distB="0" distL="114300" distR="114300">
            <wp:extent cx="2276475" cy="2581275"/>
            <wp:effectExtent l="0" t="0" r="9525" b="9525"/>
            <wp:docPr id="100004" name="图片 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pic:cNvPicPr>
                      <a:picLocks noChangeAspect="1"/>
                    </pic:cNvPicPr>
                  </pic:nvPicPr>
                  <pic:blipFill>
                    <a:blip r:embed="rId13"/>
                    <a:stretch>
                      <a:fillRect/>
                    </a:stretch>
                  </pic:blipFill>
                  <pic:spPr>
                    <a:xfrm>
                      <a:off x="0" y="0"/>
                      <a:ext cx="2276475" cy="2581275"/>
                    </a:xfrm>
                    <a:prstGeom prst="rect">
                      <a:avLst/>
                    </a:prstGeom>
                  </pic:spPr>
                </pic:pic>
              </a:graphicData>
            </a:graphic>
          </wp:inline>
        </w:drawing>
      </w:r>
    </w:p>
    <w:p>
      <w:pPr>
        <w:shd w:val="clear" w:color="auto" w:fill="auto"/>
        <w:spacing w:line="360" w:lineRule="auto"/>
        <w:jc w:val="left"/>
      </w:pPr>
      <w:r>
        <w:t>10．长沙市所在省级行政区的简称为（</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pPr>
      <w:r>
        <w:t>A．鄂</w:t>
      </w:r>
      <w:r>
        <w:tab/>
      </w:r>
      <w:r>
        <w:t>B．湘</w:t>
      </w:r>
      <w:r>
        <w:tab/>
      </w:r>
      <w:r>
        <w:t>C．皖</w:t>
      </w:r>
      <w:r>
        <w:tab/>
      </w:r>
      <w:r>
        <w:t>D．赣</w:t>
      </w:r>
    </w:p>
    <w:p>
      <w:pPr>
        <w:shd w:val="clear" w:color="auto" w:fill="auto"/>
        <w:spacing w:line="360" w:lineRule="auto"/>
        <w:jc w:val="left"/>
      </w:pPr>
      <w:r>
        <w:t>11．我国冬季水稻培育基地所在的省级行政区是（</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pPr>
      <w:r>
        <w:t>A．①</w:t>
      </w:r>
      <w:r>
        <w:tab/>
      </w:r>
      <w:r>
        <w:t>B．②</w:t>
      </w:r>
      <w:r>
        <w:tab/>
      </w:r>
      <w:r>
        <w:t>C．③</w:t>
      </w:r>
      <w:r>
        <w:tab/>
      </w:r>
      <w:r>
        <w:t>D．④</w:t>
      </w:r>
    </w:p>
    <w:p>
      <w:pPr>
        <w:shd w:val="clear" w:color="auto" w:fill="auto"/>
        <w:spacing w:line="360" w:lineRule="auto"/>
        <w:jc w:val="left"/>
      </w:pPr>
      <w:r>
        <w:t>12．有沙漠稻培育和推广的省级行政区是（</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pPr>
      <w:r>
        <w:t>A．①</w:t>
      </w:r>
      <w:r>
        <w:tab/>
      </w:r>
      <w:r>
        <w:t>B．②</w:t>
      </w:r>
      <w:r>
        <w:tab/>
      </w:r>
      <w:r>
        <w:t>C．③</w:t>
      </w:r>
      <w:r>
        <w:tab/>
      </w:r>
      <w:r>
        <w:t>D．④</w:t>
      </w:r>
    </w:p>
    <w:p>
      <w:pPr>
        <w:shd w:val="clear" w:color="auto" w:fill="auto"/>
        <w:tabs>
          <w:tab w:val="left" w:pos="2078"/>
          <w:tab w:val="left" w:pos="4156"/>
          <w:tab w:val="left" w:pos="6234"/>
        </w:tabs>
        <w:spacing w:line="360" w:lineRule="auto"/>
        <w:jc w:val="left"/>
      </w:pPr>
    </w:p>
    <w:p>
      <w:pPr>
        <w:shd w:val="clear" w:color="auto" w:fill="auto"/>
        <w:spacing w:line="360" w:lineRule="auto"/>
        <w:jc w:val="left"/>
      </w:pPr>
      <w:r>
        <w:t>13．(2016·四川广安)下列关于我国行政区划的叙述,错误的是( 　)</w:t>
      </w:r>
    </w:p>
    <w:p>
      <w:pPr>
        <w:shd w:val="clear" w:color="auto" w:fill="auto"/>
        <w:spacing w:line="360" w:lineRule="auto"/>
        <w:jc w:val="left"/>
      </w:pPr>
      <w:r>
        <w:t>A．大致上划分为省、县、乡三级</w:t>
      </w:r>
    </w:p>
    <w:p>
      <w:pPr>
        <w:shd w:val="clear" w:color="auto" w:fill="auto"/>
        <w:spacing w:line="360" w:lineRule="auto"/>
        <w:jc w:val="left"/>
      </w:pPr>
      <w:r>
        <w:t>B．我国共有34个省级行政区域单位</w:t>
      </w:r>
    </w:p>
    <w:p>
      <w:pPr>
        <w:shd w:val="clear" w:color="auto" w:fill="auto"/>
        <w:spacing w:line="360" w:lineRule="auto"/>
        <w:jc w:val="left"/>
      </w:pPr>
      <w:r>
        <w:t>C．香港、澳门是我国的两个特别行政区</w:t>
      </w:r>
    </w:p>
    <w:p>
      <w:pPr>
        <w:shd w:val="clear" w:color="auto" w:fill="auto"/>
        <w:spacing w:line="360" w:lineRule="auto"/>
        <w:jc w:val="left"/>
      </w:pPr>
      <w:r>
        <w:t>D．各民族自治地方不受国家统一管理</w:t>
      </w:r>
    </w:p>
    <w:p>
      <w:pPr>
        <w:shd w:val="clear" w:color="auto" w:fill="auto"/>
        <w:spacing w:line="360" w:lineRule="auto"/>
        <w:jc w:val="left"/>
      </w:pPr>
      <w:r>
        <w:t>14．关于中国的疆域，说法正确的是（</w:t>
      </w:r>
    </w:p>
    <w:p>
      <w:pPr>
        <w:shd w:val="clear" w:color="auto" w:fill="auto"/>
        <w:tabs>
          <w:tab w:val="left" w:pos="4156"/>
        </w:tabs>
        <w:spacing w:line="360" w:lineRule="auto"/>
        <w:jc w:val="left"/>
      </w:pPr>
      <w:r>
        <w:t>A．北部邻蒙古，东北部邻朝鲜</w:t>
      </w:r>
      <w:r>
        <w:tab/>
      </w:r>
      <w:r>
        <w:t>B．岛屿众多，最大岛为海南岛</w:t>
      </w:r>
    </w:p>
    <w:p>
      <w:pPr>
        <w:shd w:val="clear" w:color="auto" w:fill="auto"/>
        <w:tabs>
          <w:tab w:val="left" w:pos="4156"/>
        </w:tabs>
        <w:spacing w:line="360" w:lineRule="auto"/>
        <w:jc w:val="left"/>
      </w:pPr>
      <w:r>
        <w:t>C．从北向南临南海、黄海、渤海、东海</w:t>
      </w:r>
      <w:r>
        <w:tab/>
      </w:r>
      <w:r>
        <w:t>D．最北端位于乌苏里江主航道中心线上</w:t>
      </w:r>
    </w:p>
    <w:p>
      <w:pPr>
        <w:shd w:val="clear" w:color="auto" w:fill="auto"/>
        <w:spacing w:line="360" w:lineRule="auto"/>
        <w:ind w:firstLine="420"/>
        <w:jc w:val="left"/>
      </w:pPr>
      <w:r>
        <w:rPr>
          <w:rFonts w:ascii="楷体" w:hAnsi="楷体" w:eastAsia="楷体" w:cs="楷体"/>
        </w:rPr>
        <w:t>我国民族众多，各民族都有自己独特的传统文化和风俗习惯。我国傣族集中分布在云南省，泼水节是云南傣族人民的重大节日，在节日期间，人们相互泼水祝福，并举行赛龙舟和跳孔雀舞、白象舞等活动。云南省近年来大力发展泼水节等主题旅游活动，吸引了来自世界各地的大量游客。据此完成下面小题。</w:t>
      </w:r>
    </w:p>
    <w:p>
      <w:pPr>
        <w:shd w:val="clear" w:color="auto" w:fill="auto"/>
        <w:spacing w:line="360" w:lineRule="auto"/>
        <w:jc w:val="left"/>
      </w:pPr>
      <w:r>
        <w:t>15．我国各民族分布的特点是（</w:t>
      </w:r>
      <w:r>
        <w:rPr>
          <w:rFonts w:ascii="Times New Roman" w:hAnsi="Times New Roman" w:eastAsia="Times New Roman" w:cs="Times New Roman"/>
          <w:kern w:val="0"/>
          <w:sz w:val="24"/>
          <w:szCs w:val="24"/>
        </w:rPr>
        <w:t>   </w:t>
      </w:r>
      <w:r>
        <w:t>）</w:t>
      </w:r>
    </w:p>
    <w:p>
      <w:pPr>
        <w:shd w:val="clear" w:color="auto" w:fill="auto"/>
        <w:spacing w:line="360" w:lineRule="auto"/>
        <w:jc w:val="left"/>
      </w:pPr>
      <w:r>
        <w:t>①大散居②小聚居③均匀分布④交错杂居</w:t>
      </w:r>
    </w:p>
    <w:p>
      <w:pPr>
        <w:shd w:val="clear" w:color="auto" w:fill="auto"/>
        <w:tabs>
          <w:tab w:val="left" w:pos="2078"/>
          <w:tab w:val="left" w:pos="4156"/>
          <w:tab w:val="left" w:pos="6234"/>
        </w:tabs>
        <w:spacing w:line="360" w:lineRule="auto"/>
        <w:jc w:val="left"/>
      </w:pPr>
      <w:r>
        <w:t>A．②③④</w:t>
      </w:r>
      <w:r>
        <w:tab/>
      </w:r>
      <w:r>
        <w:t>B．①③④</w:t>
      </w:r>
      <w:r>
        <w:tab/>
      </w:r>
      <w:r>
        <w:t>C．①②④</w:t>
      </w:r>
      <w:r>
        <w:tab/>
      </w:r>
      <w:r>
        <w:t>D．①②③</w:t>
      </w:r>
    </w:p>
    <w:p>
      <w:pPr>
        <w:shd w:val="clear" w:color="auto" w:fill="auto"/>
        <w:spacing w:line="360" w:lineRule="auto"/>
        <w:jc w:val="left"/>
      </w:pPr>
      <w:r>
        <w:t>16．挎包是傣族的必备物品，上面绣有视为吉祥物的当地动物图案。据此推断，云南傣族挎包上常见的当地动物图案有（</w:t>
      </w:r>
      <w:r>
        <w:rPr>
          <w:rFonts w:ascii="Times New Roman" w:hAnsi="Times New Roman" w:eastAsia="Times New Roman" w:cs="Times New Roman"/>
          <w:kern w:val="0"/>
          <w:sz w:val="24"/>
          <w:szCs w:val="24"/>
        </w:rPr>
        <w:t>   </w:t>
      </w:r>
      <w:r>
        <w:t>）</w:t>
      </w:r>
    </w:p>
    <w:p>
      <w:pPr>
        <w:shd w:val="clear" w:color="auto" w:fill="auto"/>
        <w:spacing w:line="360" w:lineRule="auto"/>
        <w:jc w:val="left"/>
      </w:pPr>
      <w:r>
        <w:t>①龙②孔雀③大象④骆驼</w:t>
      </w:r>
    </w:p>
    <w:p>
      <w:pPr>
        <w:shd w:val="clear" w:color="auto" w:fill="auto"/>
        <w:tabs>
          <w:tab w:val="left" w:pos="2078"/>
          <w:tab w:val="left" w:pos="4156"/>
          <w:tab w:val="left" w:pos="6234"/>
        </w:tabs>
        <w:spacing w:line="360" w:lineRule="auto"/>
        <w:jc w:val="left"/>
      </w:pPr>
      <w:r>
        <w:t>A．①②</w:t>
      </w:r>
      <w:r>
        <w:tab/>
      </w:r>
      <w:r>
        <w:t>B．②③</w:t>
      </w:r>
      <w:r>
        <w:tab/>
      </w:r>
      <w:r>
        <w:t>C．③④</w:t>
      </w:r>
      <w:r>
        <w:tab/>
      </w:r>
      <w:r>
        <w:t>D．①④</w:t>
      </w:r>
    </w:p>
    <w:p>
      <w:pPr>
        <w:shd w:val="clear" w:color="auto" w:fill="auto"/>
        <w:tabs>
          <w:tab w:val="left" w:pos="2078"/>
          <w:tab w:val="left" w:pos="4156"/>
          <w:tab w:val="left" w:pos="6234"/>
        </w:tabs>
        <w:spacing w:line="360" w:lineRule="auto"/>
        <w:jc w:val="left"/>
      </w:pPr>
    </w:p>
    <w:p>
      <w:pPr>
        <w:shd w:val="clear" w:color="auto" w:fill="auto"/>
        <w:spacing w:line="360" w:lineRule="auto"/>
        <w:jc w:val="left"/>
        <w:rPr>
          <w:sz w:val="21"/>
        </w:rPr>
      </w:pPr>
      <w:r>
        <w:t>17．</w:t>
      </w:r>
      <w:r>
        <w:rPr>
          <w:sz w:val="21"/>
        </w:rPr>
        <w:t>从半球位置看，中国位于（　　）</w:t>
      </w:r>
    </w:p>
    <w:p>
      <w:pPr>
        <w:shd w:val="clear" w:color="auto" w:fill="auto"/>
        <w:tabs>
          <w:tab w:val="left" w:pos="4156"/>
        </w:tabs>
        <w:spacing w:line="360" w:lineRule="auto"/>
        <w:jc w:val="left"/>
        <w:rPr>
          <w:sz w:val="21"/>
        </w:rPr>
      </w:pPr>
      <w:r>
        <w:t>A．</w:t>
      </w:r>
      <w:r>
        <w:rPr>
          <w:sz w:val="21"/>
        </w:rPr>
        <w:t>西半球、北半球</w:t>
      </w:r>
      <w:r>
        <w:tab/>
      </w:r>
      <w:r>
        <w:t>B．</w:t>
      </w:r>
      <w:r>
        <w:rPr>
          <w:sz w:val="21"/>
        </w:rPr>
        <w:t>东半球、北半球</w:t>
      </w:r>
    </w:p>
    <w:p>
      <w:pPr>
        <w:shd w:val="clear" w:color="auto" w:fill="auto"/>
        <w:tabs>
          <w:tab w:val="left" w:pos="4156"/>
        </w:tabs>
        <w:spacing w:line="360" w:lineRule="auto"/>
        <w:jc w:val="left"/>
        <w:rPr>
          <w:sz w:val="21"/>
        </w:rPr>
      </w:pPr>
      <w:r>
        <w:t>C．</w:t>
      </w:r>
      <w:r>
        <w:rPr>
          <w:sz w:val="21"/>
        </w:rPr>
        <w:t>西半球、南半球</w:t>
      </w:r>
      <w:r>
        <w:tab/>
      </w:r>
      <w:r>
        <w:t>D．</w:t>
      </w:r>
      <w:r>
        <w:rPr>
          <w:sz w:val="21"/>
        </w:rPr>
        <w:t>东半球、南半球</w:t>
      </w:r>
    </w:p>
    <w:p>
      <w:pPr>
        <w:shd w:val="clear" w:color="auto" w:fill="auto"/>
        <w:spacing w:line="360" w:lineRule="auto"/>
        <w:jc w:val="left"/>
      </w:pPr>
      <w:r>
        <w:t>18．《舌尖上的中国》有这样的描述：中国拥有世界上最富戏剧性的自然景观，……有助于物种的形成和保存，任何一个国家都没有这样多潜在的食物原材料。我国有丰富的食物原材料是因为</w:t>
      </w:r>
    </w:p>
    <w:p>
      <w:pPr>
        <w:shd w:val="clear" w:color="auto" w:fill="auto"/>
        <w:tabs>
          <w:tab w:val="left" w:pos="4156"/>
        </w:tabs>
        <w:spacing w:line="360" w:lineRule="auto"/>
        <w:jc w:val="left"/>
      </w:pPr>
      <w:r>
        <w:t>A．海陆兼备，国土面积广大，</w:t>
      </w:r>
      <w:r>
        <w:tab/>
      </w:r>
      <w:r>
        <w:t>B．南北跨纬度广，热量差异显著</w:t>
      </w:r>
    </w:p>
    <w:p>
      <w:pPr>
        <w:shd w:val="clear" w:color="auto" w:fill="auto"/>
        <w:tabs>
          <w:tab w:val="left" w:pos="4156"/>
        </w:tabs>
        <w:spacing w:line="360" w:lineRule="auto"/>
        <w:jc w:val="left"/>
      </w:pPr>
      <w:r>
        <w:t>C．地形多样，以平原为主</w:t>
      </w:r>
      <w:r>
        <w:tab/>
      </w:r>
      <w:r>
        <w:t>D．河湖众多，有许多源远流长的大江巨川</w:t>
      </w:r>
    </w:p>
    <w:p>
      <w:pPr>
        <w:shd w:val="clear" w:color="auto" w:fill="auto"/>
        <w:spacing w:line="360" w:lineRule="auto"/>
        <w:ind w:firstLine="420"/>
        <w:jc w:val="left"/>
        <w:rPr>
          <w:rFonts w:ascii="楷体" w:hAnsi="楷体" w:eastAsia="楷体" w:cs="楷体"/>
        </w:rPr>
      </w:pPr>
      <w:r>
        <w:rPr>
          <w:rFonts w:ascii="楷体" w:hAnsi="楷体" w:eastAsia="楷体" w:cs="楷体"/>
        </w:rPr>
        <w:t>结合下图,完成下面小题。</w:t>
      </w:r>
    </w:p>
    <w:p>
      <w:pPr>
        <w:shd w:val="clear" w:color="auto" w:fill="auto"/>
        <w:spacing w:line="360" w:lineRule="auto"/>
        <w:jc w:val="left"/>
      </w:pPr>
      <w:r>
        <w:drawing>
          <wp:inline distT="0" distB="0" distL="114300" distR="114300">
            <wp:extent cx="4867275" cy="1390650"/>
            <wp:effectExtent l="0" t="0" r="9525" b="0"/>
            <wp:docPr id="100005" name="图片 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pic:cNvPicPr>
                      <a:picLocks noChangeAspect="1"/>
                    </pic:cNvPicPr>
                  </pic:nvPicPr>
                  <pic:blipFill>
                    <a:blip r:embed="rId14"/>
                    <a:stretch>
                      <a:fillRect/>
                    </a:stretch>
                  </pic:blipFill>
                  <pic:spPr>
                    <a:xfrm>
                      <a:off x="0" y="0"/>
                      <a:ext cx="4867275" cy="1390650"/>
                    </a:xfrm>
                    <a:prstGeom prst="rect">
                      <a:avLst/>
                    </a:prstGeom>
                  </pic:spPr>
                </pic:pic>
              </a:graphicData>
            </a:graphic>
          </wp:inline>
        </w:drawing>
      </w:r>
    </w:p>
    <w:p>
      <w:pPr>
        <w:shd w:val="clear" w:color="auto" w:fill="auto"/>
        <w:spacing w:line="360" w:lineRule="auto"/>
        <w:jc w:val="left"/>
      </w:pPr>
      <w:r>
        <w:t>19．截至2021年12月24日止，广西壮族自治区东兴市累计报告新冠肺炎本土病例14例，东兴市疫情防控指挥部决定，将东兴市江平镇万尾村调整为高风险地区，以上是东兴市所在省级行政区域的是（</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pPr>
      <w:r>
        <w:t>A．①</w:t>
      </w:r>
      <w:r>
        <w:tab/>
      </w:r>
      <w:r>
        <w:t>B．②</w:t>
      </w:r>
      <w:r>
        <w:tab/>
      </w:r>
      <w:r>
        <w:t>C．③</w:t>
      </w:r>
      <w:r>
        <w:tab/>
      </w:r>
      <w:r>
        <w:t>D．④</w:t>
      </w:r>
    </w:p>
    <w:p>
      <w:pPr>
        <w:shd w:val="clear" w:color="auto" w:fill="auto"/>
        <w:spacing w:line="360" w:lineRule="auto"/>
        <w:jc w:val="left"/>
      </w:pPr>
      <w:r>
        <w:t>20．以上省级行政区域中，我国少数民族种类最多的是（</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pPr>
      <w:r>
        <w:t>A．①</w:t>
      </w:r>
      <w:r>
        <w:tab/>
      </w:r>
      <w:r>
        <w:t>B．②</w:t>
      </w:r>
      <w:r>
        <w:tab/>
      </w:r>
      <w:r>
        <w:t>C．③</w:t>
      </w:r>
      <w:r>
        <w:tab/>
      </w:r>
      <w:r>
        <w:t>D．④</w:t>
      </w:r>
    </w:p>
    <w:p>
      <w:pPr>
        <w:shd w:val="clear" w:color="auto" w:fill="auto"/>
        <w:tabs>
          <w:tab w:val="left" w:pos="2078"/>
          <w:tab w:val="left" w:pos="4156"/>
          <w:tab w:val="left" w:pos="6234"/>
        </w:tabs>
        <w:spacing w:line="360" w:lineRule="auto"/>
        <w:jc w:val="left"/>
      </w:pPr>
    </w:p>
    <w:p>
      <w:pPr>
        <w:shd w:val="clear" w:color="auto" w:fill="auto"/>
        <w:spacing w:line="360" w:lineRule="auto"/>
        <w:jc w:val="left"/>
      </w:pPr>
      <w:r>
        <w:t>21．我国共有55个少数民族，其主要分布在(</w:t>
      </w:r>
      <w:r>
        <w:rPr>
          <w:rFonts w:ascii="Times New Roman" w:hAnsi="Times New Roman" w:eastAsia="Times New Roman" w:cs="Times New Roman"/>
          <w:kern w:val="0"/>
          <w:sz w:val="24"/>
          <w:szCs w:val="24"/>
        </w:rPr>
        <w:t>   </w:t>
      </w:r>
      <w:r>
        <w:t>)</w:t>
      </w:r>
    </w:p>
    <w:p>
      <w:pPr>
        <w:shd w:val="clear" w:color="auto" w:fill="auto"/>
        <w:tabs>
          <w:tab w:val="left" w:pos="4156"/>
        </w:tabs>
        <w:spacing w:line="360" w:lineRule="auto"/>
        <w:jc w:val="left"/>
      </w:pPr>
      <w:r>
        <w:t>A．东北、西北、西南</w:t>
      </w:r>
      <w:r>
        <w:tab/>
      </w:r>
      <w:r>
        <w:t>B．东北、西南、东南</w:t>
      </w:r>
    </w:p>
    <w:p>
      <w:pPr>
        <w:shd w:val="clear" w:color="auto" w:fill="auto"/>
        <w:tabs>
          <w:tab w:val="left" w:pos="4156"/>
        </w:tabs>
        <w:spacing w:line="360" w:lineRule="auto"/>
        <w:jc w:val="left"/>
      </w:pPr>
      <w:r>
        <w:t>C．西北、西南、东南</w:t>
      </w:r>
      <w:r>
        <w:tab/>
      </w:r>
      <w:r>
        <w:t>D．东南、东北、西北</w:t>
      </w:r>
    </w:p>
    <w:p>
      <w:pPr>
        <w:shd w:val="clear" w:color="auto" w:fill="auto"/>
        <w:spacing w:line="360" w:lineRule="auto"/>
        <w:ind w:firstLine="420"/>
        <w:jc w:val="left"/>
        <w:rPr>
          <w:rFonts w:ascii="楷体" w:hAnsi="楷体" w:eastAsia="楷体" w:cs="楷体"/>
        </w:rPr>
      </w:pPr>
      <w:r>
        <w:rPr>
          <w:rFonts w:ascii="楷体" w:hAnsi="楷体" w:eastAsia="楷体" w:cs="楷体"/>
        </w:rPr>
        <w:t>下图为“中国疆域图”，完成下列小题。</w:t>
      </w:r>
    </w:p>
    <w:p>
      <w:pPr>
        <w:shd w:val="clear" w:color="auto" w:fill="auto"/>
        <w:spacing w:line="360" w:lineRule="auto"/>
        <w:jc w:val="left"/>
      </w:pPr>
      <w:r>
        <w:drawing>
          <wp:inline distT="0" distB="0" distL="114300" distR="114300">
            <wp:extent cx="3771900" cy="3886200"/>
            <wp:effectExtent l="0" t="0" r="0" b="0"/>
            <wp:docPr id="100006" name="图片 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pic:cNvPicPr>
                      <a:picLocks noChangeAspect="1"/>
                    </pic:cNvPicPr>
                  </pic:nvPicPr>
                  <pic:blipFill>
                    <a:blip r:embed="rId15"/>
                    <a:stretch>
                      <a:fillRect/>
                    </a:stretch>
                  </pic:blipFill>
                  <pic:spPr>
                    <a:xfrm>
                      <a:off x="0" y="0"/>
                      <a:ext cx="3771900" cy="3886200"/>
                    </a:xfrm>
                    <a:prstGeom prst="rect">
                      <a:avLst/>
                    </a:prstGeom>
                  </pic:spPr>
                </pic:pic>
              </a:graphicData>
            </a:graphic>
          </wp:inline>
        </w:drawing>
      </w:r>
    </w:p>
    <w:p>
      <w:pPr>
        <w:shd w:val="clear" w:color="auto" w:fill="auto"/>
        <w:spacing w:line="360" w:lineRule="auto"/>
        <w:jc w:val="left"/>
      </w:pPr>
      <w:r>
        <w:t>22．下列关于我国领土四端的说法，错误的是（</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pPr>
      <w:r>
        <w:t>A．最东端位于台湾省</w:t>
      </w:r>
      <w:r>
        <w:tab/>
      </w:r>
      <w:r>
        <w:t>B．最西端位于新疆维吾尔自治区</w:t>
      </w:r>
      <w:r>
        <w:tab/>
      </w:r>
      <w:r>
        <w:t>C．最北端位于黑龙江省</w:t>
      </w:r>
      <w:r>
        <w:tab/>
      </w:r>
      <w:r>
        <w:t>D．最南端位于海南省</w:t>
      </w:r>
    </w:p>
    <w:p>
      <w:pPr>
        <w:shd w:val="clear" w:color="auto" w:fill="auto"/>
        <w:spacing w:line="360" w:lineRule="auto"/>
        <w:jc w:val="left"/>
      </w:pPr>
      <w:r>
        <w:t>23．关于我国地理位置的描述，正确的是（</w:t>
      </w:r>
      <w:r>
        <w:rPr>
          <w:rFonts w:ascii="Times New Roman" w:hAnsi="Times New Roman" w:eastAsia="Times New Roman" w:cs="Times New Roman"/>
          <w:kern w:val="0"/>
          <w:sz w:val="24"/>
          <w:szCs w:val="24"/>
        </w:rPr>
        <w:t>   </w:t>
      </w:r>
      <w:r>
        <w:t>）</w:t>
      </w:r>
    </w:p>
    <w:p>
      <w:pPr>
        <w:shd w:val="clear" w:color="auto" w:fill="auto"/>
        <w:tabs>
          <w:tab w:val="left" w:pos="4156"/>
        </w:tabs>
        <w:spacing w:line="360" w:lineRule="auto"/>
        <w:jc w:val="left"/>
      </w:pPr>
      <w:r>
        <w:t>A．位于亚洲西部</w:t>
      </w:r>
      <w:r>
        <w:tab/>
      </w:r>
      <w:r>
        <w:t>B．少部分位于寒带</w:t>
      </w:r>
    </w:p>
    <w:p>
      <w:pPr>
        <w:shd w:val="clear" w:color="auto" w:fill="auto"/>
        <w:tabs>
          <w:tab w:val="left" w:pos="4156"/>
        </w:tabs>
        <w:spacing w:line="360" w:lineRule="auto"/>
        <w:jc w:val="left"/>
      </w:pPr>
      <w:r>
        <w:t>C．位于太平洋东岸</w:t>
      </w:r>
      <w:r>
        <w:tab/>
      </w:r>
      <w:r>
        <w:t>D．大部分位于北温带</w:t>
      </w:r>
    </w:p>
    <w:p>
      <w:pPr>
        <w:shd w:val="clear" w:color="auto" w:fill="auto"/>
        <w:spacing w:line="360" w:lineRule="auto"/>
        <w:jc w:val="left"/>
      </w:pPr>
      <w:r>
        <w:t>24．下列国家中，既与我国陆上相邻又隔海相望的是（</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pPr>
      <w:r>
        <w:t>A．印度</w:t>
      </w:r>
      <w:r>
        <w:tab/>
      </w:r>
      <w:r>
        <w:t>B．韩国</w:t>
      </w:r>
      <w:r>
        <w:tab/>
      </w:r>
      <w:r>
        <w:t>C．朝鲜</w:t>
      </w:r>
      <w:r>
        <w:tab/>
      </w:r>
      <w:r>
        <w:t>D．日本</w:t>
      </w:r>
    </w:p>
    <w:p>
      <w:pPr>
        <w:shd w:val="clear" w:color="auto" w:fill="auto"/>
        <w:spacing w:line="360" w:lineRule="auto"/>
        <w:jc w:val="left"/>
      </w:pPr>
      <w:r>
        <w:t>25．北回归线自西向东依次穿过的省级行政区有（</w:t>
      </w:r>
      <w:r>
        <w:rPr>
          <w:rFonts w:ascii="Times New Roman" w:hAnsi="Times New Roman" w:eastAsia="Times New Roman" w:cs="Times New Roman"/>
          <w:kern w:val="0"/>
          <w:sz w:val="24"/>
          <w:szCs w:val="24"/>
        </w:rPr>
        <w:t>   </w:t>
      </w:r>
      <w:r>
        <w:t>）</w:t>
      </w:r>
    </w:p>
    <w:p>
      <w:pPr>
        <w:shd w:val="clear" w:color="auto" w:fill="auto"/>
        <w:tabs>
          <w:tab w:val="left" w:pos="4156"/>
        </w:tabs>
        <w:spacing w:line="360" w:lineRule="auto"/>
        <w:jc w:val="left"/>
      </w:pPr>
      <w:r>
        <w:t>A．滇、贵、粤、台</w:t>
      </w:r>
      <w:r>
        <w:tab/>
      </w:r>
      <w:r>
        <w:t>B．云、桂、粤、台</w:t>
      </w:r>
    </w:p>
    <w:p>
      <w:pPr>
        <w:shd w:val="clear" w:color="auto" w:fill="auto"/>
        <w:tabs>
          <w:tab w:val="left" w:pos="4156"/>
        </w:tabs>
        <w:spacing w:line="360" w:lineRule="auto"/>
        <w:jc w:val="left"/>
      </w:pPr>
      <w:r>
        <w:t>C．滇、贵、闽、台</w:t>
      </w:r>
      <w:r>
        <w:tab/>
      </w:r>
      <w:r>
        <w:t>D．云、桂、闽、台</w:t>
      </w:r>
    </w:p>
    <w:p>
      <w:pPr>
        <w:shd w:val="clear" w:color="auto" w:fill="auto"/>
        <w:spacing w:line="360" w:lineRule="auto"/>
        <w:jc w:val="left"/>
      </w:pPr>
      <w:r>
        <w:t>26．“1月，西沙群岛天气炎热，黑龙江沿岸却冰天雪地”，造成这种景观差异的主要因素是我国（</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pPr>
      <w:r>
        <w:t>A．跨经度广</w:t>
      </w:r>
      <w:r>
        <w:tab/>
      </w:r>
      <w:r>
        <w:t>B．跨纬度广</w:t>
      </w:r>
      <w:r>
        <w:tab/>
      </w:r>
      <w:r>
        <w:t>C．地形复杂多样</w:t>
      </w:r>
      <w:r>
        <w:tab/>
      </w:r>
      <w:r>
        <w:t>D．地势西高东低</w:t>
      </w:r>
    </w:p>
    <w:p>
      <w:pPr>
        <w:shd w:val="clear" w:color="auto" w:fill="auto"/>
        <w:tabs>
          <w:tab w:val="left" w:pos="2078"/>
          <w:tab w:val="left" w:pos="4156"/>
          <w:tab w:val="left" w:pos="6234"/>
        </w:tabs>
        <w:spacing w:line="360" w:lineRule="auto"/>
        <w:jc w:val="left"/>
      </w:pPr>
    </w:p>
    <w:p>
      <w:pPr>
        <w:shd w:val="clear" w:color="auto" w:fill="auto"/>
        <w:spacing w:line="360" w:lineRule="auto"/>
        <w:jc w:val="left"/>
      </w:pPr>
      <w:r>
        <w:t>27．《人民日报》策划的援鄂医疗队名片“粤来越好”、“湘互扶持”代表的省级行政区分别是（</w:t>
      </w:r>
      <w:r>
        <w:rPr>
          <w:rFonts w:ascii="Times New Roman" w:hAnsi="Times New Roman" w:eastAsia="Times New Roman" w:cs="Times New Roman"/>
          <w:kern w:val="0"/>
          <w:sz w:val="24"/>
          <w:szCs w:val="24"/>
        </w:rPr>
        <w:t>   </w:t>
      </w:r>
      <w:r>
        <w:t>）</w:t>
      </w:r>
    </w:p>
    <w:p>
      <w:pPr>
        <w:shd w:val="clear" w:color="auto" w:fill="auto"/>
        <w:tabs>
          <w:tab w:val="left" w:pos="4156"/>
        </w:tabs>
        <w:spacing w:line="360" w:lineRule="auto"/>
        <w:jc w:val="left"/>
      </w:pPr>
      <w:r>
        <w:t>A．上海市、四川省</w:t>
      </w:r>
      <w:r>
        <w:tab/>
      </w:r>
      <w:r>
        <w:t>B．广东省、湖南省</w:t>
      </w:r>
    </w:p>
    <w:p>
      <w:pPr>
        <w:shd w:val="clear" w:color="auto" w:fill="auto"/>
        <w:tabs>
          <w:tab w:val="left" w:pos="4156"/>
        </w:tabs>
        <w:spacing w:line="360" w:lineRule="auto"/>
        <w:jc w:val="left"/>
      </w:pPr>
      <w:r>
        <w:t>C．重庆市、海南省</w:t>
      </w:r>
      <w:r>
        <w:tab/>
      </w:r>
      <w:r>
        <w:t>D．福建省、河北省</w:t>
      </w:r>
    </w:p>
    <w:p>
      <w:pPr>
        <w:shd w:val="clear" w:color="auto" w:fill="auto"/>
        <w:spacing w:line="360" w:lineRule="auto"/>
        <w:jc w:val="left"/>
      </w:pPr>
      <w:r>
        <w:t>28．下图中阴影部分能正确体现我国纬度位置的是（</w:t>
      </w:r>
      <w:r>
        <w:rPr>
          <w:rFonts w:ascii="Times New Roman" w:hAnsi="Times New Roman" w:eastAsia="Times New Roman" w:cs="Times New Roman"/>
          <w:kern w:val="0"/>
          <w:sz w:val="24"/>
          <w:szCs w:val="24"/>
        </w:rPr>
        <w:t>   </w:t>
      </w:r>
      <w:r>
        <w:t>）</w:t>
      </w:r>
    </w:p>
    <w:p>
      <w:pPr>
        <w:shd w:val="clear" w:color="auto" w:fill="auto"/>
        <w:tabs>
          <w:tab w:val="left" w:pos="4156"/>
        </w:tabs>
        <w:spacing w:line="360" w:lineRule="auto"/>
        <w:jc w:val="left"/>
      </w:pPr>
      <w:r>
        <w:t>A．</w:t>
      </w:r>
      <w:r>
        <w:drawing>
          <wp:inline distT="0" distB="0" distL="114300" distR="114300">
            <wp:extent cx="1266825" cy="666750"/>
            <wp:effectExtent l="0" t="0" r="9525" b="0"/>
            <wp:docPr id="100007"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pic:cNvPicPr>
                      <a:picLocks noChangeAspect="1"/>
                    </pic:cNvPicPr>
                  </pic:nvPicPr>
                  <pic:blipFill>
                    <a:blip r:embed="rId16"/>
                    <a:stretch>
                      <a:fillRect/>
                    </a:stretch>
                  </pic:blipFill>
                  <pic:spPr>
                    <a:xfrm>
                      <a:off x="0" y="0"/>
                      <a:ext cx="1266825" cy="666750"/>
                    </a:xfrm>
                    <a:prstGeom prst="rect">
                      <a:avLst/>
                    </a:prstGeom>
                  </pic:spPr>
                </pic:pic>
              </a:graphicData>
            </a:graphic>
          </wp:inline>
        </w:drawing>
      </w:r>
      <w:r>
        <w:tab/>
      </w:r>
      <w:r>
        <w:t>B．</w:t>
      </w:r>
      <w:r>
        <w:drawing>
          <wp:inline distT="0" distB="0" distL="114300" distR="114300">
            <wp:extent cx="1266825" cy="666750"/>
            <wp:effectExtent l="0" t="0" r="9525" b="0"/>
            <wp:docPr id="100008" name="图片 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pic:cNvPicPr>
                      <a:picLocks noChangeAspect="1"/>
                    </pic:cNvPicPr>
                  </pic:nvPicPr>
                  <pic:blipFill>
                    <a:blip r:embed="rId17"/>
                    <a:stretch>
                      <a:fillRect/>
                    </a:stretch>
                  </pic:blipFill>
                  <pic:spPr>
                    <a:xfrm>
                      <a:off x="0" y="0"/>
                      <a:ext cx="1266825" cy="666750"/>
                    </a:xfrm>
                    <a:prstGeom prst="rect">
                      <a:avLst/>
                    </a:prstGeom>
                  </pic:spPr>
                </pic:pic>
              </a:graphicData>
            </a:graphic>
          </wp:inline>
        </w:drawing>
      </w:r>
    </w:p>
    <w:p>
      <w:pPr>
        <w:shd w:val="clear" w:color="auto" w:fill="auto"/>
        <w:tabs>
          <w:tab w:val="left" w:pos="4156"/>
        </w:tabs>
        <w:spacing w:line="360" w:lineRule="auto"/>
        <w:jc w:val="left"/>
      </w:pPr>
      <w:r>
        <w:t>C．</w:t>
      </w:r>
      <w:r>
        <w:drawing>
          <wp:inline distT="0" distB="0" distL="114300" distR="114300">
            <wp:extent cx="942975" cy="619125"/>
            <wp:effectExtent l="0" t="0" r="9525" b="9525"/>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18"/>
                    <a:stretch>
                      <a:fillRect/>
                    </a:stretch>
                  </pic:blipFill>
                  <pic:spPr>
                    <a:xfrm>
                      <a:off x="0" y="0"/>
                      <a:ext cx="942975" cy="619125"/>
                    </a:xfrm>
                    <a:prstGeom prst="rect">
                      <a:avLst/>
                    </a:prstGeom>
                  </pic:spPr>
                </pic:pic>
              </a:graphicData>
            </a:graphic>
          </wp:inline>
        </w:drawing>
      </w:r>
      <w:r>
        <w:tab/>
      </w:r>
      <w:r>
        <w:t>D．</w:t>
      </w:r>
      <w:r>
        <w:drawing>
          <wp:inline distT="0" distB="0" distL="114300" distR="114300">
            <wp:extent cx="1266825" cy="590550"/>
            <wp:effectExtent l="0" t="0" r="9525" b="0"/>
            <wp:docPr id="100010" name="图片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pic:cNvPicPr>
                      <a:picLocks noChangeAspect="1"/>
                    </pic:cNvPicPr>
                  </pic:nvPicPr>
                  <pic:blipFill>
                    <a:blip r:embed="rId19"/>
                    <a:stretch>
                      <a:fillRect/>
                    </a:stretch>
                  </pic:blipFill>
                  <pic:spPr>
                    <a:xfrm>
                      <a:off x="0" y="0"/>
                      <a:ext cx="1266825" cy="590550"/>
                    </a:xfrm>
                    <a:prstGeom prst="rect">
                      <a:avLst/>
                    </a:prstGeom>
                  </pic:spPr>
                </pic:pic>
              </a:graphicData>
            </a:graphic>
          </wp:inline>
        </w:drawing>
      </w:r>
    </w:p>
    <w:p>
      <w:pPr>
        <w:shd w:val="clear" w:color="auto" w:fill="auto"/>
        <w:spacing w:line="360" w:lineRule="auto"/>
        <w:jc w:val="left"/>
      </w:pPr>
      <w:r>
        <w:t>29．目前，我国在坚持计划生育基本国策的基础上，全面启动实施“二孩”的政策。这一人口生育政策的转变，有助于减缓的人口问题是（</w:t>
      </w:r>
      <w:r>
        <w:rPr>
          <w:rFonts w:ascii="Times New Roman" w:hAnsi="Times New Roman" w:eastAsia="Times New Roman" w:cs="Times New Roman"/>
          <w:kern w:val="0"/>
          <w:sz w:val="24"/>
          <w:szCs w:val="24"/>
        </w:rPr>
        <w:t>  </w:t>
      </w:r>
      <w:r>
        <w:t>）</w:t>
      </w:r>
    </w:p>
    <w:p>
      <w:pPr>
        <w:shd w:val="clear" w:color="auto" w:fill="auto"/>
        <w:tabs>
          <w:tab w:val="left" w:pos="4156"/>
        </w:tabs>
        <w:spacing w:line="360" w:lineRule="auto"/>
        <w:jc w:val="left"/>
      </w:pPr>
      <w:r>
        <w:t>A．人口分布不均</w:t>
      </w:r>
      <w:r>
        <w:tab/>
      </w:r>
      <w:r>
        <w:t>B．人口老龄化</w:t>
      </w:r>
    </w:p>
    <w:p>
      <w:pPr>
        <w:shd w:val="clear" w:color="auto" w:fill="auto"/>
        <w:tabs>
          <w:tab w:val="left" w:pos="4156"/>
        </w:tabs>
        <w:spacing w:line="360" w:lineRule="auto"/>
        <w:jc w:val="left"/>
      </w:pPr>
      <w:r>
        <w:t>C．人口基数大，增长快</w:t>
      </w:r>
      <w:r>
        <w:tab/>
      </w:r>
      <w:r>
        <w:t>D．人口素质低</w:t>
      </w:r>
    </w:p>
    <w:p>
      <w:pPr>
        <w:shd w:val="clear" w:color="auto" w:fill="auto"/>
        <w:spacing w:line="360" w:lineRule="auto"/>
        <w:jc w:val="left"/>
      </w:pPr>
      <w:r>
        <w:t>30．关于我国位置的说法，正确的是（</w:t>
      </w:r>
      <w:r>
        <w:rPr>
          <w:rFonts w:ascii="Times New Roman" w:hAnsi="Times New Roman" w:eastAsia="Times New Roman" w:cs="Times New Roman"/>
          <w:kern w:val="0"/>
          <w:sz w:val="24"/>
          <w:szCs w:val="24"/>
        </w:rPr>
        <w:t>   </w:t>
      </w:r>
      <w:r>
        <w:t>）</w:t>
      </w:r>
    </w:p>
    <w:p>
      <w:pPr>
        <w:shd w:val="clear" w:color="auto" w:fill="auto"/>
        <w:spacing w:line="360" w:lineRule="auto"/>
        <w:jc w:val="left"/>
      </w:pPr>
      <w:r>
        <w:t>A．我国既位于北半球，又位于东半球</w:t>
      </w:r>
    </w:p>
    <w:p>
      <w:pPr>
        <w:shd w:val="clear" w:color="auto" w:fill="auto"/>
        <w:spacing w:line="360" w:lineRule="auto"/>
        <w:jc w:val="left"/>
      </w:pPr>
      <w:r>
        <w:t>B．我国领土的最西端在帕米尔高原，最东端在海南省上面</w:t>
      </w:r>
    </w:p>
    <w:p>
      <w:pPr>
        <w:shd w:val="clear" w:color="auto" w:fill="auto"/>
        <w:spacing w:line="360" w:lineRule="auto"/>
        <w:jc w:val="left"/>
      </w:pPr>
      <w:r>
        <w:t>C．我国位于亚欧大陆的西部，太平洋的东侧</w:t>
      </w:r>
    </w:p>
    <w:p>
      <w:pPr>
        <w:shd w:val="clear" w:color="auto" w:fill="auto"/>
        <w:spacing w:line="360" w:lineRule="auto"/>
        <w:jc w:val="left"/>
      </w:pPr>
      <w:r>
        <w:t>D．我国所跨纬度较广，地处寒、温、热三带</w:t>
      </w:r>
    </w:p>
    <w:p>
      <w:pPr>
        <w:shd w:val="clear" w:color="auto" w:fill="auto"/>
        <w:spacing w:line="360" w:lineRule="auto"/>
        <w:jc w:val="left"/>
      </w:pPr>
      <w:r>
        <w:t>31．十八届五中全会做出了全国实施一对夫妇可生育两个孩子的重要决策，下列关于“全面二孩”政策实施的叙述，正确的是（　　）</w:t>
      </w:r>
    </w:p>
    <w:p>
      <w:pPr>
        <w:shd w:val="clear" w:color="auto" w:fill="auto"/>
        <w:tabs>
          <w:tab w:val="left" w:pos="4156"/>
        </w:tabs>
        <w:spacing w:line="360" w:lineRule="auto"/>
        <w:jc w:val="left"/>
      </w:pPr>
      <w:r>
        <w:t>A．主要是为了缓解人口老龄化问题</w:t>
      </w:r>
      <w:r>
        <w:tab/>
      </w:r>
      <w:r>
        <w:t>B．会大大加快我国人口的增长速度</w:t>
      </w:r>
    </w:p>
    <w:p>
      <w:pPr>
        <w:shd w:val="clear" w:color="auto" w:fill="auto"/>
        <w:tabs>
          <w:tab w:val="left" w:pos="4156"/>
        </w:tabs>
        <w:spacing w:line="360" w:lineRule="auto"/>
        <w:jc w:val="left"/>
      </w:pPr>
      <w:r>
        <w:t>C．会带动我国经济快速增长</w:t>
      </w:r>
      <w:r>
        <w:tab/>
      </w:r>
      <w:r>
        <w:t>D．可有效提升我国人口的素质</w:t>
      </w:r>
    </w:p>
    <w:p>
      <w:pPr>
        <w:shd w:val="clear" w:color="auto" w:fill="auto"/>
        <w:tabs>
          <w:tab w:val="left" w:pos="4156"/>
        </w:tabs>
        <w:spacing w:line="360" w:lineRule="auto"/>
        <w:jc w:val="center"/>
        <w:rPr>
          <w:rFonts w:ascii="黑体" w:hAnsi="黑体" w:eastAsia="黑体" w:cs="黑体"/>
          <w:b/>
          <w:sz w:val="30"/>
        </w:rPr>
      </w:pPr>
    </w:p>
    <w:p>
      <w:pPr>
        <w:shd w:val="clear" w:color="auto" w:fill="auto"/>
        <w:tabs>
          <w:tab w:val="left" w:pos="4156"/>
        </w:tabs>
        <w:spacing w:line="360" w:lineRule="auto"/>
        <w:jc w:val="left"/>
        <w:rPr>
          <w:rFonts w:ascii="宋体" w:hAnsi="宋体" w:eastAsia="宋体" w:cs="宋体"/>
          <w:b/>
          <w:sz w:val="21"/>
        </w:rPr>
      </w:pPr>
      <w:r>
        <w:rPr>
          <w:rFonts w:ascii="宋体" w:hAnsi="宋体" w:eastAsia="宋体" w:cs="宋体"/>
          <w:b/>
          <w:sz w:val="21"/>
        </w:rPr>
        <w:t>二、解答题</w:t>
      </w:r>
    </w:p>
    <w:p>
      <w:pPr>
        <w:shd w:val="clear" w:color="auto" w:fill="auto"/>
        <w:spacing w:line="360" w:lineRule="auto"/>
        <w:jc w:val="left"/>
      </w:pPr>
      <w:r>
        <w:t>32．“壮丽70年，奋斗新时代!”2019年10月1日，庆祝新中国成立70周年大会及阅兵式在北京隆重举行。下图示意我国的疆域及邻国，读图完成下列各题。</w:t>
      </w:r>
    </w:p>
    <w:p>
      <w:pPr>
        <w:shd w:val="clear" w:color="auto" w:fill="auto"/>
        <w:spacing w:line="360" w:lineRule="auto"/>
        <w:jc w:val="left"/>
      </w:pPr>
      <w:r>
        <w:drawing>
          <wp:inline distT="0" distB="0" distL="114300" distR="114300">
            <wp:extent cx="3981450" cy="3590925"/>
            <wp:effectExtent l="0" t="0" r="0" b="9525"/>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20"/>
                    <a:stretch>
                      <a:fillRect/>
                    </a:stretch>
                  </pic:blipFill>
                  <pic:spPr>
                    <a:xfrm>
                      <a:off x="0" y="0"/>
                      <a:ext cx="3981450" cy="3590925"/>
                    </a:xfrm>
                    <a:prstGeom prst="rect">
                      <a:avLst/>
                    </a:prstGeom>
                  </pic:spPr>
                </pic:pic>
              </a:graphicData>
            </a:graphic>
          </wp:inline>
        </w:drawing>
      </w:r>
      <w:r>
        <w:drawing>
          <wp:inline distT="0" distB="0" distL="114300" distR="114300">
            <wp:extent cx="2466975" cy="2762250"/>
            <wp:effectExtent l="0" t="0" r="9525" b="0"/>
            <wp:docPr id="100012" name="图片 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pic:cNvPicPr>
                      <a:picLocks noChangeAspect="1"/>
                    </pic:cNvPicPr>
                  </pic:nvPicPr>
                  <pic:blipFill>
                    <a:blip r:embed="rId21"/>
                    <a:stretch>
                      <a:fillRect/>
                    </a:stretch>
                  </pic:blipFill>
                  <pic:spPr>
                    <a:xfrm>
                      <a:off x="0" y="0"/>
                      <a:ext cx="2466975" cy="2762250"/>
                    </a:xfrm>
                    <a:prstGeom prst="rect">
                      <a:avLst/>
                    </a:prstGeom>
                  </pic:spPr>
                </pic:pic>
              </a:graphicData>
            </a:graphic>
          </wp:inline>
        </w:drawing>
      </w:r>
    </w:p>
    <w:p>
      <w:pPr>
        <w:shd w:val="clear" w:color="auto" w:fill="auto"/>
        <w:spacing w:line="360" w:lineRule="auto"/>
        <w:jc w:val="left"/>
      </w:pPr>
      <w:r>
        <w:t>（1）我国是一个海陆兼备的国家，地处________大陆的东部，东临________洋。邻国及隔海相望的国家众多，图中①是________，②是________。</w:t>
      </w:r>
    </w:p>
    <w:p>
      <w:pPr>
        <w:shd w:val="clear" w:color="auto" w:fill="auto"/>
        <w:spacing w:line="360" w:lineRule="auto"/>
        <w:jc w:val="left"/>
      </w:pPr>
      <w:r>
        <w:t>（2）中国疆域辽阔，陆地领土面积约________平方千米。最南端位于图中③处附近的________，最北端位于④处________省漠河县以北黑龙江主航道中心线上，南北纬度相差接近50°，距离约为________千米（纬度相差1°，距离约为110千米）。</w:t>
      </w:r>
    </w:p>
    <w:p>
      <w:pPr>
        <w:shd w:val="clear" w:color="auto" w:fill="auto"/>
        <w:spacing w:line="360" w:lineRule="auto"/>
        <w:jc w:val="left"/>
      </w:pPr>
      <w:r>
        <w:t>（3）阅兵仪式于10时15分在天安门广场隆重举行，家住新疆的买买提在观看电视直播时发现当地才日出不久，这是因为________。</w:t>
      </w:r>
    </w:p>
    <w:p>
      <w:pPr>
        <w:shd w:val="clear" w:color="auto" w:fill="auto"/>
        <w:spacing w:line="360" w:lineRule="auto"/>
        <w:jc w:val="left"/>
      </w:pPr>
      <w:r>
        <w:t>33．读下图，完成下列各题。</w:t>
      </w:r>
    </w:p>
    <w:p>
      <w:pPr>
        <w:shd w:val="clear" w:color="auto" w:fill="auto"/>
        <w:spacing w:line="360" w:lineRule="auto"/>
        <w:jc w:val="left"/>
      </w:pPr>
      <w:r>
        <w:drawing>
          <wp:inline distT="0" distB="0" distL="114300" distR="114300">
            <wp:extent cx="3571875" cy="2762250"/>
            <wp:effectExtent l="0" t="0" r="9525" b="0"/>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22"/>
                    <a:stretch>
                      <a:fillRect/>
                    </a:stretch>
                  </pic:blipFill>
                  <pic:spPr>
                    <a:xfrm>
                      <a:off x="0" y="0"/>
                      <a:ext cx="3571875" cy="2762250"/>
                    </a:xfrm>
                    <a:prstGeom prst="rect">
                      <a:avLst/>
                    </a:prstGeom>
                  </pic:spPr>
                </pic:pic>
              </a:graphicData>
            </a:graphic>
          </wp:inline>
        </w:drawing>
      </w:r>
    </w:p>
    <w:p>
      <w:pPr>
        <w:shd w:val="clear" w:color="auto" w:fill="auto"/>
        <w:spacing w:line="360" w:lineRule="auto"/>
        <w:jc w:val="left"/>
      </w:pPr>
      <w:r>
        <w:t>（1）我国行政区域基本划分为省、县、乡三级，省级行政单位中陆上邻国最多的是______。我国领土的最东端和最北端都在_______省。</w:t>
      </w:r>
    </w:p>
    <w:p>
      <w:pPr>
        <w:shd w:val="clear" w:color="auto" w:fill="auto"/>
        <w:spacing w:line="360" w:lineRule="auto"/>
        <w:jc w:val="left"/>
      </w:pPr>
      <w:r>
        <w:t>（2）我国是一个多民族的国家，生活在边疆地区的人们受到不同国家和地区的生活、文化和自然环境等的影响，形成了其独特的民族生活方式和文化特色。结合图和所学知识可知，我国的少数民族来主要分布在________等边疆地区。</w:t>
      </w:r>
    </w:p>
    <w:p>
      <w:pPr>
        <w:shd w:val="clear" w:color="auto" w:fill="auto"/>
        <w:spacing w:line="360" w:lineRule="auto"/>
        <w:jc w:val="left"/>
      </w:pPr>
      <w:r>
        <w:t>（3）下列关于A省区的叙述正确的是______（不定项选择）</w:t>
      </w:r>
    </w:p>
    <w:p>
      <w:pPr>
        <w:shd w:val="clear" w:color="auto" w:fill="auto"/>
        <w:spacing w:line="360" w:lineRule="auto"/>
        <w:jc w:val="left"/>
      </w:pPr>
      <w:r>
        <w:t>①位于北温带</w:t>
      </w:r>
      <w:r>
        <w:rPr>
          <w:rFonts w:ascii="Times New Roman" w:hAnsi="Times New Roman" w:eastAsia="Times New Roman" w:cs="Times New Roman"/>
          <w:kern w:val="0"/>
          <w:sz w:val="24"/>
          <w:szCs w:val="24"/>
        </w:rPr>
        <w:t>                    </w:t>
      </w:r>
      <w:r>
        <w:t>②与蒙古和俄罗斯相接壤</w:t>
      </w:r>
      <w:r>
        <w:rPr>
          <w:rFonts w:ascii="Times New Roman" w:hAnsi="Times New Roman" w:eastAsia="Times New Roman" w:cs="Times New Roman"/>
          <w:kern w:val="0"/>
          <w:sz w:val="24"/>
          <w:szCs w:val="24"/>
        </w:rPr>
        <w:t>      </w:t>
      </w:r>
      <w:r>
        <w:t>③位于北部边</w:t>
      </w:r>
    </w:p>
    <w:p>
      <w:pPr>
        <w:shd w:val="clear" w:color="auto" w:fill="auto"/>
        <w:spacing w:line="360" w:lineRule="auto"/>
        <w:jc w:val="left"/>
      </w:pPr>
      <w:r>
        <w:t>④是我国跨经度最广的省级行政区</w:t>
      </w:r>
      <w:r>
        <w:rPr>
          <w:rFonts w:ascii="Times New Roman" w:hAnsi="Times New Roman" w:eastAsia="Times New Roman" w:cs="Times New Roman"/>
          <w:kern w:val="0"/>
          <w:sz w:val="24"/>
          <w:szCs w:val="24"/>
        </w:rPr>
        <w:t>  </w:t>
      </w:r>
      <w:r>
        <w:t>⑤东临渤海</w:t>
      </w:r>
      <w:r>
        <w:rPr>
          <w:rFonts w:ascii="Times New Roman" w:hAnsi="Times New Roman" w:eastAsia="Times New Roman" w:cs="Times New Roman"/>
          <w:kern w:val="0"/>
          <w:sz w:val="24"/>
          <w:szCs w:val="24"/>
        </w:rPr>
        <w:t>                  </w:t>
      </w:r>
      <w:r>
        <w:t>⑥黄河流经该省区</w:t>
      </w:r>
    </w:p>
    <w:p>
      <w:pPr>
        <w:shd w:val="clear" w:color="auto" w:fill="auto"/>
        <w:spacing w:line="360" w:lineRule="auto"/>
        <w:jc w:val="left"/>
      </w:pPr>
      <w:r>
        <w:t>（4）我国幅员辽阔，陆地面积约_____万平方千米。南北跨纬度很大；位于亚欧大陆东部，东临太平洋，陆上国界线长。根据图文资料，结合所学知识简述我国地理位置的优越性_______。</w:t>
      </w:r>
    </w:p>
    <w:p>
      <w:pPr>
        <w:shd w:val="clear" w:color="auto" w:fill="auto"/>
        <w:spacing w:line="360" w:lineRule="auto"/>
        <w:jc w:val="left"/>
        <w:sectPr>
          <w:footerReference r:id="rId3" w:type="default"/>
          <w:footerReference r:id="rId4" w:type="even"/>
          <w:pgSz w:w="11907" w:h="16839"/>
          <w:pgMar w:top="900" w:right="1997" w:bottom="900" w:left="1997" w:header="500" w:footer="500" w:gutter="0"/>
          <w:cols w:space="425" w:num="1" w:sep="1"/>
          <w:docGrid w:type="lines" w:linePitch="312" w:charSpace="0"/>
        </w:sectPr>
      </w:pPr>
    </w:p>
    <w:p>
      <w:pPr>
        <w:shd w:val="clear" w:color="auto" w:fill="auto"/>
        <w:jc w:val="center"/>
        <w:rPr>
          <w:rFonts w:ascii="宋体" w:hAnsi="宋体" w:eastAsia="宋体" w:cs="宋体"/>
          <w:b/>
          <w:sz w:val="21"/>
        </w:rPr>
      </w:pPr>
      <w:r>
        <w:rPr>
          <w:rFonts w:ascii="宋体" w:hAnsi="宋体" w:eastAsia="宋体" w:cs="宋体"/>
          <w:b/>
          <w:sz w:val="21"/>
        </w:rPr>
        <w:t>参考答案：</w:t>
      </w:r>
    </w:p>
    <w:p>
      <w:pPr>
        <w:shd w:val="clear" w:color="auto" w:fill="auto"/>
        <w:spacing w:line="360" w:lineRule="auto"/>
        <w:jc w:val="left"/>
      </w:pPr>
      <w:r>
        <w:t>1．B</w:t>
      </w:r>
    </w:p>
    <w:p>
      <w:pPr>
        <w:shd w:val="clear" w:color="auto" w:fill="auto"/>
        <w:spacing w:line="360" w:lineRule="auto"/>
        <w:jc w:val="left"/>
      </w:pPr>
      <w:r>
        <w:t>2．C    3．D</w:t>
      </w:r>
    </w:p>
    <w:p>
      <w:pPr>
        <w:shd w:val="clear" w:color="auto" w:fill="auto"/>
        <w:spacing w:line="360" w:lineRule="auto"/>
        <w:jc w:val="left"/>
      </w:pPr>
    </w:p>
    <w:p>
      <w:pPr>
        <w:shd w:val="clear" w:color="auto" w:fill="auto"/>
        <w:spacing w:line="360" w:lineRule="auto"/>
        <w:jc w:val="left"/>
      </w:pPr>
      <w:r>
        <w:t>4．C</w:t>
      </w:r>
    </w:p>
    <w:p>
      <w:pPr>
        <w:shd w:val="clear" w:color="auto" w:fill="auto"/>
        <w:spacing w:line="360" w:lineRule="auto"/>
        <w:jc w:val="left"/>
      </w:pPr>
      <w:r>
        <w:t>5．C    6．B</w:t>
      </w:r>
    </w:p>
    <w:p>
      <w:pPr>
        <w:shd w:val="clear" w:color="auto" w:fill="auto"/>
        <w:spacing w:line="360" w:lineRule="auto"/>
        <w:jc w:val="left"/>
      </w:pPr>
    </w:p>
    <w:p>
      <w:pPr>
        <w:shd w:val="clear" w:color="auto" w:fill="auto"/>
        <w:spacing w:line="360" w:lineRule="auto"/>
        <w:jc w:val="left"/>
      </w:pPr>
      <w:r>
        <w:t>7．A</w:t>
      </w:r>
    </w:p>
    <w:p>
      <w:pPr>
        <w:shd w:val="clear" w:color="auto" w:fill="auto"/>
        <w:spacing w:line="360" w:lineRule="auto"/>
        <w:jc w:val="left"/>
      </w:pPr>
      <w:r>
        <w:t>8．A    9．D</w:t>
      </w:r>
    </w:p>
    <w:p>
      <w:pPr>
        <w:shd w:val="clear" w:color="auto" w:fill="auto"/>
        <w:spacing w:line="360" w:lineRule="auto"/>
        <w:jc w:val="left"/>
      </w:pPr>
    </w:p>
    <w:p>
      <w:pPr>
        <w:shd w:val="clear" w:color="auto" w:fill="auto"/>
        <w:spacing w:line="360" w:lineRule="auto"/>
        <w:jc w:val="left"/>
      </w:pPr>
      <w:r>
        <w:t>10．B    11．D    12．B</w:t>
      </w:r>
    </w:p>
    <w:p>
      <w:pPr>
        <w:shd w:val="clear" w:color="auto" w:fill="auto"/>
        <w:spacing w:line="360" w:lineRule="auto"/>
        <w:jc w:val="left"/>
      </w:pPr>
    </w:p>
    <w:p>
      <w:pPr>
        <w:shd w:val="clear" w:color="auto" w:fill="auto"/>
        <w:spacing w:line="360" w:lineRule="auto"/>
        <w:jc w:val="left"/>
      </w:pPr>
      <w:r>
        <w:t>13．D</w:t>
      </w:r>
    </w:p>
    <w:p>
      <w:pPr>
        <w:shd w:val="clear" w:color="auto" w:fill="auto"/>
        <w:spacing w:line="360" w:lineRule="auto"/>
        <w:jc w:val="left"/>
      </w:pPr>
      <w:r>
        <w:t>14．A</w:t>
      </w:r>
    </w:p>
    <w:p>
      <w:pPr>
        <w:shd w:val="clear" w:color="auto" w:fill="auto"/>
        <w:spacing w:line="360" w:lineRule="auto"/>
        <w:jc w:val="left"/>
      </w:pPr>
      <w:r>
        <w:t>15．C    16．B</w:t>
      </w:r>
    </w:p>
    <w:p>
      <w:pPr>
        <w:shd w:val="clear" w:color="auto" w:fill="auto"/>
        <w:spacing w:line="360" w:lineRule="auto"/>
        <w:jc w:val="left"/>
      </w:pPr>
    </w:p>
    <w:p>
      <w:pPr>
        <w:shd w:val="clear" w:color="auto" w:fill="auto"/>
        <w:spacing w:line="360" w:lineRule="auto"/>
        <w:jc w:val="left"/>
      </w:pPr>
      <w:r>
        <w:t>17．B</w:t>
      </w:r>
    </w:p>
    <w:p>
      <w:pPr>
        <w:shd w:val="clear" w:color="auto" w:fill="auto"/>
        <w:spacing w:line="360" w:lineRule="auto"/>
        <w:jc w:val="left"/>
      </w:pPr>
      <w:r>
        <w:t>18．B</w:t>
      </w:r>
    </w:p>
    <w:p>
      <w:pPr>
        <w:shd w:val="clear" w:color="auto" w:fill="auto"/>
        <w:spacing w:line="360" w:lineRule="auto"/>
        <w:jc w:val="left"/>
      </w:pPr>
      <w:r>
        <w:t>19．D    20．B</w:t>
      </w:r>
    </w:p>
    <w:p>
      <w:pPr>
        <w:shd w:val="clear" w:color="auto" w:fill="auto"/>
        <w:spacing w:line="360" w:lineRule="auto"/>
        <w:jc w:val="left"/>
      </w:pPr>
    </w:p>
    <w:p>
      <w:pPr>
        <w:shd w:val="clear" w:color="auto" w:fill="auto"/>
        <w:spacing w:line="360" w:lineRule="auto"/>
        <w:jc w:val="left"/>
      </w:pPr>
      <w:r>
        <w:t>21．A</w:t>
      </w:r>
    </w:p>
    <w:p>
      <w:pPr>
        <w:shd w:val="clear" w:color="auto" w:fill="auto"/>
        <w:spacing w:line="360" w:lineRule="auto"/>
        <w:jc w:val="left"/>
      </w:pPr>
      <w:r>
        <w:t>22．A    23．D    24．C    25．B    26．B</w:t>
      </w:r>
    </w:p>
    <w:p>
      <w:pPr>
        <w:shd w:val="clear" w:color="auto" w:fill="auto"/>
        <w:spacing w:line="360" w:lineRule="auto"/>
        <w:jc w:val="left"/>
      </w:pPr>
    </w:p>
    <w:p>
      <w:pPr>
        <w:shd w:val="clear" w:color="auto" w:fill="auto"/>
        <w:spacing w:line="360" w:lineRule="auto"/>
        <w:jc w:val="left"/>
      </w:pPr>
      <w:r>
        <w:t>27．B</w:t>
      </w:r>
    </w:p>
    <w:p>
      <w:pPr>
        <w:shd w:val="clear" w:color="auto" w:fill="auto"/>
        <w:spacing w:line="360" w:lineRule="auto"/>
        <w:jc w:val="left"/>
      </w:pPr>
      <w:r>
        <w:t>28．B</w:t>
      </w:r>
    </w:p>
    <w:p>
      <w:pPr>
        <w:shd w:val="clear" w:color="auto" w:fill="auto"/>
        <w:spacing w:line="360" w:lineRule="auto"/>
        <w:jc w:val="left"/>
      </w:pPr>
      <w:r>
        <w:t>29．B</w:t>
      </w:r>
    </w:p>
    <w:p>
      <w:pPr>
        <w:shd w:val="clear" w:color="auto" w:fill="auto"/>
        <w:spacing w:line="360" w:lineRule="auto"/>
        <w:jc w:val="left"/>
      </w:pPr>
      <w:r>
        <w:t>30．A</w:t>
      </w:r>
    </w:p>
    <w:p>
      <w:pPr>
        <w:shd w:val="clear" w:color="auto" w:fill="auto"/>
        <w:spacing w:line="360" w:lineRule="auto"/>
        <w:jc w:val="left"/>
      </w:pPr>
      <w:r>
        <w:t>31．A</w:t>
      </w:r>
    </w:p>
    <w:p>
      <w:pPr>
        <w:shd w:val="clear" w:color="auto" w:fill="auto"/>
        <w:spacing w:line="360" w:lineRule="auto"/>
        <w:jc w:val="left"/>
      </w:pPr>
      <w:r>
        <w:t>32．     亚欧     太平     俄罗斯     菲律宾     960万     曾母暗沙     黑龙江     5500     纬度相当的地区，越往东越早看到日出，北京在新疆以东</w:t>
      </w:r>
    </w:p>
    <w:p>
      <w:pPr>
        <w:shd w:val="clear" w:color="auto" w:fill="auto"/>
        <w:spacing w:line="360" w:lineRule="auto"/>
        <w:jc w:val="left"/>
      </w:pPr>
      <w:r>
        <w:t>33．     新疆维吾尔自治区（或新）     黑龙江（省）     东北、西北、西南（顺序可变）     ①②③④⑥     960     跨纬度大，气候差异大，为发展多种农业提供了有利条件；陆上疆界长，邻国多，海岸线长，有利于发展海洋事业和有利于对外交往（与合作）</w:t>
      </w:r>
    </w:p>
    <w:p>
      <w:pPr>
        <w:shd w:val="clear" w:color="auto" w:fill="auto"/>
        <w:spacing w:line="360" w:lineRule="auto"/>
        <w:jc w:val="left"/>
        <w:sectPr>
          <w:headerReference r:id="rId5" w:type="default"/>
          <w:footerReference r:id="rId6" w:type="default"/>
          <w:footerReference r:id="rId7" w:type="even"/>
          <w:pgSz w:w="11906" w:h="16838"/>
          <w:pgMar w:top="1440" w:right="1797" w:bottom="1440" w:left="1797" w:header="851" w:footer="992" w:gutter="0"/>
          <w:pgNumType w:start="1"/>
          <w:cols w:space="425" w:num="1"/>
          <w:docGrid w:type="lines" w:linePitch="312" w:charSpace="0"/>
        </w:sectPr>
      </w:pPr>
    </w:p>
    <w:p>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rPr>
        <w:rFonts w:hint="eastAsia"/>
      </w:rPr>
      <w:t>试卷第</w:t>
    </w:r>
    <w:r>
      <w:fldChar w:fldCharType="begin"/>
    </w:r>
    <w:r>
      <w:instrText xml:space="preserve"> =</w:instrText>
    </w:r>
    <w:r>
      <w:fldChar w:fldCharType="begin"/>
    </w:r>
    <w:r>
      <w:instrText xml:space="preserve">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 xml:space="preserve">3</w:instrText>
    </w:r>
    <w:r>
      <w:fldChar w:fldCharType="end"/>
    </w:r>
    <w:r>
      <w:instrText xml:space="preserve"> </w:instrText>
    </w:r>
    <w:r>
      <w:fldChar w:fldCharType="separate"/>
    </w:r>
    <w:r>
      <w:t>3</w:t>
    </w:r>
    <w:r>
      <w:fldChar w:fldCharType="end"/>
    </w:r>
    <w:r>
      <w:rPr>
        <w:rFonts w:hint="eastAsia"/>
      </w:rPr>
      <w:t>页</w:t>
    </w:r>
  </w:p>
  <w:p>
    <w:pPr>
      <w:tabs>
        <w:tab w:val="center" w:pos="4153"/>
        <w:tab w:val="right" w:pos="8306"/>
      </w:tabs>
      <w:snapToGrid w:val="0"/>
      <w:jc w:val="left"/>
      <w:rPr>
        <w:kern w:val="0"/>
        <w:sz w:val="2"/>
        <w:szCs w:val="2"/>
      </w:rPr>
    </w:pPr>
    <w:r>
      <w:rPr>
        <w:color w:val="FFFFFF"/>
        <w:sz w:val="2"/>
        <w:szCs w:val="2"/>
      </w:rPr>
      <w:pict>
        <v:shape id="PowerPlusWaterMarkObject1453549720" o:spid="_x0000_s2049" o:spt="136" alt="学科网 zxxk.com" type="#_x0000_t136" style="position:absolute;left:0pt;margin-left:158.95pt;margin-top:407.9pt;height:2.85pt;width:2.85pt;mso-position-horizontal-relative:margin;mso-position-vertical-relative:margin;rotation:20643840f;z-index:-251657216;mso-width-relative:page;mso-height-relative:page;" filled="t" stroked="f" coordsize="21600,21600" o:allowincell="f">
          <v:path/>
          <v:fill on="t" opacity="32768f" focussize="0,0"/>
          <v:stroke on="f"/>
          <v:imagedata o:title=""/>
          <o:lock v:ext="edit"/>
          <v:textpath on="t" fitpath="t" trim="f" xscale="f" string="zxxk.com" style="font-family:宋体;font-size:8pt;v-same-letter-heights:f;v-text-align:center;"/>
        </v:shape>
      </w:pict>
    </w:r>
    <w:r>
      <w:rPr>
        <w:color w:val="FFFFFF"/>
        <w:sz w:val="2"/>
        <w:szCs w:val="2"/>
      </w:rPr>
      <w:pict>
        <v:shape id="图片 5" o:spid="_x0000_s2050" o:spt="75" alt="学科网 zxxk.com" type="#_x0000_t75" style="position:absolute;left:0pt;margin-left:64.05pt;margin-top:-20.75pt;height:0.05pt;width:0.05pt;z-index:251662336;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kern w:val="0"/>
        <w:sz w:val="2"/>
        <w:szCs w:val="2"/>
      </w:rPr>
      <w:t>学科网（北京）股份有限公司</w:t>
    </w:r>
  </w:p>
  <w:p>
    <w:pPr>
      <w:tabs>
        <w:tab w:val="center" w:pos="4153"/>
        <w:tab w:val="right" w:pos="8306"/>
      </w:tabs>
      <w:snapToGrid w:val="0"/>
      <w:jc w:val="left"/>
      <w:rPr>
        <w:kern w:val="0"/>
        <w:sz w:val="2"/>
        <w:szCs w:val="2"/>
      </w:rPr>
    </w:pPr>
    <w:r>
      <w:rPr>
        <w:color w:val="FFFFFF"/>
        <w:sz w:val="2"/>
        <w:szCs w:val="2"/>
      </w:rPr>
      <w:pict>
        <v:shape id="_x0000_s2051" o:spid="_x0000_s2051" o:spt="136" alt="学科网 zxxk.com" type="#_x0000_t136" style="position:absolute;left:0pt;margin-left:158.95pt;margin-top:407.9pt;height:2.85pt;width:2.85pt;mso-position-horizontal-relative:margin;mso-position-vertical-relative:margin;rotation:20643840f;z-index:-251656192;mso-width-relative:page;mso-height-relative:page;" filled="t" stroked="f" coordsize="21600,21600" o:allowincell="f">
          <v:path/>
          <v:fill on="t" opacity="32768f" focussize="0,0"/>
          <v:stroke on="f"/>
          <v:imagedata o:title=""/>
          <o:lock v:ext="edit"/>
          <v:textpath on="t" fitpath="t" trim="f" xscale="f" string="zxxk.com" style="font-family:宋体;font-size:8pt;v-same-letter-heights:f;v-text-align:center;"/>
        </v:shape>
      </w:pict>
    </w:r>
    <w:r>
      <w:rPr>
        <w:color w:val="FFFFFF"/>
        <w:sz w:val="2"/>
        <w:szCs w:val="2"/>
      </w:rPr>
      <w:pict>
        <v:shape id="_x0000_s2052" o:spid="_x0000_s2052" o:spt="75" alt="学科网 zxxk.com" type="#_x0000_t75" style="position:absolute;left:0pt;margin-left:64.05pt;margin-top:-20.75pt;height:0.05pt;width:0.05pt;z-index:251663360;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kern w:val="0"/>
        <w:sz w:val="2"/>
        <w:szCs w:val="2"/>
      </w:rPr>
      <w:t>学科网（北京）股份有限公司</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rPr>
        <w:rFonts w:hint="eastAsia"/>
      </w:rPr>
      <w:t>试卷第</w:t>
    </w:r>
    <w:r>
      <w:fldChar w:fldCharType="begin"/>
    </w:r>
    <w:r>
      <w:instrText xml:space="preserve"> =</w:instrText>
    </w:r>
    <w:r>
      <w:fldChar w:fldCharType="begin"/>
    </w:r>
    <w:r>
      <w:instrText xml:space="preserve">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 xml:space="preserve">3</w:instrText>
    </w:r>
    <w:r>
      <w:fldChar w:fldCharType="end"/>
    </w:r>
    <w:r>
      <w:instrText xml:space="preserve"> </w:instrText>
    </w:r>
    <w:r>
      <w:fldChar w:fldCharType="separate"/>
    </w:r>
    <w:r>
      <w:t>3</w:t>
    </w:r>
    <w:r>
      <w:fldChar w:fldCharType="end"/>
    </w:r>
    <w:r>
      <w:rPr>
        <w:rFonts w:hint="eastAsia"/>
      </w:rPr>
      <w:t>页</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none" w:color="auto" w:sz="0" w:space="1"/>
      </w:pBdr>
      <w:snapToGrid w:val="0"/>
      <w:rPr>
        <w:kern w:val="0"/>
        <w:sz w:val="2"/>
        <w:szCs w:val="2"/>
      </w:rPr>
    </w:pPr>
    <w:r>
      <w:pict>
        <v:shape id="图片 4" o:spid="_x0000_s2053" o:spt="75" alt="学科网 zxxk.com" type="#_x0000_t75" style="position:absolute;left:0pt;margin-left:351pt;margin-top:8.45pt;height:0.75pt;width:0.75pt;z-index:251661312;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025"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61"/>
  <w:mirrorMargins w:val="1"/>
  <w:bordersDoNotSurroundHeader w:val="1"/>
  <w:bordersDoNotSurroundFooter w:val="1"/>
  <w:documentProtection w:enforcement="0"/>
  <w:defaultTabStop w:val="420"/>
  <w:evenAndOddHeaders w:val="1"/>
  <w:drawingGridHorizontalSpacing w:val="105"/>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TRjOTcyNjg2ZDg0M2I0ZTk4YzBjMjk1MjUxODZkYzgifQ=="/>
  </w:docVars>
  <w:rsids>
    <w:rsidRoot w:val="00C806B0"/>
    <w:rsid w:val="00043B54"/>
    <w:rsid w:val="00065CD2"/>
    <w:rsid w:val="001D7A06"/>
    <w:rsid w:val="00284433"/>
    <w:rsid w:val="002A1EC6"/>
    <w:rsid w:val="002E035E"/>
    <w:rsid w:val="003F38F2"/>
    <w:rsid w:val="004151FC"/>
    <w:rsid w:val="0064153B"/>
    <w:rsid w:val="006B16C5"/>
    <w:rsid w:val="00776133"/>
    <w:rsid w:val="00855687"/>
    <w:rsid w:val="008C07DE"/>
    <w:rsid w:val="009E611B"/>
    <w:rsid w:val="00A30CCE"/>
    <w:rsid w:val="00AC3E9C"/>
    <w:rsid w:val="00BC4F14"/>
    <w:rsid w:val="00BC62FB"/>
    <w:rsid w:val="00BF535F"/>
    <w:rsid w:val="00C02FC6"/>
    <w:rsid w:val="00C806B0"/>
    <w:rsid w:val="00E476EE"/>
    <w:rsid w:val="00EF035E"/>
    <w:rsid w:val="00FA429B"/>
    <w:rsid w:val="4BAF6C5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3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link w:val="7"/>
    <w:unhideWhenUsed/>
    <w:uiPriority w:val="99"/>
    <w:pPr>
      <w:tabs>
        <w:tab w:val="center" w:pos="4153"/>
        <w:tab w:val="right" w:pos="8306"/>
      </w:tabs>
      <w:snapToGrid w:val="0"/>
      <w:jc w:val="left"/>
    </w:pPr>
    <w:rPr>
      <w:sz w:val="18"/>
      <w:szCs w:val="18"/>
    </w:rPr>
  </w:style>
  <w:style w:type="paragraph" w:styleId="3">
    <w:name w:val="header"/>
    <w:basedOn w:val="1"/>
    <w:link w:val="6"/>
    <w:unhideWhenUsed/>
    <w:uiPriority w:val="99"/>
    <w:pPr>
      <w:pBdr>
        <w:bottom w:val="single" w:color="auto" w:sz="6" w:space="1"/>
      </w:pBdr>
      <w:tabs>
        <w:tab w:val="center" w:pos="4153"/>
        <w:tab w:val="right" w:pos="8306"/>
      </w:tabs>
      <w:snapToGrid w:val="0"/>
      <w:jc w:val="center"/>
    </w:pPr>
    <w:rPr>
      <w:sz w:val="18"/>
      <w:szCs w:val="18"/>
    </w:rPr>
  </w:style>
  <w:style w:type="character" w:customStyle="1" w:styleId="6">
    <w:name w:val="页眉 字符"/>
    <w:basedOn w:val="5"/>
    <w:link w:val="3"/>
    <w:uiPriority w:val="99"/>
    <w:rPr>
      <w:sz w:val="18"/>
      <w:szCs w:val="18"/>
    </w:rPr>
  </w:style>
  <w:style w:type="character" w:customStyle="1" w:styleId="7">
    <w:name w:val="页脚 字符"/>
    <w:basedOn w:val="5"/>
    <w:link w:val="2"/>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theme" Target="theme/theme1.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header" Target="header1.xml"/><Relationship Id="rId4" Type="http://schemas.openxmlformats.org/officeDocument/2006/relationships/footer" Target="footer2.xml"/><Relationship Id="rId3" Type="http://schemas.openxmlformats.org/officeDocument/2006/relationships/footer" Target="footer1.xml"/><Relationship Id="rId25" Type="http://schemas.openxmlformats.org/officeDocument/2006/relationships/fontTable" Target="fontTable.xml"/><Relationship Id="rId24" Type="http://schemas.openxmlformats.org/officeDocument/2006/relationships/customXml" Target="../customXml/item2.xml"/><Relationship Id="rId23" Type="http://schemas.openxmlformats.org/officeDocument/2006/relationships/customXml" Target="../customXml/item1.xml"/><Relationship Id="rId22" Type="http://schemas.openxmlformats.org/officeDocument/2006/relationships/image" Target="media/image15.png"/><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2049"/>
    <customShpInfo spid="_x0000_s2050"/>
    <customShpInfo spid="_x0000_s2051"/>
    <customShpInfo spid="_x0000_s2052"/>
    <customShpInfo spid="_x0000_s2053"/>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18CE314-9BAF-4030-8F04-159C3E31C44C}">
  <ds:schemaRefs/>
</ds:datastoreItem>
</file>

<file path=docProps/app.xml><?xml version="1.0" encoding="utf-8"?>
<Properties xmlns="http://schemas.openxmlformats.org/officeDocument/2006/extended-properties" xmlns:vt="http://schemas.openxmlformats.org/officeDocument/2006/docPropsVTypes">
  <Template>Normal.dotm</Template>
  <Pages>11</Pages>
  <Words>3401</Words>
  <Characters>3607</Characters>
  <Lines>0</Lines>
  <Paragraphs>0</Paragraphs>
  <TotalTime>4</TotalTime>
  <ScaleCrop>false</ScaleCrop>
  <LinksUpToDate>false</LinksUpToDate>
  <CharactersWithSpaces>3936</CharactersWithSpaces>
  <Application>WPS Office_11.1.0.12598_F1E327BC-269C-435d-A152-05C5408002CA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2017-07-19T12:07:00Z</dcterms:created>
  <dc:creator>Administrator</dc:creator>
  <cp:lastModifiedBy>Administrator</cp:lastModifiedBy>
  <dcterms:modified xsi:type="dcterms:W3CDTF">2022-10-22T12:45:49Z</dcterms:modified>
  <cp:revision>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2052-11.1.0.12598</vt:lpwstr>
  </property>
  <property fmtid="{D5CDD505-2E9C-101B-9397-08002B2CF9AE}" pid="7" name="ICV">
    <vt:lpwstr>A14AC6848F46422890AC127885E2C501</vt:lpwstr>
  </property>
</Properties>
</file>