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11341100</wp:posOffset>
            </wp:positionV>
            <wp:extent cx="266700" cy="304800"/>
            <wp:effectExtent l="0" t="0" r="0" b="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6"/>
        </w:rPr>
        <w:t>2022-2023学年</w:t>
      </w:r>
      <w:r>
        <w:rPr>
          <w:rFonts w:ascii="黑体" w:hAnsi="黑体" w:eastAsia="黑体"/>
          <w:sz w:val="36"/>
        </w:rPr>
        <w:t>度</w:t>
      </w:r>
      <w:r>
        <w:rPr>
          <w:rFonts w:hint="eastAsia" w:ascii="黑体" w:hAnsi="黑体" w:eastAsia="黑体"/>
          <w:sz w:val="36"/>
        </w:rPr>
        <w:t>科</w:t>
      </w:r>
      <w:r>
        <w:rPr>
          <w:rFonts w:ascii="黑体" w:hAnsi="黑体" w:eastAsia="黑体"/>
          <w:sz w:val="36"/>
        </w:rPr>
        <w:t>教</w:t>
      </w:r>
      <w:r>
        <w:rPr>
          <w:rFonts w:hint="eastAsia" w:ascii="黑体" w:hAnsi="黑体" w:eastAsia="黑体"/>
          <w:sz w:val="36"/>
        </w:rPr>
        <w:t>版八</w:t>
      </w:r>
      <w:r>
        <w:rPr>
          <w:rFonts w:ascii="黑体" w:hAnsi="黑体" w:eastAsia="黑体"/>
          <w:sz w:val="36"/>
        </w:rPr>
        <w:t>年级物理</w:t>
      </w:r>
      <w:r>
        <w:rPr>
          <w:rFonts w:hint="eastAsia" w:ascii="黑体" w:hAnsi="黑体" w:eastAsia="黑体"/>
          <w:sz w:val="36"/>
        </w:rPr>
        <w:t>上</w:t>
      </w:r>
      <w:r>
        <w:rPr>
          <w:rFonts w:ascii="黑体" w:hAnsi="黑体" w:eastAsia="黑体"/>
          <w:sz w:val="36"/>
        </w:rPr>
        <w:t>册</w:t>
      </w:r>
    </w:p>
    <w:p>
      <w:pPr>
        <w:spacing w:line="360" w:lineRule="auto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 xml:space="preserve"> </w:t>
      </w:r>
      <w:r>
        <w:rPr>
          <w:rFonts w:hint="eastAsia" w:ascii="黑体" w:hAnsi="黑体" w:eastAsia="黑体" w:cs="黑体"/>
          <w:sz w:val="36"/>
        </w:rPr>
        <w:t>素养综合检测</w:t>
      </w:r>
    </w:p>
    <w:p>
      <w:pPr>
        <w:spacing w:line="276" w:lineRule="auto"/>
        <w:jc w:val="center"/>
        <w:rPr>
          <w:rFonts w:ascii="黑体" w:hAnsi="黑体" w:eastAsia="黑体" w:cs="黑体"/>
          <w:sz w:val="36"/>
        </w:rPr>
      </w:pPr>
      <w:r>
        <w:rPr>
          <w:rFonts w:hint="eastAsia" w:ascii="黑体" w:hAnsi="黑体" w:eastAsia="黑体" w:cs="黑体"/>
          <w:sz w:val="36"/>
        </w:rPr>
        <w:t>第四章　在光的世界里</w:t>
      </w:r>
    </w:p>
    <w:p>
      <w:pPr>
        <w:spacing w:line="276" w:lineRule="auto"/>
        <w:jc w:val="center"/>
        <w:rPr>
          <w:rFonts w:ascii="黑体" w:hAnsi="黑体" w:eastAsia="黑体" w:cs="黑体"/>
          <w:sz w:val="36"/>
        </w:rPr>
      </w:pPr>
      <w:r>
        <w:rPr>
          <w:rFonts w:hint="eastAsia" w:ascii="黑体" w:hAnsi="黑体" w:eastAsia="黑体" w:cs="黑体"/>
          <w:sz w:val="36"/>
        </w:rPr>
        <w:t xml:space="preserve"> 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4"/>
        </w:rPr>
        <w:t>（满分100分,限时45分钟)</w:t>
      </w:r>
    </w:p>
    <w:p>
      <w:pPr>
        <w:spacing w:line="276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  <w:sz w:val="24"/>
        </w:rPr>
        <w:t>一、选择题(每小题4分,共40分)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1.如图所描绘的情景中,可以用光沿直线传播来解释的是(　　)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911860" cy="636905"/>
            <wp:effectExtent l="0" t="0" r="0" b="0"/>
            <wp:docPr id="775" name="23sjk8wl287.jpg" descr="id:2147492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5" name="23sjk8wl287.jpg" descr="id:214749223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188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 xml:space="preserve">               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911860" cy="636905"/>
            <wp:effectExtent l="0" t="0" r="0" b="0"/>
            <wp:docPr id="776" name="23sjk8wl288.jpg" descr="id:2147492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" name="23sjk8wl288.jpg" descr="id:214749223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188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A.筷子在水中弯折　　　　B.山在水中的倒影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914400" cy="630555"/>
            <wp:effectExtent l="0" t="0" r="0" b="0"/>
            <wp:docPr id="777" name="23sjk8wl289.jpg" descr="id:2147492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7" name="23sjk8wl289.jpg" descr="id:214749224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</w:rPr>
        <w:t xml:space="preserve">                 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911860" cy="636905"/>
            <wp:effectExtent l="0" t="0" r="0" b="0"/>
            <wp:docPr id="778" name="23sjk8wl290.jpg" descr="id:2147492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" name="23sjk8wl290.jpg" descr="id:214749225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188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C.手的影子　　　</w:t>
      </w:r>
      <w:r>
        <w:rPr>
          <w:rFonts w:hint="eastAsia" w:ascii="Times New Roman" w:hAnsi="Times New Roman" w:eastAsia="宋体" w:cs="Times New Roman"/>
        </w:rPr>
        <w:t xml:space="preserve">      </w:t>
      </w:r>
      <w:r>
        <w:rPr>
          <w:rFonts w:ascii="Times New Roman" w:hAnsi="Times New Roman" w:eastAsia="宋体" w:cs="Times New Roman"/>
        </w:rPr>
        <w:t>　D.天空中出现的彩虹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2.(2021江苏苏州中考改编)提词器是由一个高亮度显示器和一块与其成45° 角的专用镀膜玻璃组成的,镀膜玻璃将显示器上的文稿内容反射到演讲者前方。当演讲者前方呈现“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517525" cy="124460"/>
            <wp:effectExtent l="0" t="0" r="0" b="0"/>
            <wp:docPr id="779" name="23qhk8wl266a.jpg" descr="id:2147492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" name="23qhk8wl266a.jpg" descr="id:214749226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1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>”四个字时。他直接看显示器会看到(　　)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498725" cy="864870"/>
            <wp:effectExtent l="0" t="0" r="0" b="0"/>
            <wp:docPr id="780" name="23qhk8wl265.jpg" descr="id:2147492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" name="23qhk8wl265.jpg" descr="id:214749226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86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517525" cy="124460"/>
            <wp:effectExtent l="0" t="0" r="0" b="0"/>
            <wp:docPr id="781" name="23qhk8wl266a.jpg" descr="id:2147492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" name="23qhk8wl266a.jpg" descr="id:214749227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1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>　　　　B.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517525" cy="124460"/>
            <wp:effectExtent l="0" t="0" r="0" b="0"/>
            <wp:docPr id="782" name="23qhk8wl266b.jpg" descr="id:2147492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" name="23qhk8wl266b.jpg" descr="id:214749228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1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517525" cy="124460"/>
            <wp:effectExtent l="0" t="0" r="0" b="0"/>
            <wp:docPr id="783" name="23qhk8wl266c.jpg" descr="id:2147492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" name="23qhk8wl266c.jpg" descr="id:214749228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7680" cy="1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t>　　　　D.</w:t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514985" cy="124460"/>
            <wp:effectExtent l="0" t="0" r="0" b="0"/>
            <wp:docPr id="784" name="23qhk8wl266d.jpg" descr="id:2147492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" name="23qhk8wl266d.jpg" descr="id:2147492295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5160" cy="1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3.(2021四川眉山中考)下列光现象中,属于光的反射现象的是(　　)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A.通过平静的湖面可以看到蓝天白云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B.游泳池注水后,看上去好像变浅了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C.太阳光经过三棱镜后可以产生彩色光带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D.阳光透过树叶的缝隙射到地面上,形成圆形光斑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4.用手机摄像头扫描二维码(如图)可快速登录网页,访问网络数据。当手机扫描二维码时(　　)</w:t>
      </w:r>
    </w:p>
    <w:p>
      <w:pPr>
        <w:spacing w:line="276" w:lineRule="auto"/>
        <w:jc w:val="center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082040" cy="1057275"/>
            <wp:effectExtent l="0" t="0" r="0" b="0"/>
            <wp:docPr id="785" name="20sjk8wl224.jpg" descr="id:2147492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" name="20sjk8wl224.jpg" descr="id:214749230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105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bookmarkStart w:id="0" w:name="_GoBack"/>
      <w:bookmarkEnd w:id="0"/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A.摄像头相当于凸透镜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B.二维码位于摄像头的二倍焦距以内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C.二维码是光源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D.二维码中黑色部分反射光,白色部分吸收光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5.有一种眼镜的镜片可以改变(如图甲),它的改变是通过在透明的薄膜中注入或抽出光学液体来实现。图乙是某人看远处物体时的成像情况,则他的视力缺陷和矫正时应选择的镜片是(　　)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343785" cy="974725"/>
            <wp:effectExtent l="0" t="0" r="0" b="0"/>
            <wp:docPr id="786" name="22sjk8wl330.jpg" descr="id:2147492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" name="22sjk8wl330.jpg" descr="id:214749230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43960" cy="97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A.近视眼,镜片Ⅰ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B.近视眼,镜片Ⅱ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C.远视眼,镜片Ⅰ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D.远视眼,镜片Ⅱ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6.(2020四川自贡中考)在探究凸透镜成像规律的实验中,当烛焰、凸透镜、光屏位于如图所示的位置时,烛焰在光屏上呈现一个清晰放大的像(未画出)。要使烛焰在光屏上呈现一个清晰缩小的像,调节的方法是(　　)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712085" cy="969645"/>
            <wp:effectExtent l="0" t="0" r="0" b="0"/>
            <wp:docPr id="787" name="22sjk8wl331.jpg" descr="id:2147492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" name="22sjk8wl331.jpg" descr="id:214749231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12240" cy="96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A.透镜不动,蜡烛远离透镜移动,光屏靠近透镜移动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B.透镜不动,蜡烛远离透镜移动,光屏远离透镜移动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C.透镜不动,蜡烛靠近透镜移动,光屏远离透镜移动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D.透镜不动,蜡烛靠近透镜移动,光屏靠近透镜移动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.(2020四川达州中考)莲花湖是达城的后花园,在初夏的阳光下,鸟语花香,湖面波光粼粼,鱼儿在水面下游弋;树荫下的地面上有无数的圆形光斑;巴山大剧院传出优美的歌声。此情景中从物理学的角度分析,以下说法正确的是(　　)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A.树荫下地面上的圆形光斑,是光的直线传播形成的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B.我们看见水面下的鱼儿,是鱼儿的实像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C.湖面波光粼粼,是太阳光照在水面上发生漫反射形成的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D.排练中的小花正在靠近剧院中的大镜子,她在镜中的像逐渐变大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8.因为有了光,自然界才绚丽多彩;因为有了光,世界才生机勃勃;因为有了光,我们的生活才充满温暖……下列四幅图所涉及的物理知识,说法正确的是(　　)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222375" cy="835025"/>
            <wp:effectExtent l="0" t="0" r="0" b="0"/>
            <wp:docPr id="788" name="23sjk8wl293.jpg" descr="id:2147492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" name="23sjk8wl293.jpg" descr="id:214749232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22560" cy="83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0"/>
        </w:rPr>
        <w:t>甲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496060" cy="841375"/>
            <wp:effectExtent l="0" t="0" r="0" b="0"/>
            <wp:docPr id="789" name="23sjk8wl294.jpg" descr="id:2147492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" name="23sjk8wl294.jpg" descr="id:214749233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9616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0"/>
        </w:rPr>
        <w:t>乙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911860" cy="755015"/>
            <wp:effectExtent l="0" t="0" r="0" b="0"/>
            <wp:docPr id="790" name="23sjk8wl295.jpg" descr="id:2147492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" name="23sjk8wl295.jpg" descr="id:2147492337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1188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0"/>
        </w:rPr>
        <w:t>丙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753110" cy="721995"/>
            <wp:effectExtent l="0" t="0" r="0" b="0"/>
            <wp:docPr id="791" name="23sjk8wl296.jpg" descr="id:2147492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" name="23sjk8wl296.jpg" descr="id:2147492344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53120" cy="72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0"/>
        </w:rPr>
        <w:t>丁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A.甲图中小孔成像表明光一定沿直线传播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B.乙图中的漫画表明,在反射时,光路是可逆的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C.丙图中小猫没有叉到鱼是因为鱼在水中的像比实际位置深一些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D.丁图是教室里的投影仪,若想使光屏上的像更大一些,应将凸透镜向上移动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.(2022独家原创)2021年12月9日15时40分,某学校的师生共同收看了“天宫课堂”第一课。太空课堂里闪闪发亮的水球,再次出现在了中国空间站天和核心舱里,随后王亚平用注射器向水球内注入一个气泡,则水球里同时出现了两个王亚平老师的倒影,一正一反。透过气泡,可以看到正像,但水球中映出的依然是倒影。这其中的原因是(　　)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267460" cy="887095"/>
            <wp:effectExtent l="0" t="0" r="0" b="0"/>
            <wp:docPr id="792" name="23sjk8wl297.jpg" descr="id:2147492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" name="23sjk8wl297.jpg" descr="id:2147492351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67920" cy="8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A.中间气泡把水球分成了两个凸透镜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B.这个水球相当于一个凹透镜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C.中间气泡把水球分成了两个凹透镜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D.王老师透过水球成了一个放大的虚像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10.(多选)如图所示是用潜望镜观察水面上的物体A的示意图,下面说法正确的是(　　)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727200" cy="939165"/>
            <wp:effectExtent l="0" t="0" r="0" b="0"/>
            <wp:docPr id="793" name="17zztwl760.jpg" descr="id:2147492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" name="17zztwl760.jpg" descr="id:2147492358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2764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A.人眼在C处看到的是物体的像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B.人眼在C处看到的是物体本身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C.潜望镜成像的原理是光的反射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D.潜望镜成像的原理是光的折射</w:t>
      </w:r>
    </w:p>
    <w:p>
      <w:pPr>
        <w:spacing w:line="276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  <w:sz w:val="24"/>
        </w:rPr>
        <w:t>二、填空题(每空2分,共22分)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11.下列物体中一定是光源的有</w:t>
      </w:r>
      <w:r>
        <w:rPr>
          <w:rFonts w:ascii="Times New Roman" w:hAnsi="Times New Roman" w:eastAsia="宋体" w:cs="Times New Roman"/>
          <w:u w:val="single" w:color="000000"/>
        </w:rPr>
        <w:t>　　　</w:t>
      </w:r>
      <w:r>
        <w:rPr>
          <w:rFonts w:ascii="Times New Roman" w:hAnsi="Times New Roman" w:eastAsia="宋体" w:cs="Times New Roman"/>
        </w:rPr>
        <w:t>。(填序号) 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①太阳　②月亮　③钻石　④自行车的尾灯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⑤蜡烛的烛焰　⑥正在发光的萤火虫　⑦正在放电影的银幕。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12.(2022四川广汉期中)小华同学想利用平面镜将太阳光反射进一个水平山洞(如图所示),则他应将平面镜与水平面成</w:t>
      </w:r>
      <w:r>
        <w:rPr>
          <w:rFonts w:ascii="Times New Roman" w:hAnsi="Times New Roman" w:eastAsia="宋体" w:cs="Times New Roman"/>
          <w:u w:val="single" w:color="000000"/>
        </w:rPr>
        <w:t>　　　</w:t>
      </w:r>
      <w:r>
        <w:rPr>
          <w:rFonts w:ascii="Times New Roman" w:hAnsi="Times New Roman" w:eastAsia="宋体" w:cs="Times New Roman"/>
        </w:rPr>
        <w:t>(填写锐角)角放置。太阳光照射到镜面的入射角大小为</w:t>
      </w:r>
      <w:r>
        <w:rPr>
          <w:rFonts w:ascii="Times New Roman" w:hAnsi="Times New Roman" w:eastAsia="宋体" w:cs="Times New Roman"/>
          <w:u w:val="single" w:color="000000"/>
        </w:rPr>
        <w:t>　　　</w:t>
      </w:r>
      <w:r>
        <w:rPr>
          <w:rFonts w:ascii="Times New Roman" w:hAnsi="Times New Roman" w:eastAsia="宋体" w:cs="Times New Roman"/>
        </w:rPr>
        <w:t>。 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563370" cy="628015"/>
            <wp:effectExtent l="0" t="0" r="0" b="0"/>
            <wp:docPr id="794" name="23sjk8wl298.jpg" descr="id:2147492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" name="23sjk8wl298.jpg" descr="id:2147492365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6384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13.(2021四川成都期中)中考考场中,同学们能从不同方向看到监考老师在黑板上所写的提示语,这是因为光发生了</w:t>
      </w:r>
      <w:r>
        <w:rPr>
          <w:rFonts w:ascii="Times New Roman" w:hAnsi="Times New Roman" w:eastAsia="宋体" w:cs="Times New Roman"/>
          <w:u w:val="single" w:color="000000"/>
        </w:rPr>
        <w:t>　　　　　</w:t>
      </w:r>
      <w:r>
        <w:rPr>
          <w:rFonts w:ascii="Times New Roman" w:hAnsi="Times New Roman" w:eastAsia="宋体" w:cs="Times New Roman"/>
        </w:rPr>
        <w:t>反射,发生这种反射时</w:t>
      </w:r>
      <w:r>
        <w:rPr>
          <w:rFonts w:ascii="Times New Roman" w:hAnsi="Times New Roman" w:eastAsia="宋体" w:cs="Times New Roman"/>
          <w:u w:val="single" w:color="000000"/>
        </w:rPr>
        <w:t>　　　　</w:t>
      </w:r>
      <w:r>
        <w:rPr>
          <w:rFonts w:ascii="Times New Roman" w:hAnsi="Times New Roman" w:eastAsia="宋体" w:cs="Times New Roman"/>
        </w:rPr>
        <w:t>(选填“会”或“不会”)遵循光的反射定律。 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14.2021年5月15日,中国探测器成功着陆火星,屈原在《天问》诗句中所表达的美好愿望已成为现实,如图甲,“祝融号”火星车驶离平台的过程中,其后置照相机对着平台先后拍摄得到乙、丙、丁3张照片,照相机的镜头是</w:t>
      </w:r>
      <w:r>
        <w:rPr>
          <w:rFonts w:ascii="Times New Roman" w:hAnsi="Times New Roman" w:eastAsia="宋体" w:cs="Times New Roman"/>
          <w:u w:val="single" w:color="000000"/>
        </w:rPr>
        <w:t>　　　</w:t>
      </w:r>
      <w:r>
        <w:rPr>
          <w:rFonts w:ascii="Times New Roman" w:hAnsi="Times New Roman" w:eastAsia="宋体" w:cs="Times New Roman"/>
        </w:rPr>
        <w:t>透镜,拍摄过程中相机镜头逐步</w:t>
      </w:r>
      <w:r>
        <w:rPr>
          <w:rFonts w:ascii="Times New Roman" w:hAnsi="Times New Roman" w:eastAsia="宋体" w:cs="Times New Roman"/>
          <w:u w:val="single" w:color="000000"/>
        </w:rPr>
        <w:t>　　　　　</w:t>
      </w:r>
      <w:r>
        <w:rPr>
          <w:rFonts w:ascii="Times New Roman" w:hAnsi="Times New Roman" w:eastAsia="宋体" w:cs="Times New Roman"/>
        </w:rPr>
        <w:t>(选填“向外伸”或“向内缩”)。以</w:t>
      </w:r>
      <w:r>
        <w:rPr>
          <w:rFonts w:ascii="Times New Roman" w:hAnsi="Times New Roman" w:eastAsia="宋体" w:cs="Times New Roman"/>
          <w:u w:val="single" w:color="000000"/>
        </w:rPr>
        <w:t>　　　</w:t>
      </w:r>
      <w:r>
        <w:rPr>
          <w:rFonts w:ascii="Times New Roman" w:hAnsi="Times New Roman" w:eastAsia="宋体" w:cs="Times New Roman"/>
        </w:rPr>
        <w:t>为参照物时,平台是运动的。 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843915" cy="713105"/>
            <wp:effectExtent l="0" t="0" r="0" b="0"/>
            <wp:docPr id="795" name="23sjk8wl300.jpg" descr="id:2147492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" name="23sjk8wl300.jpg" descr="id:2147492372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71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663575" cy="581660"/>
            <wp:effectExtent l="0" t="0" r="0" b="0"/>
            <wp:docPr id="796" name="23sjk8wl301.jpg" descr="id:2147492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" name="23sjk8wl301.jpg" descr="id:2147492379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64200" cy="5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643255" cy="587375"/>
            <wp:effectExtent l="0" t="0" r="0" b="0"/>
            <wp:docPr id="797" name="23sjk8wl302.jpg" descr="id:2147492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" name="23sjk8wl302.jpg" descr="id:2147492386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drawing>
          <wp:inline distT="0" distB="0" distL="0" distR="0">
            <wp:extent cx="609600" cy="587375"/>
            <wp:effectExtent l="0" t="0" r="0" b="0"/>
            <wp:docPr id="798" name="23sjk8wl303.jpg" descr="id:2147492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" name="23sjk8wl303.jpg" descr="id:2147492393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984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15.(2022四川江油八校联考期末)放在凸透镜主轴上焦点以内的点光源S发出的光,通过凸透镜后的光路如图所示,说明凸透镜对光有</w:t>
      </w:r>
      <w:r>
        <w:rPr>
          <w:rFonts w:ascii="Times New Roman" w:hAnsi="Times New Roman" w:eastAsia="宋体" w:cs="Times New Roman"/>
          <w:u w:val="single" w:color="000000"/>
        </w:rPr>
        <w:t>　　　</w:t>
      </w:r>
      <w:r>
        <w:rPr>
          <w:rFonts w:ascii="Times New Roman" w:hAnsi="Times New Roman" w:eastAsia="宋体" w:cs="Times New Roman"/>
        </w:rPr>
        <w:t>作用,若要获得一束平行光,应将S移至</w:t>
      </w:r>
      <w:r>
        <w:rPr>
          <w:rFonts w:ascii="Times New Roman" w:hAnsi="Times New Roman" w:eastAsia="宋体" w:cs="Times New Roman"/>
          <w:u w:val="single" w:color="000000"/>
        </w:rPr>
        <w:t>　　　　</w:t>
      </w:r>
      <w:r>
        <w:rPr>
          <w:rFonts w:ascii="Times New Roman" w:hAnsi="Times New Roman" w:eastAsia="宋体" w:cs="Times New Roman"/>
        </w:rPr>
        <w:t>位置,若要获得S的实像,应将S移至</w:t>
      </w:r>
      <w:r>
        <w:rPr>
          <w:rFonts w:ascii="Times New Roman" w:hAnsi="Times New Roman" w:eastAsia="宋体" w:cs="Times New Roman"/>
          <w:u w:val="single" w:color="000000"/>
        </w:rPr>
        <w:t>　　　　　　　</w:t>
      </w:r>
      <w:r>
        <w:rPr>
          <w:rFonts w:ascii="Times New Roman" w:hAnsi="Times New Roman" w:eastAsia="宋体" w:cs="Times New Roman"/>
        </w:rPr>
        <w:t>位置(后两空均选填“焦点”“焦点以内”或“焦点以外”)。 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005205" cy="1112520"/>
            <wp:effectExtent l="0" t="0" r="0" b="0"/>
            <wp:docPr id="799" name="23sjk8wl304.jpg" descr="id:2147492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" name="23sjk8wl304.jpg" descr="id:2147492400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05480" cy="11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  <w:sz w:val="24"/>
        </w:rPr>
        <w:t>三、作图题(每题4分,共8分)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16.(2022山东牡丹期中)图中的平面镜与水平面的夹角为30°,入射光线平行于水平面,请作出相应的反射光线,并标出反射角的大小。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795655" cy="365760"/>
            <wp:effectExtent l="0" t="0" r="0" b="0"/>
            <wp:docPr id="800" name="23sjk8wl305.jpg" descr="id:2147492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" name="23sjk8wl305.jpg" descr="id:2147492407;FounderCES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95960" cy="36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17.(2022四川南充期末)如图,一束光经过平面镜反射后射向凸透镜,请在图中画出射向平面镜的入射光线和经凸透镜的折射光线。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344295" cy="709295"/>
            <wp:effectExtent l="0" t="0" r="0" b="0"/>
            <wp:docPr id="801" name="23sjk8wl307.jpg" descr="id:2147492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" name="23sjk8wl307.jpg" descr="id:2147492414;FounderCES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44600" cy="70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  <w:sz w:val="24"/>
        </w:rPr>
        <w:t>四、实验探究题(18题12分,19题6分,20题12分,共30分)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18.(2020河北中考)在“探究光的反射规律”的实验中,平面镜水平放置,白色纸板竖直立在平面镜上,纸板由E、F两部分组成,可绕竖直接缝ON翻转,如图甲所示。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905510" cy="748665"/>
            <wp:effectExtent l="0" t="0" r="0" b="0"/>
            <wp:docPr id="802" name="21zztwl425.jpg" descr="id:2147492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" name="21zztwl425.jpg" descr="id:2147492421;FounderCES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05760" cy="7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0"/>
        </w:rPr>
        <w:t>甲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83870" cy="951230"/>
            <wp:effectExtent l="0" t="0" r="0" b="0"/>
            <wp:docPr id="803" name="21zztwl426.jpg" descr="id:2147492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" name="21zztwl426.jpg" descr="id:2147492428;FounderCES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8420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0"/>
        </w:rPr>
        <w:t>乙</w:t>
      </w:r>
    </w:p>
    <w:tbl>
      <w:tblPr>
        <w:tblStyle w:val="4"/>
        <w:tblW w:w="546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1680"/>
        <w:gridCol w:w="168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实验次数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入射角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反射角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30°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30°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45°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45°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0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60°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60°</w:t>
            </w:r>
          </w:p>
        </w:tc>
      </w:tr>
    </w:tbl>
    <w:p>
      <w:pPr>
        <w:spacing w:line="276" w:lineRule="auto"/>
        <w:rPr>
          <w:rFonts w:ascii="Times New Roman" w:hAnsi="Times New Roman" w:eastAsia="宋体" w:cs="Times New Roman"/>
        </w:rPr>
      </w:pP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(1)实验中还需要的器材是</w:t>
      </w:r>
      <w:r>
        <w:rPr>
          <w:rFonts w:ascii="Times New Roman" w:hAnsi="Times New Roman" w:eastAsia="宋体" w:cs="Times New Roman"/>
          <w:u w:val="single" w:color="000000"/>
        </w:rPr>
        <w:t>　　　　</w:t>
      </w:r>
      <w:r>
        <w:rPr>
          <w:rFonts w:ascii="Times New Roman" w:hAnsi="Times New Roman" w:eastAsia="宋体" w:cs="Times New Roman"/>
        </w:rPr>
        <w:t>、激光笔和铅笔。 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(2)将一束光贴着纸板E沿AO射到O点,纸板F上会显示出反射光束OB;为探究反射光和入射光是否在同一平面内,下一步的操作是</w:t>
      </w:r>
      <w:r>
        <w:rPr>
          <w:rFonts w:ascii="Times New Roman" w:hAnsi="Times New Roman" w:eastAsia="宋体" w:cs="Times New Roman"/>
          <w:u w:val="single" w:color="000000"/>
        </w:rPr>
        <w:t>　　　　　　　　　　　　</w:t>
      </w:r>
      <w:r>
        <w:rPr>
          <w:rFonts w:ascii="Times New Roman" w:hAnsi="Times New Roman" w:eastAsia="宋体" w:cs="Times New Roman"/>
        </w:rPr>
        <w:t>。 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(3)使光束以不同角度入射进行实验,测量数据如表所示。由此可得:在反射现象中,</w:t>
      </w:r>
      <w:r>
        <w:rPr>
          <w:rFonts w:ascii="Times New Roman" w:hAnsi="Times New Roman" w:eastAsia="宋体" w:cs="Times New Roman"/>
          <w:u w:val="single" w:color="000000"/>
        </w:rPr>
        <w:t>　　　　　　　</w:t>
      </w:r>
      <w:r>
        <w:rPr>
          <w:rFonts w:ascii="Times New Roman" w:hAnsi="Times New Roman" w:eastAsia="宋体" w:cs="Times New Roman"/>
        </w:rPr>
        <w:t>。 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(4)如图乙所示,已知入射光线与反射光线的夹角为90°,请在图中画出平面镜的位置并标出反射角的度数。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19.(1)在水平桌面上铺一张白纸,再将玻璃板竖立在白纸上,把点燃的蜡烛A放在玻璃板前面,拿</w:t>
      </w:r>
      <w:r>
        <w:rPr>
          <w:rFonts w:ascii="Times New Roman" w:hAnsi="Times New Roman" w:eastAsia="宋体" w:cs="Times New Roman"/>
          <w:u w:val="single" w:color="000000"/>
        </w:rPr>
        <w:t>　　　　　　</w:t>
      </w:r>
      <w:r>
        <w:rPr>
          <w:rFonts w:ascii="Times New Roman" w:hAnsi="Times New Roman" w:eastAsia="宋体" w:cs="Times New Roman"/>
        </w:rPr>
        <w:t>(选填“点燃”或“未点燃”)的蜡烛B竖立在玻璃板后面移动,直到看上去蜡烛B跟</w:t>
      </w:r>
      <w:r>
        <w:rPr>
          <w:rFonts w:ascii="Times New Roman" w:hAnsi="Times New Roman" w:eastAsia="宋体" w:cs="Times New Roman"/>
          <w:u w:val="single" w:color="000000"/>
        </w:rPr>
        <w:t>　　　　　　　</w:t>
      </w:r>
      <w:r>
        <w:rPr>
          <w:rFonts w:ascii="Times New Roman" w:hAnsi="Times New Roman" w:eastAsia="宋体" w:cs="Times New Roman"/>
        </w:rPr>
        <w:t>完全重合(选填“A蜡烛”或“A蜡烛的像”)。 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694180" cy="1112520"/>
            <wp:effectExtent l="0" t="0" r="0" b="0"/>
            <wp:docPr id="804" name="23sjk8wl309.jpg" descr="id:2147492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" name="23sjk8wl309.jpg" descr="id:2147492443;FounderCES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94520" cy="11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(2)当蜡烛A向玻璃板靠近时,像的大小</w:t>
      </w:r>
      <w:r>
        <w:rPr>
          <w:rFonts w:ascii="Times New Roman" w:hAnsi="Times New Roman" w:eastAsia="宋体" w:cs="Times New Roman"/>
          <w:u w:val="single" w:color="000000"/>
        </w:rPr>
        <w:t>　　　　</w:t>
      </w:r>
      <w:r>
        <w:rPr>
          <w:rFonts w:ascii="Times New Roman" w:hAnsi="Times New Roman" w:eastAsia="宋体" w:cs="Times New Roman"/>
        </w:rPr>
        <w:t>(选填“变大”“变小”或“不变”)。 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(3)在实验过程中发现:若将玻璃板左右移动,像</w:t>
      </w:r>
      <w:r>
        <w:rPr>
          <w:rFonts w:ascii="Times New Roman" w:hAnsi="Times New Roman" w:eastAsia="宋体" w:cs="Times New Roman"/>
          <w:u w:val="single" w:color="000000"/>
        </w:rPr>
        <w:t>　　　　　</w:t>
      </w:r>
      <w:r>
        <w:rPr>
          <w:rFonts w:ascii="Times New Roman" w:hAnsi="Times New Roman" w:eastAsia="宋体" w:cs="Times New Roman"/>
        </w:rPr>
        <w:t>(选填“随”或“不随”)玻璃板左右移动;前后移动玻璃板时,像</w:t>
      </w:r>
      <w:r>
        <w:rPr>
          <w:rFonts w:ascii="Times New Roman" w:hAnsi="Times New Roman" w:eastAsia="宋体" w:cs="Times New Roman"/>
          <w:u w:val="single" w:color="000000"/>
        </w:rPr>
        <w:t>　　　</w:t>
      </w:r>
      <w:r>
        <w:rPr>
          <w:rFonts w:ascii="Times New Roman" w:hAnsi="Times New Roman" w:eastAsia="宋体" w:cs="Times New Roman"/>
        </w:rPr>
        <w:t>(选填“随”或“不随”)玻璃板前后移动。 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20.(2021湖北武汉中考)某同学用蜡烛、凸透镜和光屏等器材探究凸透镜成像的规律。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315720" cy="545465"/>
            <wp:effectExtent l="0" t="0" r="0" b="0"/>
            <wp:docPr id="805" name="22zzt5wlbd561.jpg" descr="id:2147492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" name="22zzt5wlbd561.jpg" descr="id:2147492450;FounderCES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1616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0"/>
        </w:rPr>
        <w:t>甲</w:t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834515" cy="597535"/>
            <wp:effectExtent l="0" t="0" r="0" b="0"/>
            <wp:docPr id="806" name="22zzt5wlbd562.jpg" descr="id:2147492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" name="22zzt5wlbd562.jpg" descr="id:2147492457;FounderCES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0"/>
        </w:rPr>
        <w:t>乙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(1)用焦距为10 cm的凸透镜进行实验,蜡烛和凸透镜放置在如图甲所示的位置,将光屏移动到图示位置时,光屏上得到烛焰清晰的、</w:t>
      </w:r>
      <w:r>
        <w:rPr>
          <w:rFonts w:ascii="Times New Roman" w:hAnsi="Times New Roman" w:eastAsia="宋体" w:cs="Times New Roman"/>
          <w:u w:val="single" w:color="000000"/>
        </w:rPr>
        <w:t>　　　　</w:t>
      </w:r>
      <w:r>
        <w:rPr>
          <w:rFonts w:ascii="Times New Roman" w:hAnsi="Times New Roman" w:eastAsia="宋体" w:cs="Times New Roman"/>
        </w:rPr>
        <w:t>、</w:t>
      </w:r>
      <w:r>
        <w:rPr>
          <w:rFonts w:ascii="Times New Roman" w:hAnsi="Times New Roman" w:eastAsia="宋体" w:cs="Times New Roman"/>
          <w:u w:val="single" w:color="000000"/>
        </w:rPr>
        <w:t>　　　</w:t>
      </w:r>
      <w:r>
        <w:rPr>
          <w:rFonts w:ascii="Times New Roman" w:hAnsi="Times New Roman" w:eastAsia="宋体" w:cs="Times New Roman"/>
        </w:rPr>
        <w:t>立的实像。 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(2)保持凸透镜和光屏的位置不变,换用焦距为20 cm的凸透镜继续实验,下列说法正确的是</w:t>
      </w:r>
      <w:r>
        <w:rPr>
          <w:rFonts w:ascii="Times New Roman" w:hAnsi="Times New Roman" w:eastAsia="宋体" w:cs="Times New Roman"/>
          <w:u w:val="single" w:color="000000"/>
        </w:rPr>
        <w:t>　　　　</w:t>
      </w:r>
      <w:r>
        <w:rPr>
          <w:rFonts w:ascii="Times New Roman" w:hAnsi="Times New Roman" w:eastAsia="宋体" w:cs="Times New Roman"/>
        </w:rPr>
        <w:t>(填序号)。 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①向左移动蜡烛,可以在光屏上得到烛焰缩小的清晰的实像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②向左移动蜡烛,可以在光屏上得到烛焰放大的清晰的实像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③向右移动蜡烛,可以在光屏上得到烛焰放大的清晰的实像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④无论怎样移动蜡烛,在光屏上都得不到烛焰的清晰的像</w:t>
      </w:r>
    </w:p>
    <w:p>
      <w:pPr>
        <w:spacing w:line="276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(3)如图乙所示,F表示凸透镜的焦点,S表示烛焰,S'表示S经凸透镜所成的像,请在图乙中画出入射光线SA经过凸透镜之后的光线。</w:t>
      </w:r>
    </w:p>
    <w:p>
      <w:pPr>
        <w:rPr>
          <w:rFonts w:ascii="Times New Roman" w:hAnsi="Times New Roman" w:eastAsia="宋体" w:cs="Times New Roman"/>
          <w:b/>
          <w:sz w:val="32"/>
          <w:szCs w:val="36"/>
        </w:rPr>
      </w:pPr>
      <w:r>
        <w:rPr>
          <w:rFonts w:ascii="Times New Roman" w:hAnsi="Times New Roman" w:eastAsia="宋体" w:cs="Times New Roman"/>
          <w:b/>
          <w:sz w:val="32"/>
          <w:szCs w:val="36"/>
        </w:rPr>
        <w:br w:type="page"/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sz w:val="32"/>
          <w:szCs w:val="36"/>
        </w:rPr>
      </w:pPr>
      <w:r>
        <w:rPr>
          <w:rFonts w:ascii="Times New Roman" w:hAnsi="Times New Roman" w:eastAsia="宋体" w:cs="Times New Roman"/>
          <w:b/>
          <w:sz w:val="32"/>
          <w:szCs w:val="36"/>
        </w:rPr>
        <w:t>答案全解全析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1.C</w:t>
      </w:r>
      <w:r>
        <w:rPr>
          <w:rFonts w:ascii="Times New Roman" w:hAnsi="Times New Roman" w:eastAsia="宋体" w:cs="Times New Roman"/>
        </w:rPr>
        <w:t>　筷子在水中弯折是由光的折射形成的,故A错误;山在水中的倒影是由光的反射形成的,故B错误;手的影子是由光沿直线传播形成的,故C正确;天空中出现的彩虹,是由光的色散形成的,故D错误。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2.D　</w:t>
      </w:r>
      <w:r>
        <w:rPr>
          <w:rFonts w:ascii="Times New Roman" w:hAnsi="Times New Roman" w:eastAsia="宋体" w:cs="Times New Roman"/>
        </w:rPr>
        <w:t>像与物体关于镜面对称,所以直接看显示器会看到D的内容。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3.A</w:t>
      </w:r>
      <w:r>
        <w:rPr>
          <w:rFonts w:ascii="Times New Roman" w:hAnsi="Times New Roman" w:eastAsia="宋体" w:cs="Times New Roman"/>
        </w:rPr>
        <w:t>　通过平静的湖面可以看到蓝天白云,属于光的反射,故A正确;游泳池注水后,看上去好像变浅了,这是由光的折射形成的,故B错误;太阳光经过三棱镜后可以产生彩色光带,这是光的色散,故C错误;阳光透过树叶的缝隙射到地面上,形成圆形光斑,是由光的直线传播形成的,故D错误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4.A</w:t>
      </w:r>
      <w:r>
        <w:rPr>
          <w:rFonts w:ascii="Times New Roman" w:hAnsi="Times New Roman" w:eastAsia="宋体" w:cs="Times New Roman"/>
        </w:rPr>
        <w:t>　手机摄像头相当于凸透镜,二维码通过摄像头成倒立、缩小的实像,故二维码应位于摄像头的二倍焦距以外,故A正确,B错误;二维码本身不发光,不是光源,故C错误;二维码中黑色部分吸收所有色光,而白色部分能够反射所有色光,故D错误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5.A</w:t>
      </w:r>
      <w:r>
        <w:rPr>
          <w:rFonts w:ascii="Times New Roman" w:hAnsi="Times New Roman" w:eastAsia="宋体" w:cs="Times New Roman"/>
        </w:rPr>
        <w:t>　由图乙可知,某人看远处物体时,像成在了视网膜的前方,所以他的视力缺陷是近视眼,需要佩戴凹透镜矫正,由图甲可知,镜片Ⅰ是凹透镜,故A符合题意。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6.A</w:t>
      </w:r>
      <w:r>
        <w:rPr>
          <w:rFonts w:ascii="Times New Roman" w:hAnsi="Times New Roman" w:eastAsia="宋体" w:cs="Times New Roman"/>
        </w:rPr>
        <w:t>　由题图可知,物距小于像距,成倒立放大的实像。要使烛焰在光屏上呈现倒立缩小的实像,要增大物距,同时像距减小,所以在凸透镜不动时,应使蜡烛远离凸透镜,同时光屏靠近凸透镜,故选A。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7.A</w:t>
      </w:r>
      <w:r>
        <w:rPr>
          <w:rFonts w:ascii="Times New Roman" w:hAnsi="Times New Roman" w:eastAsia="宋体" w:cs="Times New Roman"/>
        </w:rPr>
        <w:t>　树荫下地面上的圆形光斑,是光沿直线传播形成的,故A正确;我们看到水中的鱼儿,其实看到的是鱼儿的虚像,是由光的折射形成的,故B错误;湖面波光粼粼,属于镜面反射,故C错误;平面镜成像特点是物像等大,则小花在靠近剧院中的大镜子时,她在镜中的像大小不变,故D错误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8.B</w:t>
      </w:r>
      <w:r>
        <w:rPr>
          <w:rFonts w:ascii="Times New Roman" w:hAnsi="Times New Roman" w:eastAsia="宋体" w:cs="Times New Roman"/>
        </w:rPr>
        <w:t>　小孔成像表明光在同一种均匀介质中沿直线传播,故A错误;小聪和小猫彼此能看到对方,说明在反射时,光路可逆,故B正确;小猫没有叉到鱼是因为鱼在水中的像比实际位置要浅一些,故C错误;当物体在一倍焦距以外时,凸透镜成的是倒立的实像,物距越小成的像越大,因此应将凸透镜往下移,故D错误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9.C</w:t>
      </w:r>
      <w:r>
        <w:rPr>
          <w:rFonts w:ascii="Times New Roman" w:hAnsi="Times New Roman" w:eastAsia="宋体" w:cs="Times New Roman"/>
        </w:rPr>
        <w:t>　水球被气泡分成了两部分,中间是空气,气泡周围是水,外圈相当于凸透镜,呈现出一个倒立的放大的实像,内圈相当于两个凹透镜的组合,成一个正立缩小的虚像,因此可以在水球中同时看到一正一倒的两个像。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10.AC</w:t>
      </w:r>
      <w:r>
        <w:rPr>
          <w:rFonts w:ascii="Times New Roman" w:hAnsi="Times New Roman" w:eastAsia="宋体" w:cs="Times New Roman"/>
        </w:rPr>
        <w:t>　由图可知,来自物体的光经过两次反射所成的虚像被C处的人眼看到,A、C正确。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11.答案　①⑤⑥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解析</w:t>
      </w:r>
      <w:r>
        <w:rPr>
          <w:rFonts w:ascii="Times New Roman" w:hAnsi="Times New Roman" w:eastAsia="宋体" w:cs="Times New Roman"/>
        </w:rPr>
        <w:t>　能够自行发光的物体叫做光源,所以一定是光源的是①⑤⑥。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12.答案　30°　60°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解析</w:t>
      </w:r>
      <w:r>
        <w:rPr>
          <w:rFonts w:ascii="Times New Roman" w:hAnsi="Times New Roman" w:eastAsia="宋体" w:cs="Times New Roman"/>
        </w:rPr>
        <w:t>　作出反射光线和入射光线夹角的平分线,即法线;然后过入射点垂直于法线作平面镜;此时入射角为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30"/>
                <w:szCs w:val="30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30"/>
                <w:szCs w:val="30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den>
        </m:f>
      </m:oMath>
      <w:r>
        <w:rPr>
          <w:rFonts w:ascii="Times New Roman" w:hAnsi="Times New Roman" w:eastAsia="宋体" w:cs="Times New Roman"/>
        </w:rPr>
        <w:t>×120°=60°,则平面镜与水平面的夹角为30°,所以,应将平面镜与水平面成30°角放置。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13.答案　漫　会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解析</w:t>
      </w:r>
      <w:r>
        <w:rPr>
          <w:rFonts w:ascii="Times New Roman" w:hAnsi="Times New Roman" w:eastAsia="宋体" w:cs="Times New Roman"/>
        </w:rPr>
        <w:t>　黑板表面是凹凸不平的,平行光入射到粗糙的黑板上时,反射光射向四面八方,进入不同方向的人的眼中,即光在黑板上发生漫反射。漫反射遵循光的反射定律。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14.答案　凸　向内缩　照相机(火星车)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解析　照相机的镜头是凸透镜;由图可知,像越来越小,这说明像距变小,物距变大,故照相机的镜头是向内缩的;此过程中,照相机(火星车)与平台之间发生了位置的变化,以照相机(火星车)为参照物,平台是运动的。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15.答案　会聚　焦点　焦点以外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解析</w:t>
      </w:r>
      <w:r>
        <w:rPr>
          <w:rFonts w:ascii="Times New Roman" w:hAnsi="Times New Roman" w:eastAsia="宋体" w:cs="Times New Roman"/>
        </w:rPr>
        <w:t>　凸透镜对光有会聚作用;由焦点发出的光线经凸透镜折射后平行于主光轴射出,因此若要获得一束平行光,应将S移至焦点F的位置;由凸透镜成像规律可知,当u&gt;f时,成实像,因此若要获得S的实像,应将S移至焦点以外位置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16.答案　如图所示</w:t>
      </w:r>
    </w:p>
    <w:p>
      <w:pPr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795655" cy="651510"/>
            <wp:effectExtent l="0" t="0" r="0" b="0"/>
            <wp:docPr id="524" name="23sjk8wl306.jpg" descr="id:2147485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23sjk8wl306.jpg" descr="id:2147485981;FounderCES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95960" cy="65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解析</w:t>
      </w:r>
      <w:r>
        <w:rPr>
          <w:rFonts w:ascii="Times New Roman" w:hAnsi="Times New Roman" w:eastAsia="宋体" w:cs="Times New Roman"/>
        </w:rPr>
        <w:t>　平面镜与水平面的夹角为30°,入射光线水平射到平面镜上,则入射角等于90°-30°=60°,由于反射角等于入射角,则反射角等于60°;先画出法线,根据反射角等于入射角在法线左侧作出反射光线,并标出反射角的大小。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17.答案　如图所示</w:t>
      </w:r>
    </w:p>
    <w:p>
      <w:pPr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344295" cy="709295"/>
            <wp:effectExtent l="0" t="0" r="0" b="0"/>
            <wp:docPr id="525" name="23sjk8wl308.jpg" descr="id:2147485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23sjk8wl308.jpg" descr="id:2147485988;FounderCES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44600" cy="70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解析</w:t>
      </w:r>
      <w:r>
        <w:rPr>
          <w:rFonts w:ascii="Times New Roman" w:hAnsi="Times New Roman" w:eastAsia="宋体" w:cs="Times New Roman"/>
        </w:rPr>
        <w:t>　 过平面镜的反射点垂直于镜面作出法线,根据反射角等于入射角在法线左侧作出入射光线;过焦点的光线经凸透镜折射后平行于主光轴,据此作出折射光线。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18.答案　(1)量角器　(2)将纸板F沿ON向后折(向前折),并观察纸板F上的反射光束是否消失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(3)反射角等于入射角　(4)如图所示</w:t>
      </w:r>
    </w:p>
    <w:p>
      <w:pPr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633095" cy="951230"/>
            <wp:effectExtent l="0" t="0" r="0" b="0"/>
            <wp:docPr id="526" name="21zztwl705.jpg" descr="id:2147485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21zztwl705.jpg" descr="id:2147485995;FounderCES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3324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解析</w:t>
      </w:r>
      <w:r>
        <w:rPr>
          <w:rFonts w:ascii="Times New Roman" w:hAnsi="Times New Roman" w:eastAsia="宋体" w:cs="Times New Roman"/>
        </w:rPr>
        <w:t>　(1)因为实验时为了探究光的反射规律,需要测量反射角和入射角的度数,所以必须有量角器。(2)将纸板F沿ON向后折(向前折),观察纸板上是否有反射光束,若不能看到反射光束,说明反射光线与入射光线在同一平面内。(3)使光束以不同角度入射进行实验,由表格中的数据可知,反射角始终等于入射角。(4)已知入射光线与反射光线的夹角为90°,反射角等于入射角,则反射角等于</w:t>
      </w:r>
      <m:oMath>
        <m:f>
          <m:fPr>
            <m:ctrlPr>
              <w:rPr>
                <w:rFonts w:ascii="Cambria Math" w:hAnsi="Cambria Math" w:eastAsia="宋体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 w:cs="Times New Roman"/>
                <w:sz w:val="30"/>
                <w:szCs w:val="30"/>
              </w:rPr>
              <m:t>1</m:t>
            </m:r>
            <m:ctrlPr>
              <w:rPr>
                <w:rFonts w:ascii="Cambria Math" w:hAnsi="Cambria Math" w:eastAsia="宋体" w:cs="Times New Roman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 w:cs="Times New Roman"/>
                <w:sz w:val="30"/>
                <w:szCs w:val="30"/>
              </w:rPr>
              <m:t>2</m:t>
            </m:r>
            <m:ctrlPr>
              <w:rPr>
                <w:rFonts w:ascii="Cambria Math" w:hAnsi="Cambria Math" w:eastAsia="宋体" w:cs="Times New Roman"/>
              </w:rPr>
            </m:ctrlPr>
          </m:den>
        </m:f>
      </m:oMath>
      <w:r>
        <w:rPr>
          <w:rFonts w:ascii="Times New Roman" w:hAnsi="Times New Roman" w:eastAsia="宋体" w:cs="Times New Roman"/>
        </w:rPr>
        <w:t>×90°=45°,先作出反射光线与入射光线的夹角的平分线,然后再过入射点作这个角平分线的垂线即平面镜的位置,入射角为入射光线与法线的夹角,反射角为反射光线与法线的夹角。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19.答案　(1)未点燃　A蜡烛的像　(2)不变　(3)不随　随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解析</w:t>
      </w:r>
      <w:r>
        <w:rPr>
          <w:rFonts w:ascii="Times New Roman" w:hAnsi="Times New Roman" w:eastAsia="宋体" w:cs="Times New Roman"/>
        </w:rPr>
        <w:t>　(1)该实验中蜡烛B不需要点燃;拿未点燃的蜡烛B竖立在玻璃板后面移动,直到看上去蜡烛B跟A蜡烛的像完全重合。(2)当蜡烛A向玻璃板靠近时,蜡烛A的大小不变,像的大小不变。(3)像与物关于镜面是对称的,若将玻璃板左右移动,像不随玻璃板左右移动;若前后移动玻璃板,像随玻璃板前后移动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</w:rPr>
      </w:pPr>
      <w:r>
        <w:rPr>
          <w:rFonts w:ascii="Times New Roman" w:hAnsi="Times New Roman" w:eastAsia="宋体" w:cs="Times New Roman"/>
          <w:b/>
          <w:bCs/>
        </w:rPr>
        <w:t>20.答案　(1)缩小　倒　(2)④　(3)如图所示</w:t>
      </w:r>
    </w:p>
    <w:p>
      <w:pPr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075180" cy="1151890"/>
            <wp:effectExtent l="0" t="0" r="0" b="0"/>
            <wp:docPr id="527" name="23sjk8wl308a.jpg" descr="id:2147486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" name="23sjk8wl308a.jpg" descr="id:2147486002;FounderCES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75400" cy="115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</w:rPr>
        <w:t>解析</w:t>
      </w:r>
      <w:r>
        <w:rPr>
          <w:rFonts w:ascii="Times New Roman" w:hAnsi="Times New Roman" w:eastAsia="宋体" w:cs="Times New Roman"/>
        </w:rPr>
        <w:t>　(1)由题图甲可知,物距大于像距,成的是倒立、缩小的实像。(2)由题意可知,透镜焦距f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=10 cm,原来烛焰通过凸透镜成的是倒立、缩小的实像,根据凸透镜成像规律可知像距v满足f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&lt;v&lt;2f</w:t>
      </w:r>
      <w:r>
        <w:rPr>
          <w:rFonts w:ascii="Times New Roman" w:hAnsi="Times New Roman" w:eastAsia="宋体" w:cs="Times New Roman"/>
          <w:vertAlign w:val="subscript"/>
        </w:rPr>
        <w:t>1</w:t>
      </w:r>
      <w:r>
        <w:rPr>
          <w:rFonts w:ascii="Times New Roman" w:hAnsi="Times New Roman" w:eastAsia="宋体" w:cs="Times New Roman"/>
        </w:rPr>
        <w:t>,所以v&lt;20 cm。把凸透镜换成一个焦距为f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的凸透镜,f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=20 cm,保持凸透镜和光屏的位置不变,像距仍然是v,若能在光屏上成像,此时需要v&gt;20 cm,这与v&lt;20 cm相矛盾,所以无论怎样移动蜡烛的位置,都不能在光屏上成实像,故选④。(3)通过凸透镜光心的光不改变传播方向,虚像的位置在折射光线的反向延长线的交点处,据此作出光路图。</w:t>
      </w:r>
    </w:p>
    <w:p>
      <w:pPr>
        <w:spacing w:line="276" w:lineRule="auto"/>
        <w:jc w:val="center"/>
        <w:rPr>
          <w:rFonts w:hint="eastAsia" w:ascii="Times New Roman" w:hAnsi="Times New Roman" w:eastAsia="宋体" w:cs="Times New Roman"/>
        </w:rPr>
      </w:pPr>
    </w:p>
    <w:p>
      <w:pPr>
        <w:spacing w:line="360" w:lineRule="auto"/>
        <w:jc w:val="center"/>
        <w:rPr>
          <w:rFonts w:ascii="Times New Roman" w:hAnsi="Times New Roman" w:eastAsia="宋体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r>
        <w:rPr>
          <w:rFonts w:ascii="Times New Roman" w:hAnsi="Times New Roman" w:eastAsia="宋体"/>
        </w:rPr>
        <w:drawing>
          <wp:inline distT="0" distB="0" distL="114300" distR="114300">
            <wp:extent cx="5274310" cy="6311900"/>
            <wp:effectExtent l="0" t="0" r="2540" b="12700"/>
            <wp:docPr id="100046" name="图片 100046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6" name="图片 100046" descr="promotion-pages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312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color w:val="auto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B16EE7"/>
    <w:rsid w:val="00046EBE"/>
    <w:rsid w:val="00101E02"/>
    <w:rsid w:val="002318EC"/>
    <w:rsid w:val="002339CF"/>
    <w:rsid w:val="00265277"/>
    <w:rsid w:val="00315D8D"/>
    <w:rsid w:val="00344773"/>
    <w:rsid w:val="00346F18"/>
    <w:rsid w:val="003C084E"/>
    <w:rsid w:val="003C1C09"/>
    <w:rsid w:val="004151FC"/>
    <w:rsid w:val="00614B54"/>
    <w:rsid w:val="00635C68"/>
    <w:rsid w:val="0068015E"/>
    <w:rsid w:val="006B70AC"/>
    <w:rsid w:val="006D0EF2"/>
    <w:rsid w:val="00886258"/>
    <w:rsid w:val="008F2C23"/>
    <w:rsid w:val="009530E7"/>
    <w:rsid w:val="00A76A17"/>
    <w:rsid w:val="00A839F2"/>
    <w:rsid w:val="00B129BC"/>
    <w:rsid w:val="00B16EE7"/>
    <w:rsid w:val="00B50AF5"/>
    <w:rsid w:val="00B65E49"/>
    <w:rsid w:val="00BD3A1D"/>
    <w:rsid w:val="00C02FC6"/>
    <w:rsid w:val="00C85EE6"/>
    <w:rsid w:val="00D6349C"/>
    <w:rsid w:val="00D71E7A"/>
    <w:rsid w:val="00DC2DF1"/>
    <w:rsid w:val="00E34D2C"/>
    <w:rsid w:val="00E854C4"/>
    <w:rsid w:val="00ED3456"/>
    <w:rsid w:val="00F33616"/>
    <w:rsid w:val="00F5083C"/>
    <w:rsid w:val="6993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0" w:lineRule="exact"/>
    </w:pPr>
    <w:rPr>
      <w:rFonts w:ascii="NEU-BZ" w:hAnsi="NEU-BZ" w:eastAsia="方正书宋_GBK" w:cstheme="minorBidi"/>
      <w:color w:val="000000"/>
      <w:kern w:val="0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NEU-BZ" w:hAnsi="NEU-BZ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6" Type="http://schemas.openxmlformats.org/officeDocument/2006/relationships/fontTable" Target="fontTable.xml"/><Relationship Id="rId45" Type="http://schemas.openxmlformats.org/officeDocument/2006/relationships/customXml" Target="../customXml/item1.xml"/><Relationship Id="rId44" Type="http://schemas.openxmlformats.org/officeDocument/2006/relationships/image" Target="media/image38.jpeg"/><Relationship Id="rId43" Type="http://schemas.openxmlformats.org/officeDocument/2006/relationships/image" Target="media/image37.jpeg"/><Relationship Id="rId42" Type="http://schemas.openxmlformats.org/officeDocument/2006/relationships/image" Target="media/image36.jpeg"/><Relationship Id="rId41" Type="http://schemas.openxmlformats.org/officeDocument/2006/relationships/image" Target="media/image35.jpeg"/><Relationship Id="rId40" Type="http://schemas.openxmlformats.org/officeDocument/2006/relationships/image" Target="media/image34.jpeg"/><Relationship Id="rId4" Type="http://schemas.openxmlformats.org/officeDocument/2006/relationships/endnotes" Target="endnotes.xml"/><Relationship Id="rId39" Type="http://schemas.openxmlformats.org/officeDocument/2006/relationships/image" Target="media/image33.jpeg"/><Relationship Id="rId38" Type="http://schemas.openxmlformats.org/officeDocument/2006/relationships/image" Target="media/image32.jpeg"/><Relationship Id="rId37" Type="http://schemas.openxmlformats.org/officeDocument/2006/relationships/image" Target="media/image31.jpeg"/><Relationship Id="rId36" Type="http://schemas.openxmlformats.org/officeDocument/2006/relationships/image" Target="media/image30.jpeg"/><Relationship Id="rId35" Type="http://schemas.openxmlformats.org/officeDocument/2006/relationships/image" Target="media/image29.jpeg"/><Relationship Id="rId34" Type="http://schemas.openxmlformats.org/officeDocument/2006/relationships/image" Target="media/image28.jpeg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footnotes" Target="footnotes.xml"/><Relationship Id="rId29" Type="http://schemas.openxmlformats.org/officeDocument/2006/relationships/image" Target="media/image23.jpeg"/><Relationship Id="rId28" Type="http://schemas.openxmlformats.org/officeDocument/2006/relationships/image" Target="media/image22.jpeg"/><Relationship Id="rId27" Type="http://schemas.openxmlformats.org/officeDocument/2006/relationships/image" Target="media/image21.jpe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4970</Words>
  <Characters>5382</Characters>
  <Lines>41</Lines>
  <Paragraphs>11</Paragraphs>
  <TotalTime>16</TotalTime>
  <ScaleCrop>false</ScaleCrop>
  <LinksUpToDate>false</LinksUpToDate>
  <CharactersWithSpaces>5635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2022-09-25T14:33:00Z</dcterms:created>
  <dc:creator>Administrator</dc:creator>
  <cp:lastModifiedBy>Administrator</cp:lastModifiedBy>
  <dcterms:modified xsi:type="dcterms:W3CDTF">2022-10-23T03:43:15Z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C121D39941C945EBB179714E5B5EA336</vt:lpwstr>
  </property>
</Properties>
</file>