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DAA" w:rsidRDefault="00A418D6">
      <w:pPr>
        <w:spacing w:line="288" w:lineRule="auto"/>
        <w:jc w:val="center"/>
        <w:rPr>
          <w:rFonts w:ascii="宋体" w:hAnsi="宋体" w:cs="宋体"/>
          <w:b/>
          <w:bCs/>
        </w:rPr>
      </w:pPr>
      <w:r>
        <w:rPr>
          <w:rFonts w:ascii="宋体" w:hAnsi="宋体" w:cs="宋体" w:hint="eastAsia"/>
          <w:b/>
          <w:bCs/>
          <w:noProof/>
        </w:rPr>
        <w:drawing>
          <wp:anchor distT="0" distB="0" distL="114300" distR="114300" simplePos="0" relativeHeight="251658240" behindDoc="0" locked="0" layoutInCell="1" allowOverlap="1">
            <wp:simplePos x="0" y="0"/>
            <wp:positionH relativeFrom="page">
              <wp:posOffset>12268200</wp:posOffset>
            </wp:positionH>
            <wp:positionV relativeFrom="topMargin">
              <wp:posOffset>11379200</wp:posOffset>
            </wp:positionV>
            <wp:extent cx="330200" cy="3175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845590" name=""/>
                    <pic:cNvPicPr>
                      <a:picLocks noChangeAspect="1"/>
                    </pic:cNvPicPr>
                  </pic:nvPicPr>
                  <pic:blipFill>
                    <a:blip r:embed="rId7"/>
                    <a:stretch>
                      <a:fillRect/>
                    </a:stretch>
                  </pic:blipFill>
                  <pic:spPr>
                    <a:xfrm>
                      <a:off x="0" y="0"/>
                      <a:ext cx="330200" cy="317500"/>
                    </a:xfrm>
                    <a:prstGeom prst="rect">
                      <a:avLst/>
                    </a:prstGeom>
                  </pic:spPr>
                </pic:pic>
              </a:graphicData>
            </a:graphic>
          </wp:anchor>
        </w:drawing>
      </w:r>
      <w:r>
        <w:rPr>
          <w:rFonts w:ascii="宋体" w:hAnsi="宋体" w:cs="宋体" w:hint="eastAsia"/>
          <w:b/>
          <w:bCs/>
        </w:rPr>
        <w:t>2022</w:t>
      </w:r>
      <w:r>
        <w:rPr>
          <w:rFonts w:ascii="宋体" w:hAnsi="宋体" w:cs="宋体" w:hint="eastAsia"/>
          <w:b/>
          <w:bCs/>
        </w:rPr>
        <w:t>年春期龙马潭区九年级第二次质量监测试题</w:t>
      </w:r>
    </w:p>
    <w:p w:rsidR="00474DAA" w:rsidRDefault="00A418D6">
      <w:pPr>
        <w:spacing w:line="288" w:lineRule="auto"/>
        <w:jc w:val="center"/>
        <w:rPr>
          <w:rFonts w:ascii="宋体" w:hAnsi="宋体" w:cs="宋体"/>
          <w:b/>
          <w:bCs/>
        </w:rPr>
      </w:pPr>
      <w:r>
        <w:rPr>
          <w:rFonts w:ascii="宋体" w:hAnsi="宋体" w:cs="宋体" w:hint="eastAsia"/>
          <w:b/>
          <w:bCs/>
        </w:rPr>
        <w:t>文科综合</w:t>
      </w:r>
    </w:p>
    <w:p w:rsidR="00474DAA" w:rsidRDefault="00A418D6">
      <w:pPr>
        <w:spacing w:line="288" w:lineRule="auto"/>
        <w:rPr>
          <w:rFonts w:ascii="宋体" w:hAnsi="宋体" w:cs="宋体"/>
        </w:rPr>
      </w:pPr>
      <w:r>
        <w:rPr>
          <w:rFonts w:ascii="宋体" w:hAnsi="宋体" w:cs="宋体" w:hint="eastAsia"/>
        </w:rPr>
        <w:t>说明：</w:t>
      </w:r>
    </w:p>
    <w:p w:rsidR="00474DAA" w:rsidRDefault="00A418D6">
      <w:pPr>
        <w:spacing w:line="288" w:lineRule="auto"/>
        <w:rPr>
          <w:rFonts w:ascii="宋体" w:hAnsi="宋体" w:cs="宋体"/>
        </w:rPr>
      </w:pPr>
      <w:r>
        <w:rPr>
          <w:rFonts w:ascii="宋体" w:hAnsi="宋体" w:cs="宋体" w:hint="eastAsia"/>
        </w:rPr>
        <w:t>1.</w:t>
      </w:r>
      <w:r>
        <w:rPr>
          <w:rFonts w:ascii="宋体" w:hAnsi="宋体" w:cs="宋体" w:hint="eastAsia"/>
        </w:rPr>
        <w:t>本次考试的试卷是道德与法治、历史、地理合卷，分为第一部分（选择题）和第二部分（非选择题</w:t>
      </w:r>
      <w:r>
        <w:rPr>
          <w:rFonts w:ascii="宋体" w:hAnsi="宋体" w:cs="宋体" w:hint="eastAsia"/>
        </w:rPr>
        <w:t>）</w:t>
      </w:r>
      <w:r>
        <w:rPr>
          <w:rFonts w:ascii="宋体" w:hAnsi="宋体" w:cs="宋体" w:hint="eastAsia"/>
        </w:rPr>
        <w:t>两部分。第一部分第</w:t>
      </w:r>
      <w:r>
        <w:rPr>
          <w:rFonts w:ascii="宋体" w:hAnsi="宋体" w:cs="宋体" w:hint="eastAsia"/>
        </w:rPr>
        <w:t>1</w:t>
      </w:r>
      <w:r>
        <w:rPr>
          <w:rFonts w:ascii="宋体" w:hAnsi="宋体" w:cs="宋体" w:hint="eastAsia"/>
        </w:rPr>
        <w:t>至</w:t>
      </w:r>
      <w:r>
        <w:rPr>
          <w:rFonts w:ascii="宋体" w:hAnsi="宋体" w:cs="宋体" w:hint="eastAsia"/>
        </w:rPr>
        <w:t>8</w:t>
      </w:r>
      <w:r>
        <w:rPr>
          <w:rFonts w:ascii="宋体" w:hAnsi="宋体" w:cs="宋体" w:hint="eastAsia"/>
        </w:rPr>
        <w:t>页，第二部分第</w:t>
      </w:r>
      <w:r>
        <w:rPr>
          <w:rFonts w:ascii="宋体" w:hAnsi="宋体" w:cs="宋体" w:hint="eastAsia"/>
        </w:rPr>
        <w:t>8</w:t>
      </w:r>
      <w:r>
        <w:rPr>
          <w:rFonts w:ascii="宋体" w:hAnsi="宋体" w:cs="宋体" w:hint="eastAsia"/>
        </w:rPr>
        <w:t>至</w:t>
      </w:r>
      <w:r>
        <w:rPr>
          <w:rFonts w:ascii="宋体" w:hAnsi="宋体" w:cs="宋体" w:hint="eastAsia"/>
        </w:rPr>
        <w:t>14</w:t>
      </w:r>
      <w:r>
        <w:rPr>
          <w:rFonts w:ascii="宋体" w:hAnsi="宋体" w:cs="宋体" w:hint="eastAsia"/>
        </w:rPr>
        <w:t>页，</w:t>
      </w:r>
      <w:r>
        <w:rPr>
          <w:rFonts w:ascii="宋体" w:hAnsi="宋体" w:cs="宋体" w:hint="eastAsia"/>
        </w:rPr>
        <w:t>120</w:t>
      </w:r>
      <w:r>
        <w:rPr>
          <w:rFonts w:ascii="宋体" w:hAnsi="宋体" w:cs="宋体" w:hint="eastAsia"/>
        </w:rPr>
        <w:t>分钟完成，满分</w:t>
      </w:r>
      <w:r>
        <w:rPr>
          <w:rFonts w:ascii="宋体" w:hAnsi="宋体" w:cs="宋体" w:hint="eastAsia"/>
        </w:rPr>
        <w:t>120</w:t>
      </w:r>
      <w:r>
        <w:rPr>
          <w:rFonts w:ascii="宋体" w:hAnsi="宋体" w:cs="宋体" w:hint="eastAsia"/>
        </w:rPr>
        <w:t>分。</w:t>
      </w:r>
    </w:p>
    <w:p w:rsidR="00474DAA" w:rsidRDefault="00A418D6">
      <w:pPr>
        <w:spacing w:line="288" w:lineRule="auto"/>
        <w:rPr>
          <w:rFonts w:ascii="宋体" w:hAnsi="宋体" w:cs="宋体"/>
        </w:rPr>
      </w:pPr>
      <w:r>
        <w:rPr>
          <w:rFonts w:ascii="宋体" w:hAnsi="宋体" w:cs="宋体" w:hint="eastAsia"/>
        </w:rPr>
        <w:t>2.</w:t>
      </w:r>
      <w:r>
        <w:rPr>
          <w:rFonts w:ascii="宋体" w:hAnsi="宋体" w:cs="宋体" w:hint="eastAsia"/>
        </w:rPr>
        <w:t>第一部分</w:t>
      </w:r>
      <w:r>
        <w:rPr>
          <w:rFonts w:ascii="宋体" w:hAnsi="宋体" w:cs="宋体" w:hint="eastAsia"/>
        </w:rPr>
        <w:t>34</w:t>
      </w:r>
      <w:r>
        <w:rPr>
          <w:rFonts w:ascii="宋体" w:hAnsi="宋体" w:cs="宋体" w:hint="eastAsia"/>
        </w:rPr>
        <w:t>个小题，满分</w:t>
      </w:r>
      <w:r>
        <w:rPr>
          <w:rFonts w:ascii="宋体" w:hAnsi="宋体" w:cs="宋体" w:hint="eastAsia"/>
        </w:rPr>
        <w:t>56</w:t>
      </w:r>
      <w:r>
        <w:rPr>
          <w:rFonts w:ascii="宋体" w:hAnsi="宋体" w:cs="宋体" w:hint="eastAsia"/>
        </w:rPr>
        <w:t>分，其中</w:t>
      </w:r>
      <w:r>
        <w:rPr>
          <w:rFonts w:ascii="宋体" w:hAnsi="宋体" w:cs="宋体" w:hint="eastAsia"/>
        </w:rPr>
        <w:t>1-10</w:t>
      </w:r>
      <w:r>
        <w:rPr>
          <w:rFonts w:ascii="宋体" w:hAnsi="宋体" w:cs="宋体" w:hint="eastAsia"/>
        </w:rPr>
        <w:t>小题为道德与法治部分题目，每小题</w:t>
      </w:r>
      <w:r>
        <w:rPr>
          <w:rFonts w:ascii="宋体" w:hAnsi="宋体" w:cs="宋体" w:hint="eastAsia"/>
        </w:rPr>
        <w:t>2</w:t>
      </w:r>
      <w:r>
        <w:rPr>
          <w:rFonts w:ascii="宋体" w:hAnsi="宋体" w:cs="宋体" w:hint="eastAsia"/>
        </w:rPr>
        <w:t>分，共</w:t>
      </w:r>
      <w:r>
        <w:rPr>
          <w:rFonts w:ascii="宋体" w:hAnsi="宋体" w:cs="宋体" w:hint="eastAsia"/>
        </w:rPr>
        <w:t>20</w:t>
      </w:r>
      <w:r>
        <w:rPr>
          <w:rFonts w:ascii="宋体" w:hAnsi="宋体" w:cs="宋体" w:hint="eastAsia"/>
        </w:rPr>
        <w:t>分；</w:t>
      </w:r>
      <w:r>
        <w:rPr>
          <w:rFonts w:ascii="宋体" w:hAnsi="宋体" w:cs="宋体" w:hint="eastAsia"/>
        </w:rPr>
        <w:t>11-22</w:t>
      </w:r>
      <w:r>
        <w:rPr>
          <w:rFonts w:ascii="宋体" w:hAnsi="宋体" w:cs="宋体" w:hint="eastAsia"/>
        </w:rPr>
        <w:t>小题为历史部分题目，每小题</w:t>
      </w:r>
      <w:r>
        <w:rPr>
          <w:rFonts w:ascii="宋体" w:hAnsi="宋体" w:cs="宋体" w:hint="eastAsia"/>
        </w:rPr>
        <w:t>1.5</w:t>
      </w:r>
      <w:r>
        <w:rPr>
          <w:rFonts w:ascii="宋体" w:hAnsi="宋体" w:cs="宋体" w:hint="eastAsia"/>
        </w:rPr>
        <w:t>分，共</w:t>
      </w:r>
      <w:r>
        <w:rPr>
          <w:rFonts w:ascii="宋体" w:hAnsi="宋体" w:cs="宋体" w:hint="eastAsia"/>
        </w:rPr>
        <w:t>18</w:t>
      </w:r>
      <w:r>
        <w:rPr>
          <w:rFonts w:ascii="宋体" w:hAnsi="宋体" w:cs="宋体" w:hint="eastAsia"/>
        </w:rPr>
        <w:t>分；</w:t>
      </w:r>
      <w:r>
        <w:rPr>
          <w:rFonts w:ascii="宋体" w:hAnsi="宋体" w:cs="宋体" w:hint="eastAsia"/>
        </w:rPr>
        <w:t>23-34</w:t>
      </w:r>
      <w:r>
        <w:rPr>
          <w:rFonts w:ascii="宋体" w:hAnsi="宋体" w:cs="宋体" w:hint="eastAsia"/>
        </w:rPr>
        <w:t>小题为地理部分题目，每小题</w:t>
      </w:r>
      <w:r>
        <w:rPr>
          <w:rFonts w:ascii="宋体" w:hAnsi="宋体" w:cs="宋体" w:hint="eastAsia"/>
        </w:rPr>
        <w:t>1.5</w:t>
      </w:r>
      <w:r>
        <w:rPr>
          <w:rFonts w:ascii="宋体" w:hAnsi="宋体" w:cs="宋体" w:hint="eastAsia"/>
        </w:rPr>
        <w:t>分，共</w:t>
      </w:r>
      <w:r>
        <w:rPr>
          <w:rFonts w:ascii="宋体" w:hAnsi="宋体" w:cs="宋体" w:hint="eastAsia"/>
        </w:rPr>
        <w:t>18</w:t>
      </w:r>
      <w:r>
        <w:rPr>
          <w:rFonts w:ascii="宋体" w:hAnsi="宋体" w:cs="宋体" w:hint="eastAsia"/>
        </w:rPr>
        <w:t>分。第二部分共</w:t>
      </w:r>
      <w:r>
        <w:rPr>
          <w:rFonts w:ascii="宋体" w:hAnsi="宋体" w:cs="宋体" w:hint="eastAsia"/>
        </w:rPr>
        <w:t>7</w:t>
      </w:r>
      <w:r>
        <w:rPr>
          <w:rFonts w:ascii="宋体" w:hAnsi="宋体" w:cs="宋体" w:hint="eastAsia"/>
        </w:rPr>
        <w:t>个大题，满分</w:t>
      </w:r>
      <w:r>
        <w:rPr>
          <w:rFonts w:ascii="宋体" w:hAnsi="宋体" w:cs="宋体" w:hint="eastAsia"/>
        </w:rPr>
        <w:t>64</w:t>
      </w:r>
      <w:r>
        <w:rPr>
          <w:rFonts w:ascii="宋体" w:hAnsi="宋体" w:cs="宋体" w:hint="eastAsia"/>
        </w:rPr>
        <w:t>分，其中</w:t>
      </w:r>
      <w:r>
        <w:rPr>
          <w:rFonts w:ascii="宋体" w:hAnsi="宋体" w:cs="宋体" w:hint="eastAsia"/>
        </w:rPr>
        <w:t>35-36</w:t>
      </w:r>
      <w:r>
        <w:rPr>
          <w:rFonts w:ascii="宋体" w:hAnsi="宋体" w:cs="宋体" w:hint="eastAsia"/>
        </w:rPr>
        <w:t>大题为道德与法治题目，共</w:t>
      </w:r>
      <w:r>
        <w:rPr>
          <w:rFonts w:ascii="宋体" w:hAnsi="宋体" w:cs="宋体" w:hint="eastAsia"/>
        </w:rPr>
        <w:t>20</w:t>
      </w:r>
      <w:r>
        <w:rPr>
          <w:rFonts w:ascii="宋体" w:hAnsi="宋体" w:cs="宋体" w:hint="eastAsia"/>
        </w:rPr>
        <w:t>分；</w:t>
      </w:r>
      <w:r>
        <w:rPr>
          <w:rFonts w:ascii="宋体" w:hAnsi="宋体" w:cs="宋体" w:hint="eastAsia"/>
        </w:rPr>
        <w:t>37-39</w:t>
      </w:r>
      <w:r>
        <w:rPr>
          <w:rFonts w:ascii="宋体" w:hAnsi="宋体" w:cs="宋体" w:hint="eastAsia"/>
        </w:rPr>
        <w:t>为历史题目，共</w:t>
      </w:r>
      <w:r>
        <w:rPr>
          <w:rFonts w:ascii="宋体" w:hAnsi="宋体" w:cs="宋体" w:hint="eastAsia"/>
        </w:rPr>
        <w:t>22</w:t>
      </w:r>
      <w:r>
        <w:rPr>
          <w:rFonts w:ascii="宋体" w:hAnsi="宋体" w:cs="宋体" w:hint="eastAsia"/>
        </w:rPr>
        <w:t>分；</w:t>
      </w:r>
      <w:r>
        <w:rPr>
          <w:rFonts w:ascii="宋体" w:hAnsi="宋体" w:cs="宋体" w:hint="eastAsia"/>
        </w:rPr>
        <w:t>40-41</w:t>
      </w:r>
      <w:r>
        <w:rPr>
          <w:rFonts w:ascii="宋体" w:hAnsi="宋体" w:cs="宋体" w:hint="eastAsia"/>
        </w:rPr>
        <w:t>为地理题目，共</w:t>
      </w:r>
      <w:r>
        <w:rPr>
          <w:rFonts w:ascii="宋体" w:hAnsi="宋体" w:cs="宋体" w:hint="eastAsia"/>
        </w:rPr>
        <w:t>22</w:t>
      </w:r>
      <w:r>
        <w:rPr>
          <w:rFonts w:ascii="宋体" w:hAnsi="宋体" w:cs="宋体" w:hint="eastAsia"/>
        </w:rPr>
        <w:t>分。</w:t>
      </w:r>
    </w:p>
    <w:p w:rsidR="00474DAA" w:rsidRDefault="00A418D6">
      <w:pPr>
        <w:spacing w:line="288" w:lineRule="auto"/>
        <w:rPr>
          <w:rFonts w:ascii="宋体" w:hAnsi="宋体" w:cs="宋体"/>
        </w:rPr>
      </w:pPr>
      <w:r>
        <w:rPr>
          <w:rFonts w:ascii="宋体" w:hAnsi="宋体" w:cs="宋体" w:hint="eastAsia"/>
        </w:rPr>
        <w:t>3.</w:t>
      </w:r>
      <w:r>
        <w:rPr>
          <w:rFonts w:ascii="宋体" w:hAnsi="宋体" w:cs="宋体" w:hint="eastAsia"/>
        </w:rPr>
        <w:t>答题前，考生务必将自己的姓名、准考号填写在答题卡上，并在规定位置填涂考号。答卷时，考生务必将答案涂写在答题卡上，答在试题卷上无效。考试结束后，将答题卡与试题</w:t>
      </w:r>
      <w:r>
        <w:rPr>
          <w:rFonts w:ascii="宋体" w:hAnsi="宋体" w:cs="宋体" w:hint="eastAsia"/>
        </w:rPr>
        <w:t>卷交回。预祝各位考生考试顺利。</w:t>
      </w:r>
    </w:p>
    <w:p w:rsidR="00474DAA" w:rsidRDefault="00A418D6">
      <w:pPr>
        <w:spacing w:line="288" w:lineRule="auto"/>
        <w:jc w:val="center"/>
        <w:rPr>
          <w:rFonts w:ascii="宋体" w:hAnsi="宋体" w:cs="宋体"/>
          <w:b/>
          <w:bCs/>
        </w:rPr>
      </w:pPr>
      <w:r>
        <w:rPr>
          <w:rFonts w:ascii="宋体" w:hAnsi="宋体" w:cs="宋体" w:hint="eastAsia"/>
          <w:b/>
          <w:bCs/>
        </w:rPr>
        <w:t>第一部分选择题（共</w:t>
      </w:r>
      <w:r>
        <w:rPr>
          <w:rFonts w:ascii="宋体" w:hAnsi="宋体" w:cs="宋体" w:hint="eastAsia"/>
          <w:b/>
          <w:bCs/>
        </w:rPr>
        <w:t>56</w:t>
      </w:r>
      <w:r>
        <w:rPr>
          <w:rFonts w:ascii="宋体" w:hAnsi="宋体" w:cs="宋体" w:hint="eastAsia"/>
          <w:b/>
          <w:bCs/>
        </w:rPr>
        <w:t>分）</w:t>
      </w:r>
    </w:p>
    <w:p w:rsidR="00474DAA" w:rsidRDefault="00A418D6">
      <w:pPr>
        <w:spacing w:line="288" w:lineRule="auto"/>
        <w:rPr>
          <w:rFonts w:ascii="宋体" w:hAnsi="宋体" w:cs="宋体"/>
        </w:rPr>
      </w:pPr>
      <w:r>
        <w:rPr>
          <w:rFonts w:ascii="宋体" w:hAnsi="宋体" w:cs="宋体" w:hint="eastAsia"/>
        </w:rPr>
        <w:t>注意事项：</w:t>
      </w:r>
    </w:p>
    <w:p w:rsidR="00474DAA" w:rsidRDefault="00A418D6">
      <w:pPr>
        <w:spacing w:line="288" w:lineRule="auto"/>
        <w:rPr>
          <w:rFonts w:ascii="宋体" w:hAnsi="宋体" w:cs="宋体"/>
        </w:rPr>
      </w:pPr>
      <w:r>
        <w:rPr>
          <w:rFonts w:ascii="宋体" w:hAnsi="宋体" w:cs="宋体" w:hint="eastAsia"/>
        </w:rPr>
        <w:t>每小题选出答案后，用</w:t>
      </w:r>
      <w:r>
        <w:rPr>
          <w:rFonts w:ascii="宋体" w:hAnsi="宋体" w:cs="宋体" w:hint="eastAsia"/>
        </w:rPr>
        <w:t>2B</w:t>
      </w:r>
      <w:r>
        <w:rPr>
          <w:rFonts w:ascii="宋体" w:hAnsi="宋体" w:cs="宋体" w:hint="eastAsia"/>
        </w:rPr>
        <w:t>铅笔在答题卡上将对应题目的答案标号涂黑。如需要改动，用橡皮擦干净后，再选涂其他答案标号。在每小题给出的四个选项中，只有一项最符合题目要求。</w:t>
      </w:r>
    </w:p>
    <w:p w:rsidR="00474DAA" w:rsidRDefault="00A418D6">
      <w:pPr>
        <w:spacing w:line="288" w:lineRule="auto"/>
        <w:jc w:val="center"/>
        <w:rPr>
          <w:rFonts w:ascii="宋体" w:hAnsi="宋体" w:cs="宋体"/>
          <w:b/>
          <w:bCs/>
        </w:rPr>
      </w:pPr>
      <w:r>
        <w:rPr>
          <w:rFonts w:ascii="宋体" w:hAnsi="宋体" w:cs="宋体" w:hint="eastAsia"/>
          <w:b/>
          <w:bCs/>
        </w:rPr>
        <w:t>道德与法治</w:t>
      </w:r>
      <w:r>
        <w:rPr>
          <w:rFonts w:ascii="宋体" w:hAnsi="宋体" w:cs="宋体" w:hint="eastAsia"/>
          <w:b/>
          <w:bCs/>
        </w:rPr>
        <w:t>（</w:t>
      </w:r>
      <w:r>
        <w:rPr>
          <w:rFonts w:ascii="宋体" w:hAnsi="宋体" w:cs="宋体" w:hint="eastAsia"/>
          <w:b/>
          <w:bCs/>
        </w:rPr>
        <w:t>20</w:t>
      </w:r>
      <w:r>
        <w:rPr>
          <w:rFonts w:ascii="宋体" w:hAnsi="宋体" w:cs="宋体" w:hint="eastAsia"/>
          <w:b/>
          <w:bCs/>
        </w:rPr>
        <w:t>分</w:t>
      </w:r>
      <w:r>
        <w:rPr>
          <w:rFonts w:ascii="宋体" w:hAnsi="宋体" w:cs="宋体" w:hint="eastAsia"/>
          <w:b/>
          <w:bCs/>
        </w:rPr>
        <w:t>）</w:t>
      </w:r>
    </w:p>
    <w:p w:rsidR="00474DAA" w:rsidRDefault="00A418D6">
      <w:pPr>
        <w:spacing w:line="288" w:lineRule="auto"/>
        <w:rPr>
          <w:rFonts w:ascii="宋体" w:hAnsi="宋体" w:cs="宋体"/>
        </w:rPr>
      </w:pPr>
      <w:r>
        <w:rPr>
          <w:rFonts w:ascii="宋体" w:hAnsi="宋体" w:cs="宋体" w:hint="eastAsia"/>
        </w:rPr>
        <w:t>1.2022</w:t>
      </w:r>
      <w:r>
        <w:rPr>
          <w:rFonts w:ascii="宋体" w:hAnsi="宋体" w:cs="宋体" w:hint="eastAsia"/>
        </w:rPr>
        <w:t>年</w:t>
      </w:r>
      <w:r>
        <w:rPr>
          <w:rFonts w:ascii="宋体" w:hAnsi="宋体" w:cs="宋体" w:hint="eastAsia"/>
        </w:rPr>
        <w:t>2</w:t>
      </w:r>
      <w:r>
        <w:rPr>
          <w:rFonts w:ascii="宋体" w:hAnsi="宋体" w:cs="宋体" w:hint="eastAsia"/>
        </w:rPr>
        <w:t>月</w:t>
      </w:r>
      <w:r>
        <w:rPr>
          <w:rFonts w:ascii="宋体" w:hAnsi="宋体" w:cs="宋体" w:hint="eastAsia"/>
        </w:rPr>
        <w:t>20</w:t>
      </w:r>
      <w:r>
        <w:rPr>
          <w:rFonts w:ascii="宋体" w:hAnsi="宋体" w:cs="宋体" w:hint="eastAsia"/>
        </w:rPr>
        <w:t>日，江阳区况场街道五香苑小区实行封闭管理，放寒假在家的</w:t>
      </w:r>
      <w:r>
        <w:rPr>
          <w:rFonts w:ascii="宋体" w:hAnsi="宋体" w:cs="宋体" w:hint="eastAsia"/>
        </w:rPr>
        <w:t>8</w:t>
      </w:r>
      <w:r>
        <w:rPr>
          <w:rFonts w:ascii="宋体" w:hAnsi="宋体" w:cs="宋体" w:hint="eastAsia"/>
        </w:rPr>
        <w:t>名学生被困封控区里。被困期间，</w:t>
      </w:r>
      <w:r>
        <w:rPr>
          <w:rFonts w:ascii="宋体" w:hAnsi="宋体" w:cs="宋体" w:hint="eastAsia"/>
        </w:rPr>
        <w:t>8</w:t>
      </w:r>
      <w:r>
        <w:rPr>
          <w:rFonts w:ascii="宋体" w:hAnsi="宋体" w:cs="宋体" w:hint="eastAsia"/>
        </w:rPr>
        <w:t>个年轻人一起组队参加志愿服务：通知检测、运送物资、跑腿服务……在防疫战场上留下了一串串成长的脚印。这说明他们（▲）</w:t>
      </w:r>
    </w:p>
    <w:p w:rsidR="00474DAA" w:rsidRDefault="00A418D6">
      <w:pPr>
        <w:spacing w:line="288" w:lineRule="auto"/>
        <w:rPr>
          <w:rFonts w:ascii="宋体" w:hAnsi="宋体" w:cs="宋体"/>
        </w:rPr>
      </w:pPr>
      <w:r>
        <w:rPr>
          <w:rFonts w:ascii="宋体" w:hAnsi="宋体" w:cs="宋体" w:hint="eastAsia"/>
        </w:rPr>
        <w:t>①无所事事，缺乏生活目标</w:t>
      </w:r>
      <w:r>
        <w:rPr>
          <w:rFonts w:ascii="宋体" w:hAnsi="宋体" w:cs="宋体" w:hint="eastAsia"/>
        </w:rPr>
        <w:tab/>
      </w:r>
      <w:r>
        <w:rPr>
          <w:rFonts w:ascii="宋体" w:hAnsi="宋体" w:cs="宋体" w:hint="eastAsia"/>
        </w:rPr>
        <w:tab/>
      </w:r>
      <w:r>
        <w:rPr>
          <w:rFonts w:ascii="宋体" w:hAnsi="宋体" w:cs="宋体" w:hint="eastAsia"/>
        </w:rPr>
        <w:t>②乐于实践，扩展生活的阅历</w:t>
      </w:r>
    </w:p>
    <w:p w:rsidR="00474DAA" w:rsidRDefault="00A418D6">
      <w:pPr>
        <w:spacing w:line="288" w:lineRule="auto"/>
        <w:rPr>
          <w:rFonts w:ascii="宋体" w:hAnsi="宋体" w:cs="宋体"/>
        </w:rPr>
      </w:pPr>
      <w:r>
        <w:rPr>
          <w:rFonts w:ascii="宋体" w:hAnsi="宋体" w:cs="宋体" w:hint="eastAsia"/>
        </w:rPr>
        <w:t>③奉献社会，实现生命价值</w:t>
      </w:r>
      <w:r>
        <w:rPr>
          <w:rFonts w:ascii="宋体" w:hAnsi="宋体" w:cs="宋体" w:hint="eastAsia"/>
        </w:rPr>
        <w:tab/>
      </w:r>
      <w:r>
        <w:rPr>
          <w:rFonts w:ascii="宋体" w:hAnsi="宋体" w:cs="宋体" w:hint="eastAsia"/>
        </w:rPr>
        <w:tab/>
      </w:r>
      <w:r>
        <w:rPr>
          <w:rFonts w:ascii="宋体" w:hAnsi="宋体" w:cs="宋体" w:hint="eastAsia"/>
        </w:rPr>
        <w:t>④自强不息，增强生命韧性</w:t>
      </w:r>
    </w:p>
    <w:p w:rsidR="00474DAA" w:rsidRDefault="00A418D6">
      <w:pPr>
        <w:spacing w:line="288" w:lineRule="auto"/>
        <w:rPr>
          <w:rFonts w:ascii="宋体" w:hAnsi="宋体" w:cs="宋体"/>
        </w:rPr>
      </w:pPr>
      <w:r>
        <w:rPr>
          <w:rFonts w:ascii="宋体" w:hAnsi="宋体" w:cs="宋体" w:hint="eastAsia"/>
        </w:rPr>
        <w:t>A.</w:t>
      </w:r>
      <w:r>
        <w:rPr>
          <w:rFonts w:ascii="宋体" w:hAnsi="宋体" w:cs="宋体" w:hint="eastAsia"/>
        </w:rPr>
        <w:t>①④</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②③</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②④</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①③</w:t>
      </w:r>
    </w:p>
    <w:p w:rsidR="00474DAA" w:rsidRDefault="00A418D6">
      <w:pPr>
        <w:spacing w:line="288" w:lineRule="auto"/>
        <w:rPr>
          <w:rFonts w:ascii="宋体" w:hAnsi="宋体" w:cs="宋体"/>
        </w:rPr>
      </w:pPr>
      <w:r>
        <w:rPr>
          <w:rFonts w:ascii="宋体" w:hAnsi="宋体" w:cs="宋体" w:hint="eastAsia"/>
        </w:rPr>
        <w:t>2.</w:t>
      </w:r>
      <w:r>
        <w:rPr>
          <w:rFonts w:ascii="宋体" w:hAnsi="宋体" w:cs="宋体" w:hint="eastAsia"/>
        </w:rPr>
        <w:t>在祖国的边疆，有这样一群默默守护的人：他们中有“</w:t>
      </w:r>
      <w:r>
        <w:rPr>
          <w:rFonts w:ascii="宋体" w:hAnsi="宋体" w:cs="宋体" w:hint="eastAsia"/>
        </w:rPr>
        <w:t>00</w:t>
      </w:r>
      <w:r>
        <w:rPr>
          <w:rFonts w:ascii="宋体" w:hAnsi="宋体" w:cs="宋体" w:hint="eastAsia"/>
        </w:rPr>
        <w:t>”后边防军人，有为国巡边五十多年的退役军人，有一家三代坚守边防线的普通巡边员。他们为国巡边，日复一日，年复一年，守住了国，守住了家。人们常说：“哪有什么岁月静好，不过是有人为我们负重前行。”对此，下列理解不正确的是（△）</w:t>
      </w:r>
    </w:p>
    <w:p w:rsidR="00474DAA" w:rsidRDefault="00A418D6">
      <w:pPr>
        <w:spacing w:line="288" w:lineRule="auto"/>
        <w:rPr>
          <w:rFonts w:ascii="宋体" w:hAnsi="宋体" w:cs="宋体"/>
        </w:rPr>
      </w:pPr>
      <w:r>
        <w:rPr>
          <w:rFonts w:ascii="宋体" w:hAnsi="宋体" w:cs="宋体" w:hint="eastAsia"/>
        </w:rPr>
        <w:t>A.</w:t>
      </w:r>
      <w:r>
        <w:rPr>
          <w:rFonts w:ascii="宋体" w:hAnsi="宋体" w:cs="宋体" w:hint="eastAsia"/>
        </w:rPr>
        <w:t>国家利益高于一切，不应该考虑个人利益</w:t>
      </w:r>
    </w:p>
    <w:p w:rsidR="00474DAA" w:rsidRDefault="00A418D6">
      <w:pPr>
        <w:spacing w:line="288" w:lineRule="auto"/>
        <w:rPr>
          <w:rFonts w:ascii="宋体" w:hAnsi="宋体" w:cs="宋体"/>
        </w:rPr>
      </w:pPr>
      <w:r>
        <w:rPr>
          <w:rFonts w:ascii="宋体" w:hAnsi="宋体" w:cs="宋体" w:hint="eastAsia"/>
        </w:rPr>
        <w:t>B.</w:t>
      </w:r>
      <w:r>
        <w:rPr>
          <w:rFonts w:ascii="宋体" w:hAnsi="宋体" w:cs="宋体" w:hint="eastAsia"/>
        </w:rPr>
        <w:t>我们应该学会感恩他人，珍惜美好生活</w:t>
      </w:r>
    </w:p>
    <w:p w:rsidR="00474DAA" w:rsidRDefault="00A418D6">
      <w:pPr>
        <w:spacing w:line="288" w:lineRule="auto"/>
        <w:rPr>
          <w:rFonts w:ascii="宋体" w:hAnsi="宋体" w:cs="宋体"/>
        </w:rPr>
      </w:pPr>
      <w:r>
        <w:rPr>
          <w:rFonts w:ascii="宋体" w:hAnsi="宋体" w:cs="宋体" w:hint="eastAsia"/>
        </w:rPr>
        <w:t>C.</w:t>
      </w:r>
      <w:r>
        <w:rPr>
          <w:rFonts w:ascii="宋体" w:hAnsi="宋体" w:cs="宋体" w:hint="eastAsia"/>
        </w:rPr>
        <w:t>很多人在为我们的幸福</w:t>
      </w:r>
      <w:r>
        <w:rPr>
          <w:rFonts w:ascii="宋体" w:hAnsi="宋体" w:cs="宋体" w:hint="eastAsia"/>
        </w:rPr>
        <w:t>生活承担着责任</w:t>
      </w:r>
    </w:p>
    <w:p w:rsidR="00474DAA" w:rsidRDefault="00A418D6">
      <w:pPr>
        <w:spacing w:line="288" w:lineRule="auto"/>
        <w:rPr>
          <w:rFonts w:ascii="宋体" w:hAnsi="宋体" w:cs="宋体"/>
        </w:rPr>
      </w:pPr>
      <w:r>
        <w:rPr>
          <w:rFonts w:ascii="宋体" w:hAnsi="宋体" w:cs="宋体" w:hint="eastAsia"/>
        </w:rPr>
        <w:lastRenderedPageBreak/>
        <w:t>D.</w:t>
      </w:r>
      <w:r>
        <w:rPr>
          <w:rFonts w:ascii="宋体" w:hAnsi="宋体" w:cs="宋体" w:hint="eastAsia"/>
        </w:rPr>
        <w:t>美好的生活离不开他人的支持和帮助</w:t>
      </w:r>
    </w:p>
    <w:p w:rsidR="00474DAA" w:rsidRDefault="00A418D6">
      <w:pPr>
        <w:spacing w:line="288" w:lineRule="auto"/>
        <w:rPr>
          <w:rFonts w:ascii="宋体" w:hAnsi="宋体" w:cs="宋体"/>
        </w:rPr>
      </w:pPr>
      <w:r>
        <w:rPr>
          <w:rFonts w:ascii="宋体" w:hAnsi="宋体" w:cs="宋体" w:hint="eastAsia"/>
        </w:rPr>
        <w:t>3.2022</w:t>
      </w:r>
      <w:r>
        <w:rPr>
          <w:rFonts w:ascii="宋体" w:hAnsi="宋体" w:cs="宋体" w:hint="eastAsia"/>
        </w:rPr>
        <w:t>年</w:t>
      </w:r>
      <w:r>
        <w:rPr>
          <w:rFonts w:ascii="宋体" w:hAnsi="宋体" w:cs="宋体" w:hint="eastAsia"/>
        </w:rPr>
        <w:t>4</w:t>
      </w:r>
      <w:r>
        <w:rPr>
          <w:rFonts w:ascii="宋体" w:hAnsi="宋体" w:cs="宋体" w:hint="eastAsia"/>
        </w:rPr>
        <w:t>月</w:t>
      </w:r>
      <w:r>
        <w:rPr>
          <w:rFonts w:ascii="宋体" w:hAnsi="宋体" w:cs="宋体" w:hint="eastAsia"/>
        </w:rPr>
        <w:t>10</w:t>
      </w:r>
      <w:r>
        <w:rPr>
          <w:rFonts w:ascii="宋体" w:hAnsi="宋体" w:cs="宋体" w:hint="eastAsia"/>
        </w:rPr>
        <w:t>日，习近平总书记海南之行第一站，是崖州湾种子实验室。习近平总书记强调：中国人的饭碗要牢牢端在自己手中，就必须把种子牢牢攥在自己手里。要围绕保障粮食安全和重要农产品供给集中攻关，实现种业科技自立自强、种源自主可控，用中国种子保障中国粮食安全。习近平总书记的讲话，启示我们：</w:t>
      </w:r>
      <w:r>
        <w:rPr>
          <w:rFonts w:ascii="宋体" w:hAnsi="宋体" w:cs="宋体" w:hint="eastAsia"/>
        </w:rPr>
        <w:t>（</w:t>
      </w:r>
      <w:r>
        <w:rPr>
          <w:rFonts w:ascii="宋体" w:hAnsi="宋体" w:cs="宋体" w:hint="eastAsia"/>
        </w:rPr>
        <w:t>▲</w:t>
      </w:r>
      <w:r>
        <w:rPr>
          <w:rFonts w:ascii="宋体" w:hAnsi="宋体" w:cs="宋体" w:hint="eastAsia"/>
        </w:rPr>
        <w:t>）</w:t>
      </w:r>
    </w:p>
    <w:p w:rsidR="00474DAA" w:rsidRDefault="00A418D6">
      <w:pPr>
        <w:spacing w:line="288" w:lineRule="auto"/>
        <w:rPr>
          <w:rFonts w:ascii="宋体" w:hAnsi="宋体" w:cs="宋体"/>
        </w:rPr>
      </w:pPr>
      <w:r>
        <w:rPr>
          <w:rFonts w:ascii="宋体" w:hAnsi="宋体" w:cs="宋体" w:hint="eastAsia"/>
        </w:rPr>
        <w:t>①国家安全是国家生存与发展的重要保障</w:t>
      </w:r>
    </w:p>
    <w:p w:rsidR="00474DAA" w:rsidRDefault="00A418D6">
      <w:pPr>
        <w:spacing w:line="288" w:lineRule="auto"/>
        <w:rPr>
          <w:rFonts w:ascii="宋体" w:hAnsi="宋体" w:cs="宋体"/>
        </w:rPr>
      </w:pPr>
      <w:r>
        <w:rPr>
          <w:rFonts w:ascii="宋体" w:hAnsi="宋体" w:cs="宋体" w:hint="eastAsia"/>
        </w:rPr>
        <w:t>②国家安全是人民幸福安康的前提</w:t>
      </w:r>
    </w:p>
    <w:p w:rsidR="00474DAA" w:rsidRDefault="00A418D6">
      <w:pPr>
        <w:spacing w:line="288" w:lineRule="auto"/>
        <w:rPr>
          <w:rFonts w:ascii="宋体" w:hAnsi="宋体" w:cs="宋体"/>
        </w:rPr>
      </w:pPr>
      <w:r>
        <w:rPr>
          <w:rFonts w:ascii="宋体" w:hAnsi="宋体" w:cs="宋体" w:hint="eastAsia"/>
        </w:rPr>
        <w:t>③维护粮食安全是科学家的事情，与中学生无关</w:t>
      </w:r>
    </w:p>
    <w:p w:rsidR="00474DAA" w:rsidRDefault="00A418D6">
      <w:pPr>
        <w:spacing w:line="288" w:lineRule="auto"/>
        <w:rPr>
          <w:rFonts w:ascii="宋体" w:hAnsi="宋体" w:cs="宋体"/>
        </w:rPr>
      </w:pPr>
      <w:r>
        <w:rPr>
          <w:rFonts w:ascii="宋体" w:hAnsi="宋体" w:cs="宋体" w:hint="eastAsia"/>
        </w:rPr>
        <w:t>④粮食安全最重要，我们必须提高育种创新水平</w:t>
      </w:r>
    </w:p>
    <w:p w:rsidR="00474DAA" w:rsidRDefault="00A418D6">
      <w:pPr>
        <w:spacing w:line="288" w:lineRule="auto"/>
        <w:rPr>
          <w:rFonts w:ascii="宋体" w:hAnsi="宋体" w:cs="宋体"/>
        </w:rPr>
      </w:pPr>
      <w:r>
        <w:rPr>
          <w:rFonts w:ascii="宋体" w:hAnsi="宋体" w:cs="宋体" w:hint="eastAsia"/>
        </w:rPr>
        <w:t>A.</w:t>
      </w:r>
      <w:r>
        <w:rPr>
          <w:rFonts w:ascii="宋体" w:hAnsi="宋体" w:cs="宋体" w:hint="eastAsia"/>
        </w:rPr>
        <w:t>①②</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①③</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②③</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③④</w:t>
      </w:r>
    </w:p>
    <w:p w:rsidR="00474DAA" w:rsidRDefault="00A418D6">
      <w:pPr>
        <w:spacing w:line="288" w:lineRule="auto"/>
        <w:rPr>
          <w:rFonts w:ascii="宋体" w:hAnsi="宋体" w:cs="宋体"/>
        </w:rPr>
      </w:pPr>
      <w:r>
        <w:rPr>
          <w:rFonts w:ascii="宋体" w:hAnsi="宋体" w:cs="宋体" w:hint="eastAsia"/>
        </w:rPr>
        <w:t>4.</w:t>
      </w:r>
      <w:r>
        <w:rPr>
          <w:rFonts w:ascii="宋体" w:hAnsi="宋体" w:cs="宋体" w:hint="eastAsia"/>
        </w:rPr>
        <w:t>我国宪法明确规定：公民人格尊严不受侵犯。民法典将人格权独立成编，强化了对人格尊严的维护。对此理解正确的有（▲）</w:t>
      </w:r>
    </w:p>
    <w:p w:rsidR="00474DAA" w:rsidRDefault="00A418D6">
      <w:pPr>
        <w:spacing w:line="288" w:lineRule="auto"/>
        <w:rPr>
          <w:rFonts w:ascii="宋体" w:hAnsi="宋体" w:cs="宋体"/>
        </w:rPr>
      </w:pPr>
      <w:r>
        <w:rPr>
          <w:rFonts w:ascii="宋体" w:hAnsi="宋体" w:cs="宋体" w:hint="eastAsia"/>
        </w:rPr>
        <w:t>①民法典为公民权利的实现提供根本法律保障</w:t>
      </w:r>
    </w:p>
    <w:p w:rsidR="00474DAA" w:rsidRDefault="00A418D6">
      <w:pPr>
        <w:spacing w:line="288" w:lineRule="auto"/>
        <w:rPr>
          <w:rFonts w:ascii="宋体" w:hAnsi="宋体" w:cs="宋体"/>
        </w:rPr>
      </w:pPr>
      <w:r>
        <w:rPr>
          <w:rFonts w:ascii="宋体" w:hAnsi="宋体" w:cs="宋体" w:hint="eastAsia"/>
        </w:rPr>
        <w:t>②宪法的规定具有原则性的特点，民法典是对宪法的具体落实</w:t>
      </w:r>
    </w:p>
    <w:p w:rsidR="00474DAA" w:rsidRDefault="00A418D6">
      <w:pPr>
        <w:spacing w:line="288" w:lineRule="auto"/>
        <w:rPr>
          <w:rFonts w:ascii="宋体" w:hAnsi="宋体" w:cs="宋体"/>
        </w:rPr>
      </w:pPr>
      <w:r>
        <w:rPr>
          <w:rFonts w:ascii="宋体" w:hAnsi="宋体" w:cs="宋体" w:hint="eastAsia"/>
        </w:rPr>
        <w:t>③表明宪法是民法典的立法基础和依据</w:t>
      </w:r>
    </w:p>
    <w:p w:rsidR="00474DAA" w:rsidRDefault="00A418D6">
      <w:pPr>
        <w:spacing w:line="288" w:lineRule="auto"/>
        <w:rPr>
          <w:rFonts w:ascii="宋体" w:hAnsi="宋体" w:cs="宋体"/>
        </w:rPr>
      </w:pPr>
      <w:r>
        <w:rPr>
          <w:rFonts w:ascii="宋体" w:hAnsi="宋体" w:cs="宋体" w:hint="eastAsia"/>
        </w:rPr>
        <w:t>④尊重和保障人权是我国的宪法原则</w:t>
      </w:r>
    </w:p>
    <w:p w:rsidR="00474DAA" w:rsidRDefault="00A418D6">
      <w:pPr>
        <w:spacing w:line="288" w:lineRule="auto"/>
        <w:rPr>
          <w:rFonts w:ascii="宋体" w:hAnsi="宋体" w:cs="宋体"/>
        </w:rPr>
      </w:pPr>
      <w:r>
        <w:rPr>
          <w:rFonts w:ascii="宋体" w:hAnsi="宋体" w:cs="宋体" w:hint="eastAsia"/>
        </w:rPr>
        <w:t>A.</w:t>
      </w:r>
      <w:r>
        <w:rPr>
          <w:rFonts w:ascii="宋体" w:hAnsi="宋体" w:cs="宋体" w:hint="eastAsia"/>
        </w:rPr>
        <w:t>①④</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②③</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②④</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①③</w:t>
      </w:r>
    </w:p>
    <w:p w:rsidR="00474DAA" w:rsidRDefault="00A418D6">
      <w:pPr>
        <w:spacing w:line="288" w:lineRule="auto"/>
        <w:rPr>
          <w:rFonts w:ascii="宋体" w:hAnsi="宋体" w:cs="宋体"/>
        </w:rPr>
      </w:pPr>
      <w:r>
        <w:rPr>
          <w:rFonts w:ascii="宋体" w:hAnsi="宋体" w:cs="宋体" w:hint="eastAsia"/>
        </w:rPr>
        <w:t>5.</w:t>
      </w:r>
      <w:r>
        <w:rPr>
          <w:rFonts w:ascii="宋体" w:hAnsi="宋体" w:cs="宋体" w:hint="eastAsia"/>
        </w:rPr>
        <w:t>新修订的《职业教育法》由十三届全国人大常委会第三十四次会议于</w:t>
      </w:r>
      <w:r>
        <w:rPr>
          <w:rFonts w:ascii="宋体" w:hAnsi="宋体" w:cs="宋体" w:hint="eastAsia"/>
        </w:rPr>
        <w:t>2022</w:t>
      </w:r>
      <w:r>
        <w:rPr>
          <w:rFonts w:ascii="宋体" w:hAnsi="宋体" w:cs="宋体" w:hint="eastAsia"/>
        </w:rPr>
        <w:t>年</w:t>
      </w:r>
      <w:r>
        <w:rPr>
          <w:rFonts w:ascii="宋体" w:hAnsi="宋体" w:cs="宋体" w:hint="eastAsia"/>
        </w:rPr>
        <w:t>4</w:t>
      </w:r>
      <w:r>
        <w:rPr>
          <w:rFonts w:ascii="宋体" w:hAnsi="宋体" w:cs="宋体" w:hint="eastAsia"/>
        </w:rPr>
        <w:t>月</w:t>
      </w:r>
      <w:r>
        <w:rPr>
          <w:rFonts w:ascii="宋体" w:hAnsi="宋体" w:cs="宋体" w:hint="eastAsia"/>
        </w:rPr>
        <w:t>20</w:t>
      </w:r>
      <w:r>
        <w:rPr>
          <w:rFonts w:ascii="宋体" w:hAnsi="宋体" w:cs="宋体" w:hint="eastAsia"/>
        </w:rPr>
        <w:t>日表决通过，</w:t>
      </w:r>
      <w:r>
        <w:rPr>
          <w:rFonts w:ascii="宋体" w:hAnsi="宋体" w:cs="宋体" w:hint="eastAsia"/>
        </w:rPr>
        <w:t>2022</w:t>
      </w:r>
      <w:r>
        <w:rPr>
          <w:rFonts w:ascii="宋体" w:hAnsi="宋体" w:cs="宋体" w:hint="eastAsia"/>
        </w:rPr>
        <w:t>年</w:t>
      </w:r>
      <w:r>
        <w:rPr>
          <w:rFonts w:ascii="宋体" w:hAnsi="宋体" w:cs="宋体" w:hint="eastAsia"/>
        </w:rPr>
        <w:t>5</w:t>
      </w:r>
      <w:r>
        <w:rPr>
          <w:rFonts w:ascii="宋体" w:hAnsi="宋体" w:cs="宋体" w:hint="eastAsia"/>
        </w:rPr>
        <w:t>月</w:t>
      </w:r>
      <w:r>
        <w:rPr>
          <w:rFonts w:ascii="宋体" w:hAnsi="宋体" w:cs="宋体" w:hint="eastAsia"/>
        </w:rPr>
        <w:t>1</w:t>
      </w:r>
      <w:r>
        <w:rPr>
          <w:rFonts w:ascii="宋体" w:hAnsi="宋体" w:cs="宋体" w:hint="eastAsia"/>
        </w:rPr>
        <w:t>日起施行。这表明（▲）</w:t>
      </w:r>
    </w:p>
    <w:p w:rsidR="00474DAA" w:rsidRDefault="00A418D6">
      <w:pPr>
        <w:spacing w:line="288" w:lineRule="auto"/>
        <w:rPr>
          <w:rFonts w:ascii="宋体" w:hAnsi="宋体" w:cs="宋体"/>
        </w:rPr>
      </w:pPr>
      <w:r>
        <w:rPr>
          <w:rFonts w:ascii="宋体" w:hAnsi="宋体" w:cs="宋体" w:hint="eastAsia"/>
        </w:rPr>
        <w:t>A.</w:t>
      </w:r>
      <w:r>
        <w:rPr>
          <w:rFonts w:ascii="宋体" w:hAnsi="宋体" w:cs="宋体" w:hint="eastAsia"/>
        </w:rPr>
        <w:t>全国人民代表大会依法行使了决定权</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全国人大常委会行使宪法规定的立法权</w:t>
      </w:r>
    </w:p>
    <w:p w:rsidR="00474DAA" w:rsidRDefault="00A418D6">
      <w:pPr>
        <w:spacing w:line="288" w:lineRule="auto"/>
        <w:rPr>
          <w:rFonts w:ascii="宋体" w:hAnsi="宋体" w:cs="宋体"/>
        </w:rPr>
      </w:pPr>
      <w:r>
        <w:rPr>
          <w:rFonts w:ascii="宋体" w:hAnsi="宋体" w:cs="宋体" w:hint="eastAsia"/>
        </w:rPr>
        <w:t>C.</w:t>
      </w:r>
      <w:r>
        <w:rPr>
          <w:rFonts w:ascii="宋体" w:hAnsi="宋体" w:cs="宋体" w:hint="eastAsia"/>
        </w:rPr>
        <w:t>全国人大常委会是最高国家权力机关</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全国人民代表大会是我国根本政治制度</w:t>
      </w:r>
    </w:p>
    <w:p w:rsidR="00474DAA" w:rsidRDefault="00A418D6">
      <w:pPr>
        <w:spacing w:line="288" w:lineRule="auto"/>
        <w:rPr>
          <w:rFonts w:ascii="宋体" w:hAnsi="宋体" w:cs="宋体"/>
        </w:rPr>
      </w:pPr>
      <w:r>
        <w:rPr>
          <w:rFonts w:ascii="宋体" w:hAnsi="宋体" w:cs="宋体" w:hint="eastAsia"/>
        </w:rPr>
        <w:t>6.2022</w:t>
      </w:r>
      <w:r>
        <w:rPr>
          <w:rFonts w:ascii="宋体" w:hAnsi="宋体" w:cs="宋体" w:hint="eastAsia"/>
        </w:rPr>
        <w:t>年</w:t>
      </w:r>
      <w:r>
        <w:rPr>
          <w:rFonts w:ascii="宋体" w:hAnsi="宋体" w:cs="宋体" w:hint="eastAsia"/>
        </w:rPr>
        <w:t>3</w:t>
      </w:r>
      <w:r>
        <w:rPr>
          <w:rFonts w:ascii="宋体" w:hAnsi="宋体" w:cs="宋体" w:hint="eastAsia"/>
        </w:rPr>
        <w:t>月</w:t>
      </w:r>
      <w:r>
        <w:rPr>
          <w:rFonts w:ascii="宋体" w:hAnsi="宋体" w:cs="宋体" w:hint="eastAsia"/>
        </w:rPr>
        <w:t>21</w:t>
      </w:r>
      <w:r>
        <w:rPr>
          <w:rFonts w:ascii="宋体" w:hAnsi="宋体" w:cs="宋体" w:hint="eastAsia"/>
        </w:rPr>
        <w:t>日</w:t>
      </w:r>
      <w:r>
        <w:rPr>
          <w:rFonts w:ascii="宋体" w:hAnsi="宋体" w:cs="宋体" w:hint="eastAsia"/>
        </w:rPr>
        <w:t>14</w:t>
      </w:r>
      <w:r>
        <w:rPr>
          <w:rFonts w:ascii="宋体" w:hAnsi="宋体" w:cs="宋体" w:hint="eastAsia"/>
        </w:rPr>
        <w:t>时</w:t>
      </w:r>
      <w:r>
        <w:rPr>
          <w:rFonts w:ascii="宋体" w:hAnsi="宋体" w:cs="宋体" w:hint="eastAsia"/>
        </w:rPr>
        <w:t>38</w:t>
      </w:r>
      <w:r>
        <w:rPr>
          <w:rFonts w:ascii="宋体" w:hAnsi="宋体" w:cs="宋体" w:hint="eastAsia"/>
        </w:rPr>
        <w:t>分许，东方航空公司</w:t>
      </w:r>
      <w:r>
        <w:rPr>
          <w:rFonts w:ascii="宋体" w:hAnsi="宋体" w:cs="宋体" w:hint="eastAsia"/>
        </w:rPr>
        <w:t>MU5735</w:t>
      </w:r>
      <w:r>
        <w:rPr>
          <w:rFonts w:ascii="宋体" w:hAnsi="宋体" w:cs="宋体" w:hint="eastAsia"/>
        </w:rPr>
        <w:t>航班执行昆明一广州任务时，在广西梧州市上空失联并坠毁。事故发生后，中共中央总书记、国家主席、中央军委主席习近平立即作出重要指示：立即启动应急机制，全力组织搜救，妥善处置善后，国务院委派领导同志靠前协调处理，尽快查明事故原因，举一反三，加强民用航空领域安全隐患排查，狠抓责任落实，确保航空运</w:t>
      </w:r>
      <w:r>
        <w:rPr>
          <w:rFonts w:ascii="宋体" w:hAnsi="宋体" w:cs="宋体" w:hint="eastAsia"/>
        </w:rPr>
        <w:t>行绝对安全，确保人民生命绝对安全。这体现了（▲）</w:t>
      </w:r>
    </w:p>
    <w:p w:rsidR="00474DAA" w:rsidRDefault="00A418D6">
      <w:pPr>
        <w:spacing w:line="288" w:lineRule="auto"/>
        <w:rPr>
          <w:rFonts w:ascii="宋体" w:hAnsi="宋体" w:cs="宋体"/>
        </w:rPr>
      </w:pPr>
      <w:r>
        <w:rPr>
          <w:rFonts w:ascii="宋体" w:hAnsi="宋体" w:cs="宋体" w:hint="eastAsia"/>
        </w:rPr>
        <w:t>①发展的根本目的是增进人类福社</w:t>
      </w:r>
      <w:r>
        <w:rPr>
          <w:rFonts w:ascii="宋体" w:hAnsi="宋体" w:cs="宋体" w:hint="eastAsia"/>
        </w:rPr>
        <w:tab/>
      </w:r>
      <w:r>
        <w:rPr>
          <w:rFonts w:ascii="宋体" w:hAnsi="宋体" w:cs="宋体" w:hint="eastAsia"/>
        </w:rPr>
        <w:tab/>
      </w:r>
      <w:r>
        <w:rPr>
          <w:rFonts w:ascii="宋体" w:hAnsi="宋体" w:cs="宋体" w:hint="eastAsia"/>
        </w:rPr>
        <w:t>②</w:t>
      </w:r>
      <w:r>
        <w:rPr>
          <w:rFonts w:ascii="宋体" w:hAnsi="宋体" w:cs="宋体" w:hint="eastAsia"/>
        </w:rPr>
        <w:t>以改革创新为核心的民族精神</w:t>
      </w:r>
    </w:p>
    <w:p w:rsidR="00474DAA" w:rsidRDefault="00A418D6">
      <w:pPr>
        <w:spacing w:line="288" w:lineRule="auto"/>
        <w:rPr>
          <w:rFonts w:ascii="宋体" w:hAnsi="宋体" w:cs="宋体"/>
        </w:rPr>
      </w:pPr>
      <w:r>
        <w:rPr>
          <w:rFonts w:ascii="宋体" w:hAnsi="宋体" w:cs="宋体" w:hint="eastAsia"/>
        </w:rPr>
        <w:t>③人民至上、生命至上的理念</w:t>
      </w:r>
      <w:r>
        <w:rPr>
          <w:rFonts w:ascii="宋体" w:hAnsi="宋体" w:cs="宋体" w:hint="eastAsia"/>
        </w:rPr>
        <w:tab/>
      </w:r>
      <w:r>
        <w:rPr>
          <w:rFonts w:ascii="宋体" w:hAnsi="宋体" w:cs="宋体" w:hint="eastAsia"/>
        </w:rPr>
        <w:tab/>
      </w:r>
      <w:r>
        <w:rPr>
          <w:rFonts w:ascii="宋体" w:hAnsi="宋体" w:cs="宋体" w:hint="eastAsia"/>
        </w:rPr>
        <w:tab/>
      </w:r>
      <w:r>
        <w:rPr>
          <w:rFonts w:ascii="宋体" w:hAnsi="宋体" w:cs="宋体" w:hint="eastAsia"/>
        </w:rPr>
        <w:t>④中国特色社会主义制度的优越性</w:t>
      </w:r>
    </w:p>
    <w:p w:rsidR="00474DAA" w:rsidRDefault="00A418D6">
      <w:pPr>
        <w:spacing w:line="288" w:lineRule="auto"/>
        <w:rPr>
          <w:rFonts w:ascii="宋体" w:hAnsi="宋体" w:cs="宋体"/>
        </w:rPr>
      </w:pPr>
      <w:r>
        <w:rPr>
          <w:rFonts w:ascii="宋体" w:hAnsi="宋体" w:cs="宋体" w:hint="eastAsia"/>
        </w:rPr>
        <w:t>A.</w:t>
      </w:r>
      <w:r>
        <w:rPr>
          <w:rFonts w:ascii="宋体" w:hAnsi="宋体" w:cs="宋体" w:hint="eastAsia"/>
        </w:rPr>
        <w:t>①②</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①③</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②④</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③④</w:t>
      </w:r>
    </w:p>
    <w:p w:rsidR="00474DAA" w:rsidRDefault="00A418D6">
      <w:pPr>
        <w:spacing w:line="288" w:lineRule="auto"/>
        <w:rPr>
          <w:rFonts w:ascii="宋体" w:hAnsi="宋体" w:cs="宋体"/>
        </w:rPr>
      </w:pPr>
      <w:r>
        <w:rPr>
          <w:rFonts w:ascii="宋体" w:hAnsi="宋体" w:cs="宋体" w:hint="eastAsia"/>
        </w:rPr>
        <w:lastRenderedPageBreak/>
        <w:t>7.2021</w:t>
      </w:r>
      <w:r>
        <w:rPr>
          <w:rFonts w:ascii="宋体" w:hAnsi="宋体" w:cs="宋体" w:hint="eastAsia"/>
        </w:rPr>
        <w:t>年</w:t>
      </w:r>
      <w:r>
        <w:rPr>
          <w:rFonts w:ascii="宋体" w:hAnsi="宋体" w:cs="宋体" w:hint="eastAsia"/>
        </w:rPr>
        <w:t>5</w:t>
      </w:r>
      <w:r>
        <w:rPr>
          <w:rFonts w:ascii="宋体" w:hAnsi="宋体" w:cs="宋体" w:hint="eastAsia"/>
        </w:rPr>
        <w:t>月</w:t>
      </w:r>
      <w:r>
        <w:rPr>
          <w:rFonts w:ascii="宋体" w:hAnsi="宋体" w:cs="宋体" w:hint="eastAsia"/>
        </w:rPr>
        <w:t>11</w:t>
      </w:r>
      <w:r>
        <w:rPr>
          <w:rFonts w:ascii="宋体" w:hAnsi="宋体" w:cs="宋体" w:hint="eastAsia"/>
        </w:rPr>
        <w:t>日，第七次全国人口普查结果公布。</w:t>
      </w:r>
    </w:p>
    <w:tbl>
      <w:tblPr>
        <w:tblStyle w:val="a6"/>
        <w:tblW w:w="10194" w:type="dxa"/>
        <w:tblLayout w:type="fixed"/>
        <w:tblLook w:val="04A0" w:firstRow="1" w:lastRow="0" w:firstColumn="1" w:lastColumn="0" w:noHBand="0" w:noVBand="1"/>
      </w:tblPr>
      <w:tblGrid>
        <w:gridCol w:w="2038"/>
        <w:gridCol w:w="2039"/>
        <w:gridCol w:w="2039"/>
        <w:gridCol w:w="2039"/>
        <w:gridCol w:w="2039"/>
      </w:tblGrid>
      <w:tr w:rsidR="00474DAA">
        <w:tc>
          <w:tcPr>
            <w:tcW w:w="2038" w:type="dxa"/>
            <w:vAlign w:val="center"/>
          </w:tcPr>
          <w:p w:rsidR="00474DAA" w:rsidRDefault="00474DAA">
            <w:pPr>
              <w:spacing w:line="288" w:lineRule="auto"/>
              <w:jc w:val="center"/>
            </w:pPr>
          </w:p>
        </w:tc>
        <w:tc>
          <w:tcPr>
            <w:tcW w:w="2039" w:type="dxa"/>
            <w:vAlign w:val="center"/>
          </w:tcPr>
          <w:p w:rsidR="00474DAA" w:rsidRDefault="00A418D6">
            <w:pPr>
              <w:spacing w:line="288" w:lineRule="auto"/>
              <w:jc w:val="center"/>
            </w:pPr>
            <w:r>
              <w:rPr>
                <w:rFonts w:ascii="宋体" w:hAnsi="宋体" w:cs="宋体" w:hint="eastAsia"/>
              </w:rPr>
              <w:t>总人口数（大陆）</w:t>
            </w:r>
          </w:p>
        </w:tc>
        <w:tc>
          <w:tcPr>
            <w:tcW w:w="2039" w:type="dxa"/>
            <w:vAlign w:val="center"/>
          </w:tcPr>
          <w:p w:rsidR="00474DAA" w:rsidRDefault="00A418D6">
            <w:pPr>
              <w:spacing w:line="288" w:lineRule="auto"/>
              <w:jc w:val="center"/>
            </w:pPr>
            <w:r>
              <w:rPr>
                <w:rFonts w:ascii="宋体" w:hAnsi="宋体" w:cs="宋体" w:hint="eastAsia"/>
              </w:rPr>
              <w:t>0-14</w:t>
            </w:r>
            <w:r>
              <w:rPr>
                <w:rFonts w:ascii="宋体" w:hAnsi="宋体" w:cs="宋体" w:hint="eastAsia"/>
              </w:rPr>
              <w:t>岁人口数</w:t>
            </w:r>
            <w:r>
              <w:rPr>
                <w:rFonts w:ascii="宋体" w:hAnsi="宋体" w:cs="宋体" w:hint="eastAsia"/>
              </w:rPr>
              <w:t>（</w:t>
            </w:r>
            <w:r>
              <w:rPr>
                <w:rFonts w:ascii="宋体" w:hAnsi="宋体" w:cs="宋体" w:hint="eastAsia"/>
              </w:rPr>
              <w:t>少儿人口数</w:t>
            </w:r>
          </w:p>
        </w:tc>
        <w:tc>
          <w:tcPr>
            <w:tcW w:w="2039" w:type="dxa"/>
            <w:vAlign w:val="center"/>
          </w:tcPr>
          <w:p w:rsidR="00474DAA" w:rsidRDefault="00A418D6">
            <w:pPr>
              <w:spacing w:line="288" w:lineRule="auto"/>
              <w:jc w:val="center"/>
            </w:pPr>
            <w:r>
              <w:rPr>
                <w:rFonts w:ascii="宋体" w:hAnsi="宋体" w:cs="宋体" w:hint="eastAsia"/>
              </w:rPr>
              <w:t>15-59</w:t>
            </w:r>
            <w:r>
              <w:rPr>
                <w:rFonts w:ascii="宋体" w:hAnsi="宋体" w:cs="宋体" w:hint="eastAsia"/>
              </w:rPr>
              <w:t>岁人口数</w:t>
            </w:r>
            <w:r>
              <w:rPr>
                <w:rFonts w:ascii="宋体" w:hAnsi="宋体" w:cs="宋体" w:hint="eastAsia"/>
              </w:rPr>
              <w:t>）（</w:t>
            </w:r>
            <w:r>
              <w:rPr>
                <w:rFonts w:ascii="宋体" w:hAnsi="宋体" w:cs="宋体" w:hint="eastAsia"/>
              </w:rPr>
              <w:t>劳动力人口数</w:t>
            </w:r>
            <w:r>
              <w:rPr>
                <w:rFonts w:ascii="宋体" w:hAnsi="宋体" w:cs="宋体" w:hint="eastAsia"/>
              </w:rPr>
              <w:t>）</w:t>
            </w:r>
          </w:p>
        </w:tc>
        <w:tc>
          <w:tcPr>
            <w:tcW w:w="2039" w:type="dxa"/>
            <w:vAlign w:val="center"/>
          </w:tcPr>
          <w:p w:rsidR="00474DAA" w:rsidRDefault="00A418D6">
            <w:pPr>
              <w:spacing w:line="288" w:lineRule="auto"/>
              <w:jc w:val="center"/>
            </w:pPr>
            <w:r>
              <w:rPr>
                <w:rFonts w:ascii="宋体" w:hAnsi="宋体" w:cs="宋体" w:hint="eastAsia"/>
              </w:rPr>
              <w:t>60</w:t>
            </w:r>
            <w:r>
              <w:rPr>
                <w:rFonts w:ascii="宋体" w:hAnsi="宋体" w:cs="宋体" w:hint="eastAsia"/>
              </w:rPr>
              <w:t>岁及以上人口数</w:t>
            </w:r>
            <w:r>
              <w:rPr>
                <w:rFonts w:ascii="宋体" w:hAnsi="宋体" w:cs="宋体" w:hint="eastAsia"/>
              </w:rPr>
              <w:t>（</w:t>
            </w:r>
            <w:r>
              <w:rPr>
                <w:rFonts w:ascii="宋体" w:hAnsi="宋体" w:cs="宋体" w:hint="eastAsia"/>
              </w:rPr>
              <w:t>老年人口数</w:t>
            </w:r>
            <w:r>
              <w:rPr>
                <w:rFonts w:ascii="宋体" w:hAnsi="宋体" w:cs="宋体" w:hint="eastAsia"/>
              </w:rPr>
              <w:t>）</w:t>
            </w:r>
          </w:p>
        </w:tc>
      </w:tr>
      <w:tr w:rsidR="00474DAA">
        <w:tc>
          <w:tcPr>
            <w:tcW w:w="2038" w:type="dxa"/>
            <w:vAlign w:val="center"/>
          </w:tcPr>
          <w:p w:rsidR="00474DAA" w:rsidRDefault="00A418D6">
            <w:pPr>
              <w:spacing w:line="288" w:lineRule="auto"/>
              <w:jc w:val="center"/>
            </w:pPr>
            <w:r>
              <w:rPr>
                <w:rFonts w:ascii="宋体" w:hAnsi="宋体" w:cs="宋体" w:hint="eastAsia"/>
              </w:rPr>
              <w:t>第</w:t>
            </w:r>
            <w:r>
              <w:rPr>
                <w:rFonts w:ascii="宋体" w:hAnsi="宋体" w:cs="宋体" w:hint="eastAsia"/>
              </w:rPr>
              <w:t>6</w:t>
            </w:r>
            <w:r>
              <w:rPr>
                <w:rFonts w:ascii="宋体" w:hAnsi="宋体" w:cs="宋体" w:hint="eastAsia"/>
              </w:rPr>
              <w:t>次人口普查</w:t>
            </w:r>
          </w:p>
        </w:tc>
        <w:tc>
          <w:tcPr>
            <w:tcW w:w="2039" w:type="dxa"/>
            <w:vAlign w:val="center"/>
          </w:tcPr>
          <w:p w:rsidR="00474DAA" w:rsidRDefault="00A418D6">
            <w:pPr>
              <w:spacing w:line="288" w:lineRule="auto"/>
              <w:jc w:val="center"/>
            </w:pPr>
            <w:r>
              <w:rPr>
                <w:rFonts w:ascii="宋体" w:hAnsi="宋体" w:cs="宋体" w:hint="eastAsia"/>
              </w:rPr>
              <w:t>133972</w:t>
            </w:r>
            <w:r>
              <w:rPr>
                <w:rFonts w:ascii="宋体" w:hAnsi="宋体" w:cs="宋体" w:hint="eastAsia"/>
              </w:rPr>
              <w:t>万人</w:t>
            </w:r>
          </w:p>
        </w:tc>
        <w:tc>
          <w:tcPr>
            <w:tcW w:w="2039" w:type="dxa"/>
            <w:vAlign w:val="center"/>
          </w:tcPr>
          <w:p w:rsidR="00474DAA" w:rsidRDefault="00A418D6">
            <w:pPr>
              <w:spacing w:line="288" w:lineRule="auto"/>
              <w:jc w:val="center"/>
            </w:pPr>
            <w:r>
              <w:rPr>
                <w:rFonts w:ascii="宋体" w:hAnsi="宋体" w:cs="宋体" w:hint="eastAsia"/>
              </w:rPr>
              <w:t>22246</w:t>
            </w:r>
            <w:r>
              <w:rPr>
                <w:rFonts w:ascii="宋体" w:hAnsi="宋体" w:cs="宋体" w:hint="eastAsia"/>
              </w:rPr>
              <w:t>万人</w:t>
            </w:r>
          </w:p>
        </w:tc>
        <w:tc>
          <w:tcPr>
            <w:tcW w:w="2039" w:type="dxa"/>
            <w:vAlign w:val="center"/>
          </w:tcPr>
          <w:p w:rsidR="00474DAA" w:rsidRDefault="00A418D6">
            <w:pPr>
              <w:spacing w:line="288" w:lineRule="auto"/>
              <w:jc w:val="center"/>
            </w:pPr>
            <w:r>
              <w:rPr>
                <w:rFonts w:ascii="宋体" w:hAnsi="宋体" w:cs="宋体" w:hint="eastAsia"/>
              </w:rPr>
              <w:t>93961</w:t>
            </w:r>
            <w:r>
              <w:rPr>
                <w:rFonts w:ascii="宋体" w:hAnsi="宋体" w:cs="宋体" w:hint="eastAsia"/>
              </w:rPr>
              <w:t>万人</w:t>
            </w:r>
          </w:p>
        </w:tc>
        <w:tc>
          <w:tcPr>
            <w:tcW w:w="2039" w:type="dxa"/>
            <w:vAlign w:val="center"/>
          </w:tcPr>
          <w:p w:rsidR="00474DAA" w:rsidRDefault="00A418D6">
            <w:pPr>
              <w:spacing w:line="288" w:lineRule="auto"/>
              <w:jc w:val="center"/>
            </w:pPr>
            <w:r>
              <w:rPr>
                <w:rFonts w:ascii="宋体" w:hAnsi="宋体" w:cs="宋体" w:hint="eastAsia"/>
              </w:rPr>
              <w:t>17765</w:t>
            </w:r>
            <w:r>
              <w:rPr>
                <w:rFonts w:ascii="宋体" w:hAnsi="宋体" w:cs="宋体" w:hint="eastAsia"/>
              </w:rPr>
              <w:t>万人</w:t>
            </w:r>
          </w:p>
        </w:tc>
      </w:tr>
      <w:tr w:rsidR="00474DAA">
        <w:tc>
          <w:tcPr>
            <w:tcW w:w="2038" w:type="dxa"/>
            <w:vAlign w:val="center"/>
          </w:tcPr>
          <w:p w:rsidR="00474DAA" w:rsidRDefault="00A418D6">
            <w:pPr>
              <w:spacing w:line="288" w:lineRule="auto"/>
              <w:jc w:val="center"/>
            </w:pPr>
            <w:r>
              <w:rPr>
                <w:rFonts w:ascii="宋体" w:hAnsi="宋体" w:cs="宋体" w:hint="eastAsia"/>
              </w:rPr>
              <w:t>第</w:t>
            </w:r>
            <w:r>
              <w:rPr>
                <w:rFonts w:ascii="宋体" w:hAnsi="宋体" w:cs="宋体" w:hint="eastAsia"/>
              </w:rPr>
              <w:t>7</w:t>
            </w:r>
            <w:r>
              <w:rPr>
                <w:rFonts w:ascii="宋体" w:hAnsi="宋体" w:cs="宋体" w:hint="eastAsia"/>
              </w:rPr>
              <w:t>次人口普查</w:t>
            </w:r>
          </w:p>
        </w:tc>
        <w:tc>
          <w:tcPr>
            <w:tcW w:w="2039" w:type="dxa"/>
            <w:vAlign w:val="center"/>
          </w:tcPr>
          <w:p w:rsidR="00474DAA" w:rsidRDefault="00A418D6">
            <w:pPr>
              <w:spacing w:line="288" w:lineRule="auto"/>
              <w:jc w:val="center"/>
            </w:pPr>
            <w:r>
              <w:rPr>
                <w:rFonts w:ascii="宋体" w:hAnsi="宋体" w:cs="宋体" w:hint="eastAsia"/>
              </w:rPr>
              <w:t>141178</w:t>
            </w:r>
            <w:r>
              <w:rPr>
                <w:rFonts w:ascii="宋体" w:hAnsi="宋体" w:cs="宋体" w:hint="eastAsia"/>
              </w:rPr>
              <w:t>万人</w:t>
            </w:r>
          </w:p>
        </w:tc>
        <w:tc>
          <w:tcPr>
            <w:tcW w:w="2039" w:type="dxa"/>
            <w:vAlign w:val="center"/>
          </w:tcPr>
          <w:p w:rsidR="00474DAA" w:rsidRDefault="00A418D6">
            <w:pPr>
              <w:spacing w:line="288" w:lineRule="auto"/>
              <w:jc w:val="center"/>
            </w:pPr>
            <w:r>
              <w:rPr>
                <w:rFonts w:ascii="宋体" w:hAnsi="宋体" w:cs="宋体" w:hint="eastAsia"/>
              </w:rPr>
              <w:t>25338</w:t>
            </w:r>
            <w:r>
              <w:rPr>
                <w:rFonts w:ascii="宋体" w:hAnsi="宋体" w:cs="宋体" w:hint="eastAsia"/>
              </w:rPr>
              <w:t>万人</w:t>
            </w:r>
          </w:p>
        </w:tc>
        <w:tc>
          <w:tcPr>
            <w:tcW w:w="2039" w:type="dxa"/>
            <w:vAlign w:val="center"/>
          </w:tcPr>
          <w:p w:rsidR="00474DAA" w:rsidRDefault="00A418D6">
            <w:pPr>
              <w:spacing w:line="288" w:lineRule="auto"/>
              <w:jc w:val="center"/>
            </w:pPr>
            <w:r>
              <w:rPr>
                <w:rFonts w:ascii="宋体" w:hAnsi="宋体" w:cs="宋体" w:hint="eastAsia"/>
              </w:rPr>
              <w:t>89438</w:t>
            </w:r>
            <w:r>
              <w:rPr>
                <w:rFonts w:ascii="宋体" w:hAnsi="宋体" w:cs="宋体" w:hint="eastAsia"/>
              </w:rPr>
              <w:t>万人</w:t>
            </w:r>
          </w:p>
        </w:tc>
        <w:tc>
          <w:tcPr>
            <w:tcW w:w="2039" w:type="dxa"/>
            <w:vAlign w:val="center"/>
          </w:tcPr>
          <w:p w:rsidR="00474DAA" w:rsidRDefault="00A418D6">
            <w:pPr>
              <w:spacing w:line="288" w:lineRule="auto"/>
              <w:jc w:val="center"/>
            </w:pPr>
            <w:r>
              <w:rPr>
                <w:rFonts w:ascii="宋体" w:hAnsi="宋体" w:cs="宋体" w:hint="eastAsia"/>
              </w:rPr>
              <w:t>26402</w:t>
            </w:r>
            <w:r>
              <w:rPr>
                <w:rFonts w:ascii="宋体" w:hAnsi="宋体" w:cs="宋体" w:hint="eastAsia"/>
              </w:rPr>
              <w:t>万人</w:t>
            </w:r>
          </w:p>
        </w:tc>
      </w:tr>
    </w:tbl>
    <w:p w:rsidR="00474DAA" w:rsidRDefault="00A418D6">
      <w:pPr>
        <w:spacing w:line="288" w:lineRule="auto"/>
        <w:rPr>
          <w:rFonts w:ascii="宋体" w:hAnsi="宋体" w:cs="宋体"/>
        </w:rPr>
      </w:pPr>
      <w:r>
        <w:rPr>
          <w:rFonts w:ascii="宋体" w:hAnsi="宋体" w:cs="宋体" w:hint="eastAsia"/>
        </w:rPr>
        <w:t>数据来源：国家统计局第七次全国人口普查公报</w:t>
      </w:r>
    </w:p>
    <w:p w:rsidR="00474DAA" w:rsidRDefault="00A418D6">
      <w:pPr>
        <w:spacing w:line="288" w:lineRule="auto"/>
        <w:rPr>
          <w:rFonts w:ascii="宋体" w:hAnsi="宋体" w:cs="宋体"/>
        </w:rPr>
      </w:pPr>
      <w:r>
        <w:rPr>
          <w:rFonts w:ascii="宋体" w:hAnsi="宋体" w:cs="宋体" w:hint="eastAsia"/>
        </w:rPr>
        <w:t>根据以上数据。我国可以采取的措施有（▲）</w:t>
      </w:r>
    </w:p>
    <w:p w:rsidR="00474DAA" w:rsidRDefault="00A418D6">
      <w:pPr>
        <w:spacing w:line="288" w:lineRule="auto"/>
        <w:rPr>
          <w:rFonts w:ascii="宋体" w:hAnsi="宋体" w:cs="宋体"/>
        </w:rPr>
      </w:pPr>
      <w:r>
        <w:rPr>
          <w:rFonts w:ascii="宋体" w:hAnsi="宋体" w:cs="宋体" w:hint="eastAsia"/>
        </w:rPr>
        <w:t>A.</w:t>
      </w:r>
      <w:r>
        <w:rPr>
          <w:rFonts w:ascii="宋体" w:hAnsi="宋体" w:cs="宋体" w:hint="eastAsia"/>
        </w:rPr>
        <w:t>大力发展教育事业，解决人口素质偏低的问题</w:t>
      </w:r>
    </w:p>
    <w:p w:rsidR="00474DAA" w:rsidRDefault="00A418D6">
      <w:pPr>
        <w:spacing w:line="288" w:lineRule="auto"/>
        <w:rPr>
          <w:rFonts w:ascii="宋体" w:hAnsi="宋体" w:cs="宋体"/>
        </w:rPr>
      </w:pPr>
      <w:r>
        <w:rPr>
          <w:rFonts w:ascii="宋体" w:hAnsi="宋体" w:cs="宋体" w:hint="eastAsia"/>
        </w:rPr>
        <w:t>B.</w:t>
      </w:r>
      <w:r>
        <w:rPr>
          <w:rFonts w:ascii="宋体" w:hAnsi="宋体" w:cs="宋体" w:hint="eastAsia"/>
        </w:rPr>
        <w:t>调整计划生育政策，以应对少儿人口减少的现状</w:t>
      </w:r>
    </w:p>
    <w:p w:rsidR="00474DAA" w:rsidRDefault="00A418D6">
      <w:pPr>
        <w:spacing w:line="288" w:lineRule="auto"/>
        <w:rPr>
          <w:rFonts w:ascii="宋体" w:hAnsi="宋体" w:cs="宋体"/>
        </w:rPr>
      </w:pPr>
      <w:r>
        <w:rPr>
          <w:rFonts w:ascii="宋体" w:hAnsi="宋体" w:cs="宋体" w:hint="eastAsia"/>
        </w:rPr>
        <w:t>C.</w:t>
      </w:r>
      <w:r>
        <w:rPr>
          <w:rFonts w:ascii="宋体" w:hAnsi="宋体" w:cs="宋体" w:hint="eastAsia"/>
        </w:rPr>
        <w:t>延迟退休，以适应大量人口流动的情况</w:t>
      </w:r>
    </w:p>
    <w:p w:rsidR="00474DAA" w:rsidRDefault="00A418D6">
      <w:pPr>
        <w:spacing w:line="288" w:lineRule="auto"/>
        <w:rPr>
          <w:rFonts w:ascii="宋体" w:hAnsi="宋体" w:cs="宋体"/>
        </w:rPr>
      </w:pPr>
      <w:r>
        <w:rPr>
          <w:rFonts w:ascii="宋体" w:hAnsi="宋体" w:cs="宋体" w:hint="eastAsia"/>
        </w:rPr>
        <w:t>D.</w:t>
      </w:r>
      <w:r>
        <w:rPr>
          <w:rFonts w:ascii="宋体" w:hAnsi="宋体" w:cs="宋体" w:hint="eastAsia"/>
        </w:rPr>
        <w:t>完善养老保障体系，应对人口老龄化加剧的趋势</w:t>
      </w:r>
    </w:p>
    <w:p w:rsidR="00474DAA" w:rsidRDefault="00A418D6">
      <w:pPr>
        <w:spacing w:line="288" w:lineRule="auto"/>
        <w:rPr>
          <w:rFonts w:ascii="宋体" w:hAnsi="宋体" w:cs="宋体"/>
        </w:rPr>
      </w:pPr>
      <w:r>
        <w:rPr>
          <w:rFonts w:ascii="宋体" w:hAnsi="宋体" w:cs="宋体" w:hint="eastAsia"/>
        </w:rPr>
        <w:t>8.</w:t>
      </w:r>
      <w:r>
        <w:rPr>
          <w:rFonts w:ascii="宋体" w:hAnsi="宋体" w:cs="宋体" w:hint="eastAsia"/>
        </w:rPr>
        <w:t>凉山彝族自治州普格县是泸州市龙马潭区对口帮扶的少数民族聚居县。</w:t>
      </w:r>
      <w:r>
        <w:rPr>
          <w:rFonts w:ascii="宋体" w:hAnsi="宋体" w:cs="宋体" w:hint="eastAsia"/>
        </w:rPr>
        <w:t>2021</w:t>
      </w:r>
      <w:r>
        <w:rPr>
          <w:rFonts w:ascii="宋体" w:hAnsi="宋体" w:cs="宋体" w:hint="eastAsia"/>
        </w:rPr>
        <w:t>年普格县的政府工作报告指出：五年来，贫困发生率由</w:t>
      </w:r>
      <w:r>
        <w:rPr>
          <w:rFonts w:ascii="宋体" w:hAnsi="宋体" w:cs="宋体" w:hint="eastAsia"/>
        </w:rPr>
        <w:t>2014</w:t>
      </w:r>
      <w:r>
        <w:rPr>
          <w:rFonts w:ascii="宋体" w:hAnsi="宋体" w:cs="宋体" w:hint="eastAsia"/>
        </w:rPr>
        <w:t>年的</w:t>
      </w:r>
      <w:r>
        <w:rPr>
          <w:rFonts w:ascii="宋体" w:hAnsi="宋体" w:cs="宋体" w:hint="eastAsia"/>
        </w:rPr>
        <w:t>37.34%</w:t>
      </w:r>
      <w:r>
        <w:rPr>
          <w:rFonts w:ascii="宋体" w:hAnsi="宋体" w:cs="宋体" w:hint="eastAsia"/>
        </w:rPr>
        <w:t>实现全部“清零”，实现贫困县摘</w:t>
      </w:r>
      <w:r>
        <w:rPr>
          <w:rFonts w:ascii="宋体" w:hAnsi="宋体" w:cs="宋体" w:hint="eastAsia"/>
        </w:rPr>
        <w:t>帽。五年间，累计投人各类扶贫资金</w:t>
      </w:r>
      <w:r>
        <w:rPr>
          <w:rFonts w:ascii="宋体" w:hAnsi="宋体" w:cs="宋体" w:hint="eastAsia"/>
        </w:rPr>
        <w:t>78.55</w:t>
      </w:r>
      <w:r>
        <w:rPr>
          <w:rFonts w:ascii="宋体" w:hAnsi="宋体" w:cs="宋体" w:hint="eastAsia"/>
        </w:rPr>
        <w:t>亿元，</w:t>
      </w:r>
      <w:r>
        <w:rPr>
          <w:rFonts w:ascii="宋体" w:hAnsi="宋体" w:cs="宋体" w:hint="eastAsia"/>
        </w:rPr>
        <w:t>3.17</w:t>
      </w:r>
      <w:r>
        <w:rPr>
          <w:rFonts w:ascii="宋体" w:hAnsi="宋体" w:cs="宋体" w:hint="eastAsia"/>
        </w:rPr>
        <w:t>万户群众住上“安全房”，</w:t>
      </w:r>
      <w:r>
        <w:rPr>
          <w:rFonts w:ascii="宋体" w:hAnsi="宋体" w:cs="宋体" w:hint="eastAsia"/>
        </w:rPr>
        <w:t>18.15</w:t>
      </w:r>
      <w:r>
        <w:rPr>
          <w:rFonts w:ascii="宋体" w:hAnsi="宋体" w:cs="宋体" w:hint="eastAsia"/>
        </w:rPr>
        <w:t>万群众喝上“安全水”，</w:t>
      </w:r>
      <w:r>
        <w:rPr>
          <w:rFonts w:ascii="宋体" w:hAnsi="宋体" w:cs="宋体" w:hint="eastAsia"/>
        </w:rPr>
        <w:t>1.9</w:t>
      </w:r>
      <w:r>
        <w:rPr>
          <w:rFonts w:ascii="宋体" w:hAnsi="宋体" w:cs="宋体" w:hint="eastAsia"/>
        </w:rPr>
        <w:t>万户群众用上“安全电”，城镇居民人均纯收入较</w:t>
      </w:r>
      <w:r>
        <w:rPr>
          <w:rFonts w:ascii="宋体" w:hAnsi="宋体" w:cs="宋体" w:hint="eastAsia"/>
        </w:rPr>
        <w:t>2015</w:t>
      </w:r>
      <w:r>
        <w:rPr>
          <w:rFonts w:ascii="宋体" w:hAnsi="宋体" w:cs="宋体" w:hint="eastAsia"/>
        </w:rPr>
        <w:t>年翻了</w:t>
      </w:r>
      <w:r>
        <w:rPr>
          <w:rFonts w:ascii="宋体" w:hAnsi="宋体" w:cs="宋体" w:hint="eastAsia"/>
        </w:rPr>
        <w:t>4</w:t>
      </w:r>
      <w:r>
        <w:rPr>
          <w:rFonts w:ascii="宋体" w:hAnsi="宋体" w:cs="宋体" w:hint="eastAsia"/>
        </w:rPr>
        <w:t>倍。材料充分说明（▲）</w:t>
      </w:r>
    </w:p>
    <w:p w:rsidR="00474DAA" w:rsidRDefault="00A418D6">
      <w:pPr>
        <w:spacing w:line="288" w:lineRule="auto"/>
        <w:rPr>
          <w:rFonts w:ascii="宋体" w:hAnsi="宋体" w:cs="宋体"/>
        </w:rPr>
      </w:pPr>
      <w:r>
        <w:rPr>
          <w:rFonts w:ascii="宋体" w:hAnsi="宋体" w:cs="宋体" w:hint="eastAsia"/>
        </w:rPr>
        <w:t>①各民族优秀传统文化都是中华文化的组成部分，要坚持各民族一律平等</w:t>
      </w:r>
    </w:p>
    <w:p w:rsidR="00474DAA" w:rsidRDefault="00A418D6">
      <w:pPr>
        <w:spacing w:line="288" w:lineRule="auto"/>
        <w:rPr>
          <w:rFonts w:ascii="宋体" w:hAnsi="宋体" w:cs="宋体"/>
        </w:rPr>
      </w:pPr>
      <w:r>
        <w:rPr>
          <w:rFonts w:ascii="宋体" w:hAnsi="宋体" w:cs="宋体" w:hint="eastAsia"/>
        </w:rPr>
        <w:t>②改善民生、凝聚人心，有利于提升各族群众的获得感、幸福感、安全感</w:t>
      </w:r>
    </w:p>
    <w:p w:rsidR="00474DAA" w:rsidRDefault="00A418D6">
      <w:pPr>
        <w:spacing w:line="288" w:lineRule="auto"/>
        <w:rPr>
          <w:rFonts w:ascii="宋体" w:hAnsi="宋体" w:cs="宋体"/>
        </w:rPr>
      </w:pPr>
      <w:r>
        <w:rPr>
          <w:rFonts w:ascii="宋体" w:hAnsi="宋体" w:cs="宋体" w:hint="eastAsia"/>
        </w:rPr>
        <w:t>③一切破坏民族团结、制造民族分裂的行为都将受到法律制裁</w:t>
      </w:r>
    </w:p>
    <w:p w:rsidR="00474DAA" w:rsidRDefault="00A418D6">
      <w:pPr>
        <w:spacing w:line="288" w:lineRule="auto"/>
        <w:rPr>
          <w:rFonts w:ascii="宋体" w:hAnsi="宋体" w:cs="宋体"/>
        </w:rPr>
      </w:pPr>
      <w:r>
        <w:rPr>
          <w:rFonts w:ascii="宋体" w:hAnsi="宋体" w:cs="宋体" w:hint="eastAsia"/>
        </w:rPr>
        <w:t>④加强和巩固民族团结、维护国家统一是中华民族的最高利益</w:t>
      </w:r>
    </w:p>
    <w:p w:rsidR="00474DAA" w:rsidRDefault="00A418D6">
      <w:pPr>
        <w:spacing w:line="288" w:lineRule="auto"/>
        <w:rPr>
          <w:rFonts w:ascii="宋体" w:hAnsi="宋体" w:cs="宋体"/>
        </w:rPr>
      </w:pPr>
      <w:r>
        <w:rPr>
          <w:rFonts w:ascii="宋体" w:hAnsi="宋体" w:cs="宋体" w:hint="eastAsia"/>
        </w:rPr>
        <w:t>A.</w:t>
      </w:r>
      <w:r>
        <w:rPr>
          <w:rFonts w:ascii="宋体" w:hAnsi="宋体" w:cs="宋体" w:hint="eastAsia"/>
        </w:rPr>
        <w:t>①②</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①③</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②④</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③④</w:t>
      </w:r>
    </w:p>
    <w:p w:rsidR="00474DAA" w:rsidRDefault="00A418D6">
      <w:pPr>
        <w:spacing w:line="288" w:lineRule="auto"/>
        <w:rPr>
          <w:rFonts w:ascii="宋体" w:hAnsi="宋体" w:cs="宋体"/>
        </w:rPr>
      </w:pPr>
      <w:r>
        <w:rPr>
          <w:rFonts w:ascii="宋体" w:hAnsi="宋体" w:cs="宋体" w:hint="eastAsia"/>
        </w:rPr>
        <w:t>9.2022</w:t>
      </w:r>
      <w:r>
        <w:rPr>
          <w:rFonts w:ascii="宋体" w:hAnsi="宋体" w:cs="宋体" w:hint="eastAsia"/>
        </w:rPr>
        <w:t>年</w:t>
      </w:r>
      <w:r>
        <w:rPr>
          <w:rFonts w:ascii="宋体" w:hAnsi="宋体" w:cs="宋体" w:hint="eastAsia"/>
        </w:rPr>
        <w:t>3</w:t>
      </w:r>
      <w:r>
        <w:rPr>
          <w:rFonts w:ascii="宋体" w:hAnsi="宋体" w:cs="宋体" w:hint="eastAsia"/>
        </w:rPr>
        <w:t>月</w:t>
      </w:r>
      <w:r>
        <w:rPr>
          <w:rFonts w:ascii="宋体" w:hAnsi="宋体" w:cs="宋体" w:hint="eastAsia"/>
        </w:rPr>
        <w:t>2</w:t>
      </w:r>
      <w:r>
        <w:rPr>
          <w:rFonts w:ascii="宋体" w:hAnsi="宋体" w:cs="宋体" w:hint="eastAsia"/>
        </w:rPr>
        <w:t>0</w:t>
      </w:r>
      <w:r>
        <w:rPr>
          <w:rFonts w:ascii="宋体" w:hAnsi="宋体" w:cs="宋体" w:hint="eastAsia"/>
        </w:rPr>
        <w:t>日，中国驻乌克兰大使范先荣在接受专访时，首次向媒体披露使馆此次撤离行动所创下的“五个之最”：“环境最复杂”“形势最危险”“撤离难度最大”“撤离群体最令人牵挂和揪心”“参与撤离行动的使领馆数量最多”。中国从乌克兰撤侨创下的“五个之最”，说明了无论什么时刻，你的背后是祖国！。“</w:t>
      </w:r>
      <w:r>
        <w:rPr>
          <w:rFonts w:ascii="宋体" w:hAnsi="宋体" w:cs="宋体" w:hint="eastAsia"/>
          <w:u w:val="single"/>
        </w:rPr>
        <w:t>无论什么时刻，你的背后是祖国！</w:t>
      </w:r>
      <w:r>
        <w:rPr>
          <w:rFonts w:ascii="宋体" w:hAnsi="宋体" w:cs="宋体" w:hint="eastAsia"/>
        </w:rPr>
        <w:t>”体现了中国的自信和底气。中国的自信和底气在于（▲）</w:t>
      </w:r>
    </w:p>
    <w:p w:rsidR="00474DAA" w:rsidRDefault="00A418D6">
      <w:pPr>
        <w:spacing w:line="288" w:lineRule="auto"/>
        <w:rPr>
          <w:rFonts w:ascii="宋体" w:hAnsi="宋体" w:cs="宋体"/>
        </w:rPr>
      </w:pPr>
      <w:r>
        <w:rPr>
          <w:rFonts w:ascii="宋体" w:hAnsi="宋体" w:cs="宋体" w:hint="eastAsia"/>
        </w:rPr>
        <w:t>①经济大国、世界强国</w:t>
      </w:r>
      <w:r>
        <w:rPr>
          <w:rFonts w:ascii="宋体" w:hAnsi="宋体" w:cs="宋体" w:hint="eastAsia"/>
        </w:rPr>
        <w:tab/>
      </w:r>
      <w:r>
        <w:rPr>
          <w:rFonts w:ascii="宋体" w:hAnsi="宋体" w:cs="宋体" w:hint="eastAsia"/>
        </w:rPr>
        <w:tab/>
      </w:r>
      <w:r>
        <w:rPr>
          <w:rFonts w:ascii="宋体" w:hAnsi="宋体" w:cs="宋体" w:hint="eastAsia"/>
        </w:rPr>
        <w:t>②中国强大外交实力，主导世界发展</w:t>
      </w:r>
    </w:p>
    <w:p w:rsidR="00474DAA" w:rsidRDefault="00A418D6">
      <w:pPr>
        <w:spacing w:line="288" w:lineRule="auto"/>
        <w:rPr>
          <w:rFonts w:ascii="宋体" w:hAnsi="宋体" w:cs="宋体"/>
        </w:rPr>
      </w:pPr>
      <w:r>
        <w:rPr>
          <w:rFonts w:ascii="宋体" w:hAnsi="宋体" w:cs="宋体" w:hint="eastAsia"/>
        </w:rPr>
        <w:t>③国家富强、民族振兴</w:t>
      </w:r>
      <w:r>
        <w:rPr>
          <w:rFonts w:ascii="宋体" w:hAnsi="宋体" w:cs="宋体" w:hint="eastAsia"/>
        </w:rPr>
        <w:tab/>
      </w:r>
      <w:r>
        <w:rPr>
          <w:rFonts w:ascii="宋体" w:hAnsi="宋体" w:cs="宋体" w:hint="eastAsia"/>
        </w:rPr>
        <w:tab/>
      </w:r>
      <w:r>
        <w:rPr>
          <w:rFonts w:ascii="宋体" w:hAnsi="宋体" w:cs="宋体" w:hint="eastAsia"/>
        </w:rPr>
        <w:t>④中国特色社会主义优越性显著</w:t>
      </w:r>
    </w:p>
    <w:p w:rsidR="00474DAA" w:rsidRDefault="00A418D6">
      <w:pPr>
        <w:spacing w:line="288" w:lineRule="auto"/>
        <w:rPr>
          <w:rFonts w:ascii="宋体" w:hAnsi="宋体" w:cs="宋体"/>
        </w:rPr>
      </w:pPr>
      <w:r>
        <w:rPr>
          <w:rFonts w:ascii="宋体" w:hAnsi="宋体" w:cs="宋体" w:hint="eastAsia"/>
        </w:rPr>
        <w:t>A.</w:t>
      </w:r>
      <w:r>
        <w:rPr>
          <w:rFonts w:ascii="宋体" w:hAnsi="宋体" w:cs="宋体" w:hint="eastAsia"/>
        </w:rPr>
        <w:t>①②</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①④</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②③</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③④</w:t>
      </w:r>
    </w:p>
    <w:p w:rsidR="00474DAA" w:rsidRDefault="00A418D6">
      <w:pPr>
        <w:spacing w:line="288" w:lineRule="auto"/>
        <w:rPr>
          <w:rFonts w:ascii="宋体" w:hAnsi="宋体" w:cs="宋体"/>
        </w:rPr>
      </w:pPr>
      <w:r>
        <w:rPr>
          <w:rFonts w:ascii="宋体" w:hAnsi="宋体" w:cs="宋体" w:hint="eastAsia"/>
        </w:rPr>
        <w:lastRenderedPageBreak/>
        <w:t>10.2022</w:t>
      </w:r>
      <w:r>
        <w:rPr>
          <w:rFonts w:ascii="宋体" w:hAnsi="宋体" w:cs="宋体" w:hint="eastAsia"/>
        </w:rPr>
        <w:t>年</w:t>
      </w:r>
      <w:r>
        <w:rPr>
          <w:rFonts w:ascii="宋体" w:hAnsi="宋体" w:cs="宋体" w:hint="eastAsia"/>
        </w:rPr>
        <w:t>2</w:t>
      </w:r>
      <w:r>
        <w:rPr>
          <w:rFonts w:ascii="宋体" w:hAnsi="宋体" w:cs="宋体" w:hint="eastAsia"/>
        </w:rPr>
        <w:t>月</w:t>
      </w:r>
      <w:r>
        <w:rPr>
          <w:rFonts w:ascii="宋体" w:hAnsi="宋体" w:cs="宋体" w:hint="eastAsia"/>
        </w:rPr>
        <w:t>25</w:t>
      </w:r>
      <w:r>
        <w:rPr>
          <w:rFonts w:ascii="宋体" w:hAnsi="宋体" w:cs="宋体" w:hint="eastAsia"/>
        </w:rPr>
        <w:t>日</w:t>
      </w:r>
      <w:r>
        <w:rPr>
          <w:rFonts w:ascii="宋体" w:hAnsi="宋体" w:cs="宋体" w:hint="eastAsia"/>
        </w:rPr>
        <w:t>17</w:t>
      </w:r>
      <w:r>
        <w:rPr>
          <w:rFonts w:ascii="宋体" w:hAnsi="宋体" w:cs="宋体" w:hint="eastAsia"/>
        </w:rPr>
        <w:t>时</w:t>
      </w:r>
      <w:r>
        <w:rPr>
          <w:rFonts w:ascii="宋体" w:hAnsi="宋体" w:cs="宋体" w:hint="eastAsia"/>
        </w:rPr>
        <w:t>20</w:t>
      </w:r>
      <w:r>
        <w:rPr>
          <w:rFonts w:ascii="宋体" w:hAnsi="宋体" w:cs="宋体" w:hint="eastAsia"/>
        </w:rPr>
        <w:t>分，中欧班列（泸州号）再次从泸州出发，目的地莫斯科波多利斯克站。这是继</w:t>
      </w:r>
      <w:r>
        <w:rPr>
          <w:rFonts w:ascii="宋体" w:hAnsi="宋体" w:cs="宋体" w:hint="eastAsia"/>
        </w:rPr>
        <w:t>1</w:t>
      </w:r>
      <w:r>
        <w:rPr>
          <w:rFonts w:ascii="宋体" w:hAnsi="宋体" w:cs="宋体" w:hint="eastAsia"/>
        </w:rPr>
        <w:t>月</w:t>
      </w:r>
      <w:r>
        <w:rPr>
          <w:rFonts w:ascii="宋体" w:hAnsi="宋体" w:cs="宋体" w:hint="eastAsia"/>
        </w:rPr>
        <w:t>25</w:t>
      </w:r>
      <w:r>
        <w:rPr>
          <w:rFonts w:ascii="宋体" w:hAnsi="宋体" w:cs="宋体" w:hint="eastAsia"/>
        </w:rPr>
        <w:t>日泸州开通首趟中欧班列后开行的第二班。随着我国实施更大范围更宽领域、更深层次的对外开放，一列列满载着合作共赢的“钢铁驼队”必将为全球的经济复苏注入更强大的动能。这说明（▲）</w:t>
      </w:r>
    </w:p>
    <w:p w:rsidR="00474DAA" w:rsidRDefault="00A418D6">
      <w:pPr>
        <w:spacing w:line="288" w:lineRule="auto"/>
        <w:rPr>
          <w:rFonts w:ascii="宋体" w:hAnsi="宋体" w:cs="宋体"/>
        </w:rPr>
      </w:pPr>
      <w:r>
        <w:rPr>
          <w:rFonts w:ascii="宋体" w:hAnsi="宋体" w:cs="宋体" w:hint="eastAsia"/>
        </w:rPr>
        <w:t>①中国致力于构建人类命运共同体</w:t>
      </w:r>
      <w:r>
        <w:rPr>
          <w:rFonts w:ascii="宋体" w:hAnsi="宋体" w:cs="宋体" w:hint="eastAsia"/>
        </w:rPr>
        <w:tab/>
      </w:r>
      <w:r>
        <w:rPr>
          <w:rFonts w:ascii="宋体" w:hAnsi="宋体" w:cs="宋体" w:hint="eastAsia"/>
        </w:rPr>
        <w:tab/>
      </w:r>
      <w:r>
        <w:rPr>
          <w:rFonts w:ascii="宋体" w:hAnsi="宋体" w:cs="宋体" w:hint="eastAsia"/>
        </w:rPr>
        <w:tab/>
      </w:r>
      <w:r>
        <w:rPr>
          <w:rFonts w:ascii="宋体" w:hAnsi="宋体" w:cs="宋体" w:hint="eastAsia"/>
        </w:rPr>
        <w:t>②中国为改善全球的生态状况作贡献</w:t>
      </w:r>
    </w:p>
    <w:p w:rsidR="00474DAA" w:rsidRDefault="00A418D6">
      <w:pPr>
        <w:spacing w:line="288" w:lineRule="auto"/>
        <w:rPr>
          <w:rFonts w:ascii="宋体" w:hAnsi="宋体" w:cs="宋体"/>
        </w:rPr>
      </w:pPr>
      <w:r>
        <w:rPr>
          <w:rFonts w:ascii="宋体" w:hAnsi="宋体" w:cs="宋体" w:hint="eastAsia"/>
        </w:rPr>
        <w:t>③国际竞争的实质是综合国力的较量</w:t>
      </w:r>
      <w:r>
        <w:rPr>
          <w:rFonts w:ascii="宋体" w:hAnsi="宋体" w:cs="宋体" w:hint="eastAsia"/>
        </w:rPr>
        <w:tab/>
      </w:r>
      <w:r>
        <w:rPr>
          <w:rFonts w:ascii="宋体" w:hAnsi="宋体" w:cs="宋体" w:hint="eastAsia"/>
        </w:rPr>
        <w:tab/>
      </w:r>
      <w:r>
        <w:rPr>
          <w:rFonts w:ascii="宋体" w:hAnsi="宋体" w:cs="宋体" w:hint="eastAsia"/>
        </w:rPr>
        <w:t>④中国与世界各国分享发展机遇，共享发展成果</w:t>
      </w:r>
    </w:p>
    <w:p w:rsidR="00474DAA" w:rsidRDefault="00A418D6">
      <w:pPr>
        <w:spacing w:line="288" w:lineRule="auto"/>
        <w:rPr>
          <w:rFonts w:ascii="宋体" w:hAnsi="宋体" w:cs="宋体"/>
        </w:rPr>
      </w:pPr>
      <w:r>
        <w:rPr>
          <w:rFonts w:ascii="宋体" w:hAnsi="宋体" w:cs="宋体" w:hint="eastAsia"/>
        </w:rPr>
        <w:t>A.</w:t>
      </w:r>
      <w:r>
        <w:rPr>
          <w:rFonts w:ascii="宋体" w:hAnsi="宋体" w:cs="宋体" w:hint="eastAsia"/>
        </w:rPr>
        <w:t>①②</w:t>
      </w:r>
      <w:r>
        <w:rPr>
          <w:rFonts w:ascii="宋体" w:hAnsi="宋体" w:cs="宋体" w:hint="eastAsia"/>
        </w:rPr>
        <w:tab/>
      </w:r>
      <w:r>
        <w:rPr>
          <w:rFonts w:ascii="宋体" w:hAnsi="宋体" w:cs="宋体" w:hint="eastAsia"/>
        </w:rPr>
        <w:tab/>
      </w:r>
      <w:r>
        <w:rPr>
          <w:rFonts w:ascii="宋体" w:hAnsi="宋体" w:cs="宋体" w:hint="eastAsia"/>
        </w:rPr>
        <w:t>B.</w:t>
      </w:r>
      <w:r>
        <w:rPr>
          <w:rFonts w:ascii="宋体" w:hAnsi="宋体" w:cs="宋体" w:hint="eastAsia"/>
        </w:rPr>
        <w:t>②③</w:t>
      </w:r>
      <w:r>
        <w:rPr>
          <w:rFonts w:ascii="宋体" w:hAnsi="宋体" w:cs="宋体" w:hint="eastAsia"/>
        </w:rPr>
        <w:tab/>
      </w:r>
      <w:r>
        <w:rPr>
          <w:rFonts w:ascii="宋体" w:hAnsi="宋体" w:cs="宋体" w:hint="eastAsia"/>
        </w:rPr>
        <w:tab/>
      </w:r>
      <w:r>
        <w:rPr>
          <w:rFonts w:ascii="宋体" w:hAnsi="宋体" w:cs="宋体" w:hint="eastAsia"/>
        </w:rPr>
        <w:t>C.</w:t>
      </w:r>
      <w:r>
        <w:rPr>
          <w:rFonts w:ascii="宋体" w:hAnsi="宋体" w:cs="宋体" w:hint="eastAsia"/>
        </w:rPr>
        <w:t>③④</w:t>
      </w:r>
      <w:r>
        <w:rPr>
          <w:rFonts w:ascii="宋体" w:hAnsi="宋体" w:cs="宋体" w:hint="eastAsia"/>
        </w:rPr>
        <w:tab/>
      </w:r>
      <w:r>
        <w:rPr>
          <w:rFonts w:ascii="宋体" w:hAnsi="宋体" w:cs="宋体" w:hint="eastAsia"/>
        </w:rPr>
        <w:tab/>
      </w:r>
      <w:r>
        <w:rPr>
          <w:rFonts w:ascii="宋体" w:hAnsi="宋体" w:cs="宋体" w:hint="eastAsia"/>
        </w:rPr>
        <w:t>D.</w:t>
      </w:r>
      <w:r>
        <w:rPr>
          <w:rFonts w:ascii="宋体" w:hAnsi="宋体" w:cs="宋体" w:hint="eastAsia"/>
        </w:rPr>
        <w:t>①④</w:t>
      </w:r>
    </w:p>
    <w:p w:rsidR="00474DAA" w:rsidRDefault="00A418D6">
      <w:pPr>
        <w:spacing w:line="288" w:lineRule="auto"/>
        <w:jc w:val="center"/>
        <w:rPr>
          <w:rFonts w:ascii="宋体" w:hAnsi="宋体" w:cs="宋体"/>
          <w:b/>
          <w:bCs/>
        </w:rPr>
      </w:pPr>
      <w:r>
        <w:rPr>
          <w:rFonts w:ascii="宋体" w:hAnsi="宋体" w:cs="宋体" w:hint="eastAsia"/>
          <w:b/>
          <w:bCs/>
        </w:rPr>
        <w:t>第二部分</w:t>
      </w:r>
      <w:r>
        <w:rPr>
          <w:rFonts w:ascii="宋体" w:hAnsi="宋体" w:cs="宋体" w:hint="eastAsia"/>
          <w:b/>
          <w:bCs/>
        </w:rPr>
        <w:t xml:space="preserve">  </w:t>
      </w:r>
      <w:r>
        <w:rPr>
          <w:rFonts w:ascii="宋体" w:hAnsi="宋体" w:cs="宋体" w:hint="eastAsia"/>
          <w:b/>
          <w:bCs/>
        </w:rPr>
        <w:t>非选择题（共</w:t>
      </w:r>
      <w:r>
        <w:rPr>
          <w:rFonts w:ascii="宋体" w:hAnsi="宋体" w:cs="宋体" w:hint="eastAsia"/>
          <w:b/>
          <w:bCs/>
        </w:rPr>
        <w:t>64</w:t>
      </w:r>
      <w:r>
        <w:rPr>
          <w:rFonts w:ascii="宋体" w:hAnsi="宋体" w:cs="宋体" w:hint="eastAsia"/>
          <w:b/>
          <w:bCs/>
        </w:rPr>
        <w:t>分）</w:t>
      </w:r>
    </w:p>
    <w:p w:rsidR="00474DAA" w:rsidRDefault="00A418D6">
      <w:pPr>
        <w:spacing w:line="288" w:lineRule="auto"/>
        <w:rPr>
          <w:rFonts w:ascii="宋体" w:hAnsi="宋体" w:cs="宋体"/>
        </w:rPr>
      </w:pPr>
      <w:r>
        <w:rPr>
          <w:rFonts w:ascii="宋体" w:hAnsi="宋体" w:cs="宋体" w:hint="eastAsia"/>
        </w:rPr>
        <w:t>注意事项：请用</w:t>
      </w:r>
      <w:r>
        <w:rPr>
          <w:rFonts w:ascii="宋体" w:hAnsi="宋体" w:cs="宋体" w:hint="eastAsia"/>
        </w:rPr>
        <w:t>0.5</w:t>
      </w:r>
      <w:r>
        <w:rPr>
          <w:rFonts w:ascii="宋体" w:hAnsi="宋体" w:cs="宋体" w:hint="eastAsia"/>
        </w:rPr>
        <w:t>毫米笔芯的黑色墨迹签字笔将答案工整地答在答题卡规定的地方上。</w:t>
      </w:r>
    </w:p>
    <w:p w:rsidR="00474DAA" w:rsidRDefault="00A418D6">
      <w:pPr>
        <w:spacing w:line="288" w:lineRule="auto"/>
        <w:jc w:val="center"/>
        <w:rPr>
          <w:rFonts w:ascii="宋体" w:hAnsi="宋体" w:cs="宋体"/>
          <w:b/>
          <w:bCs/>
        </w:rPr>
      </w:pPr>
      <w:r>
        <w:rPr>
          <w:rFonts w:ascii="宋体" w:hAnsi="宋体" w:cs="宋体" w:hint="eastAsia"/>
          <w:b/>
          <w:bCs/>
        </w:rPr>
        <w:t>道德与法治</w:t>
      </w:r>
      <w:r>
        <w:rPr>
          <w:rFonts w:ascii="宋体" w:hAnsi="宋体" w:cs="宋体" w:hint="eastAsia"/>
          <w:b/>
          <w:bCs/>
        </w:rPr>
        <w:t>（</w:t>
      </w:r>
      <w:r>
        <w:rPr>
          <w:rFonts w:ascii="宋体" w:hAnsi="宋体" w:cs="宋体" w:hint="eastAsia"/>
          <w:b/>
          <w:bCs/>
        </w:rPr>
        <w:t>20</w:t>
      </w:r>
      <w:r>
        <w:rPr>
          <w:rFonts w:ascii="宋体" w:hAnsi="宋体" w:cs="宋体" w:hint="eastAsia"/>
          <w:b/>
          <w:bCs/>
        </w:rPr>
        <w:t>分</w:t>
      </w:r>
      <w:r>
        <w:rPr>
          <w:rFonts w:ascii="宋体" w:hAnsi="宋体" w:cs="宋体" w:hint="eastAsia"/>
          <w:b/>
          <w:bCs/>
        </w:rPr>
        <w:t>）</w:t>
      </w:r>
    </w:p>
    <w:p w:rsidR="00474DAA" w:rsidRDefault="00A418D6">
      <w:pPr>
        <w:spacing w:line="288" w:lineRule="auto"/>
        <w:rPr>
          <w:rFonts w:ascii="宋体" w:hAnsi="宋体" w:cs="宋体"/>
        </w:rPr>
      </w:pPr>
      <w:r>
        <w:rPr>
          <w:rFonts w:ascii="宋体" w:hAnsi="宋体" w:cs="宋体" w:hint="eastAsia"/>
        </w:rPr>
        <w:t>35.</w:t>
      </w:r>
      <w:r>
        <w:rPr>
          <w:rFonts w:ascii="宋体" w:hAnsi="宋体" w:cs="宋体" w:hint="eastAsia"/>
        </w:rPr>
        <w:t>阅读材料，回答下列问题：</w:t>
      </w:r>
    </w:p>
    <w:p w:rsidR="00474DAA" w:rsidRDefault="00A418D6">
      <w:pPr>
        <w:spacing w:line="288" w:lineRule="auto"/>
        <w:rPr>
          <w:rFonts w:ascii="楷体" w:eastAsia="楷体" w:hAnsi="楷体" w:cs="楷体"/>
        </w:rPr>
      </w:pPr>
      <w:r>
        <w:rPr>
          <w:rFonts w:ascii="楷体" w:eastAsia="楷体" w:hAnsi="楷体" w:cs="楷体" w:hint="eastAsia"/>
        </w:rPr>
        <w:t>2022</w:t>
      </w:r>
      <w:r>
        <w:rPr>
          <w:rFonts w:ascii="楷体" w:eastAsia="楷体" w:hAnsi="楷体" w:cs="楷体" w:hint="eastAsia"/>
        </w:rPr>
        <w:t>年</w:t>
      </w:r>
      <w:r>
        <w:rPr>
          <w:rFonts w:ascii="楷体" w:eastAsia="楷体" w:hAnsi="楷体" w:cs="楷体" w:hint="eastAsia"/>
        </w:rPr>
        <w:t>3</w:t>
      </w:r>
      <w:r>
        <w:rPr>
          <w:rFonts w:ascii="楷体" w:eastAsia="楷体" w:hAnsi="楷体" w:cs="楷体" w:hint="eastAsia"/>
        </w:rPr>
        <w:t>月</w:t>
      </w:r>
      <w:r>
        <w:rPr>
          <w:rFonts w:ascii="楷体" w:eastAsia="楷体" w:hAnsi="楷体" w:cs="楷体" w:hint="eastAsia"/>
        </w:rPr>
        <w:t>1</w:t>
      </w:r>
      <w:r>
        <w:rPr>
          <w:rFonts w:ascii="楷体" w:eastAsia="楷体" w:hAnsi="楷体" w:cs="楷体" w:hint="eastAsia"/>
        </w:rPr>
        <w:t>日，泸州市网络问政平台</w:t>
      </w:r>
      <w:r>
        <w:rPr>
          <w:rFonts w:ascii="楷体" w:eastAsia="楷体" w:hAnsi="楷体" w:cs="楷体" w:hint="eastAsia"/>
        </w:rPr>
        <w:t>1</w:t>
      </w:r>
      <w:r>
        <w:rPr>
          <w:rFonts w:ascii="楷体" w:eastAsia="楷体" w:hAnsi="楷体" w:cs="楷体" w:hint="eastAsia"/>
        </w:rPr>
        <w:t>月办理数据出炉：</w:t>
      </w:r>
      <w:r>
        <w:rPr>
          <w:rFonts w:ascii="楷体" w:eastAsia="楷体" w:hAnsi="楷体" w:cs="楷体" w:hint="eastAsia"/>
        </w:rPr>
        <w:t>2022</w:t>
      </w:r>
      <w:r>
        <w:rPr>
          <w:rFonts w:ascii="楷体" w:eastAsia="楷体" w:hAnsi="楷体" w:cs="楷体" w:hint="eastAsia"/>
        </w:rPr>
        <w:t>年</w:t>
      </w:r>
      <w:r>
        <w:rPr>
          <w:rFonts w:ascii="楷体" w:eastAsia="楷体" w:hAnsi="楷体" w:cs="楷体" w:hint="eastAsia"/>
        </w:rPr>
        <w:t>1</w:t>
      </w:r>
      <w:r>
        <w:rPr>
          <w:rFonts w:ascii="楷体" w:eastAsia="楷体" w:hAnsi="楷体" w:cs="楷体" w:hint="eastAsia"/>
        </w:rPr>
        <w:t>月，“有话请您说”泸州市网络问政平台收到网友留言</w:t>
      </w:r>
      <w:r>
        <w:rPr>
          <w:rFonts w:ascii="楷体" w:eastAsia="楷体" w:hAnsi="楷体" w:cs="楷体" w:hint="eastAsia"/>
        </w:rPr>
        <w:t>1643</w:t>
      </w:r>
      <w:r>
        <w:rPr>
          <w:rFonts w:ascii="楷体" w:eastAsia="楷体" w:hAnsi="楷体" w:cs="楷体" w:hint="eastAsia"/>
        </w:rPr>
        <w:t>件，受理</w:t>
      </w:r>
      <w:r>
        <w:rPr>
          <w:rFonts w:ascii="楷体" w:eastAsia="楷体" w:hAnsi="楷体" w:cs="楷体" w:hint="eastAsia"/>
        </w:rPr>
        <w:t>1626</w:t>
      </w:r>
      <w:r>
        <w:rPr>
          <w:rFonts w:ascii="楷体" w:eastAsia="楷体" w:hAnsi="楷体" w:cs="楷体" w:hint="eastAsia"/>
        </w:rPr>
        <w:t>件，受理率</w:t>
      </w:r>
      <w:r>
        <w:rPr>
          <w:rFonts w:ascii="楷体" w:eastAsia="楷体" w:hAnsi="楷体" w:cs="楷体" w:hint="eastAsia"/>
        </w:rPr>
        <w:t>98.96%</w:t>
      </w:r>
      <w:r>
        <w:rPr>
          <w:rFonts w:ascii="楷体" w:eastAsia="楷体" w:hAnsi="楷体" w:cs="楷体" w:hint="eastAsia"/>
        </w:rPr>
        <w:t>。除</w:t>
      </w:r>
      <w:r>
        <w:rPr>
          <w:rFonts w:ascii="楷体" w:eastAsia="楷体" w:hAnsi="楷体" w:cs="楷体" w:hint="eastAsia"/>
        </w:rPr>
        <w:t>1</w:t>
      </w:r>
      <w:r>
        <w:rPr>
          <w:rFonts w:ascii="楷体" w:eastAsia="楷体" w:hAnsi="楷体" w:cs="楷体" w:hint="eastAsia"/>
        </w:rPr>
        <w:t>条点赞平台的留言无需办理外，已办结</w:t>
      </w:r>
      <w:r>
        <w:rPr>
          <w:rFonts w:ascii="楷体" w:eastAsia="楷体" w:hAnsi="楷体" w:cs="楷体" w:hint="eastAsia"/>
        </w:rPr>
        <w:t>1625</w:t>
      </w:r>
      <w:r>
        <w:rPr>
          <w:rFonts w:ascii="楷体" w:eastAsia="楷体" w:hAnsi="楷体" w:cs="楷体" w:hint="eastAsia"/>
        </w:rPr>
        <w:t>件，办结率为</w:t>
      </w:r>
      <w:r>
        <w:rPr>
          <w:rFonts w:ascii="楷体" w:eastAsia="楷体" w:hAnsi="楷体" w:cs="楷体" w:hint="eastAsia"/>
        </w:rPr>
        <w:t>100%</w:t>
      </w:r>
      <w:r>
        <w:rPr>
          <w:rFonts w:ascii="楷体" w:eastAsia="楷体" w:hAnsi="楷体" w:cs="楷体" w:hint="eastAsia"/>
        </w:rPr>
        <w:t>。</w:t>
      </w:r>
    </w:p>
    <w:p w:rsidR="00474DAA" w:rsidRDefault="00A418D6">
      <w:pPr>
        <w:spacing w:line="288" w:lineRule="auto"/>
        <w:rPr>
          <w:rFonts w:ascii="楷体" w:eastAsia="楷体" w:hAnsi="楷体" w:cs="楷体"/>
        </w:rPr>
      </w:pPr>
      <w:r>
        <w:rPr>
          <w:rFonts w:ascii="楷体" w:eastAsia="楷体" w:hAnsi="楷体" w:cs="楷体" w:hint="eastAsia"/>
        </w:rPr>
        <w:t>泸州市网络问政平台已逐步成为全市各级党政部门践行网上群众路线，实施“民心守护”工程的重要路径，切实解决群众“急难愁盼”问</w:t>
      </w:r>
      <w:r>
        <w:rPr>
          <w:rFonts w:ascii="楷体" w:eastAsia="楷体" w:hAnsi="楷体" w:cs="楷体" w:hint="eastAsia"/>
        </w:rPr>
        <w:t>题。</w:t>
      </w:r>
    </w:p>
    <w:p w:rsidR="00474DAA" w:rsidRDefault="00A418D6">
      <w:pPr>
        <w:spacing w:line="288" w:lineRule="auto"/>
        <w:rPr>
          <w:rFonts w:ascii="楷体" w:eastAsia="楷体" w:hAnsi="楷体" w:cs="楷体"/>
        </w:rPr>
      </w:pPr>
      <w:r>
        <w:rPr>
          <w:rFonts w:ascii="楷体" w:eastAsia="楷体" w:hAnsi="楷体" w:cs="楷体" w:hint="eastAsia"/>
        </w:rPr>
        <w:t>民生实事办得好不好，群众最有发言权。市民“出题”，政府“破题”，让人民群众的幸福感提升上来。</w:t>
      </w:r>
    </w:p>
    <w:p w:rsidR="00474DAA" w:rsidRDefault="00A418D6">
      <w:pPr>
        <w:spacing w:line="288" w:lineRule="auto"/>
        <w:rPr>
          <w:rFonts w:ascii="宋体" w:hAnsi="宋体" w:cs="宋体"/>
        </w:rPr>
      </w:pPr>
      <w:r>
        <w:rPr>
          <w:rFonts w:ascii="宋体" w:hAnsi="宋体" w:cs="宋体" w:hint="eastAsia"/>
        </w:rPr>
        <w:t>请运用“九上第二单元民主与法治”的知识，对上述材料作一则简评。</w:t>
      </w:r>
      <w:r>
        <w:rPr>
          <w:rFonts w:ascii="宋体" w:hAnsi="宋体" w:cs="宋体" w:hint="eastAsia"/>
        </w:rPr>
        <w:t>（</w:t>
      </w:r>
      <w:r>
        <w:rPr>
          <w:rFonts w:ascii="宋体" w:hAnsi="宋体" w:cs="宋体" w:hint="eastAsia"/>
        </w:rPr>
        <w:t>8</w:t>
      </w:r>
      <w:r>
        <w:rPr>
          <w:rFonts w:ascii="宋体" w:hAnsi="宋体" w:cs="宋体" w:hint="eastAsia"/>
        </w:rPr>
        <w:t>分</w:t>
      </w:r>
      <w:r>
        <w:rPr>
          <w:rFonts w:ascii="宋体" w:hAnsi="宋体" w:cs="宋体" w:hint="eastAsia"/>
        </w:rPr>
        <w:t>）</w:t>
      </w:r>
    </w:p>
    <w:p w:rsidR="00474DAA" w:rsidRDefault="00A418D6">
      <w:pPr>
        <w:spacing w:line="288" w:lineRule="auto"/>
        <w:rPr>
          <w:rFonts w:ascii="宋体" w:hAnsi="宋体" w:cs="宋体"/>
        </w:rPr>
      </w:pPr>
      <w:r>
        <w:rPr>
          <w:rFonts w:ascii="宋体" w:hAnsi="宋体" w:cs="宋体" w:hint="eastAsia"/>
        </w:rPr>
        <w:t>36.</w:t>
      </w:r>
      <w:r>
        <w:rPr>
          <w:rFonts w:ascii="宋体" w:hAnsi="宋体" w:cs="宋体" w:hint="eastAsia"/>
        </w:rPr>
        <w:t>根据要求，完成下列任务。</w:t>
      </w:r>
    </w:p>
    <w:p w:rsidR="00474DAA" w:rsidRDefault="00A418D6">
      <w:pPr>
        <w:spacing w:line="288" w:lineRule="auto"/>
        <w:rPr>
          <w:rFonts w:ascii="楷体" w:eastAsia="楷体" w:hAnsi="楷体" w:cs="楷体"/>
        </w:rPr>
      </w:pPr>
      <w:r>
        <w:rPr>
          <w:rFonts w:ascii="楷体" w:eastAsia="楷体" w:hAnsi="楷体" w:cs="楷体" w:hint="eastAsia"/>
        </w:rPr>
        <w:t>2022</w:t>
      </w:r>
      <w:r>
        <w:rPr>
          <w:rFonts w:ascii="楷体" w:eastAsia="楷体" w:hAnsi="楷体" w:cs="楷体" w:hint="eastAsia"/>
        </w:rPr>
        <w:t>年</w:t>
      </w:r>
      <w:r>
        <w:rPr>
          <w:rFonts w:ascii="楷体" w:eastAsia="楷体" w:hAnsi="楷体" w:cs="楷体" w:hint="eastAsia"/>
        </w:rPr>
        <w:t>4</w:t>
      </w:r>
      <w:r>
        <w:rPr>
          <w:rFonts w:ascii="楷体" w:eastAsia="楷体" w:hAnsi="楷体" w:cs="楷体" w:hint="eastAsia"/>
        </w:rPr>
        <w:t>月</w:t>
      </w:r>
      <w:r>
        <w:rPr>
          <w:rFonts w:ascii="楷体" w:eastAsia="楷体" w:hAnsi="楷体" w:cs="楷体" w:hint="eastAsia"/>
        </w:rPr>
        <w:t>16</w:t>
      </w:r>
      <w:r>
        <w:rPr>
          <w:rFonts w:ascii="楷体" w:eastAsia="楷体" w:hAnsi="楷体" w:cs="楷体" w:hint="eastAsia"/>
        </w:rPr>
        <w:t>日，神舟十三号载人飞船返回舱在东风着陆场预定着陆区成功着陆。</w:t>
      </w:r>
    </w:p>
    <w:p w:rsidR="00474DAA" w:rsidRDefault="00A418D6">
      <w:pPr>
        <w:spacing w:line="288" w:lineRule="auto"/>
        <w:rPr>
          <w:rFonts w:ascii="楷体" w:eastAsia="楷体" w:hAnsi="楷体" w:cs="楷体"/>
        </w:rPr>
      </w:pPr>
      <w:r>
        <w:rPr>
          <w:rFonts w:ascii="楷体" w:eastAsia="楷体" w:hAnsi="楷体" w:cs="楷体" w:hint="eastAsia"/>
        </w:rPr>
        <w:t>材料一：“摘星星的妈妈回来了！”</w:t>
      </w:r>
    </w:p>
    <w:p w:rsidR="00474DAA" w:rsidRDefault="00A418D6">
      <w:pPr>
        <w:spacing w:line="288" w:lineRule="auto"/>
        <w:rPr>
          <w:rFonts w:ascii="楷体" w:eastAsia="楷体" w:hAnsi="楷体" w:cs="楷体"/>
        </w:rPr>
      </w:pPr>
      <w:r>
        <w:rPr>
          <w:rFonts w:ascii="楷体" w:eastAsia="楷体" w:hAnsi="楷体" w:cs="楷体" w:hint="eastAsia"/>
        </w:rPr>
        <w:t>着陆，出舱，微笑，挥手……</w:t>
      </w:r>
    </w:p>
    <w:p w:rsidR="00474DAA" w:rsidRDefault="00A418D6">
      <w:pPr>
        <w:spacing w:line="288" w:lineRule="auto"/>
        <w:rPr>
          <w:rFonts w:ascii="楷体" w:eastAsia="楷体" w:hAnsi="楷体" w:cs="楷体"/>
        </w:rPr>
      </w:pPr>
      <w:r>
        <w:rPr>
          <w:rFonts w:ascii="楷体" w:eastAsia="楷体" w:hAnsi="楷体" w:cs="楷体" w:hint="eastAsia"/>
        </w:rPr>
        <w:t>阔别地球</w:t>
      </w:r>
      <w:r>
        <w:rPr>
          <w:rFonts w:ascii="楷体" w:eastAsia="楷体" w:hAnsi="楷体" w:cs="楷体" w:hint="eastAsia"/>
        </w:rPr>
        <w:t>183</w:t>
      </w:r>
      <w:r>
        <w:rPr>
          <w:rFonts w:ascii="楷体" w:eastAsia="楷体" w:hAnsi="楷体" w:cs="楷体" w:hint="eastAsia"/>
        </w:rPr>
        <w:t>天，王亚平和两位战友——神舟十三号载人飞船航天员乘组翟志刚、叶光富，回来了！</w:t>
      </w:r>
    </w:p>
    <w:p w:rsidR="00474DAA" w:rsidRDefault="00A418D6">
      <w:pPr>
        <w:spacing w:line="288" w:lineRule="auto"/>
        <w:rPr>
          <w:rFonts w:ascii="楷体" w:eastAsia="楷体" w:hAnsi="楷体" w:cs="楷体"/>
        </w:rPr>
      </w:pPr>
      <w:r>
        <w:rPr>
          <w:rFonts w:ascii="楷体" w:eastAsia="楷体" w:hAnsi="楷体" w:cs="楷体" w:hint="eastAsia"/>
        </w:rPr>
        <w:t>带着与女儿的“摘星星”约定归来。这一天，</w:t>
      </w:r>
      <w:r>
        <w:rPr>
          <w:rFonts w:ascii="楷体" w:eastAsia="楷体" w:hAnsi="楷体" w:cs="楷体" w:hint="eastAsia"/>
        </w:rPr>
        <w:t>3</w:t>
      </w:r>
      <w:r>
        <w:rPr>
          <w:rFonts w:ascii="楷体" w:eastAsia="楷体" w:hAnsi="楷体" w:cs="楷体" w:hint="eastAsia"/>
        </w:rPr>
        <w:t>位中国航天员带回来的，还有中国人</w:t>
      </w:r>
      <w:r>
        <w:rPr>
          <w:rFonts w:ascii="楷体" w:eastAsia="楷体" w:hAnsi="楷体" w:cs="楷体" w:hint="eastAsia"/>
        </w:rPr>
        <w:t>探索太空的新的种子，以及中国走向星辰大海的又一个跨越——中国空间站关键技术验证阶段任务圆满完成，将转入建造阶段。</w:t>
      </w:r>
    </w:p>
    <w:p w:rsidR="00474DAA" w:rsidRDefault="00A418D6">
      <w:pPr>
        <w:spacing w:line="288" w:lineRule="auto"/>
        <w:rPr>
          <w:rFonts w:ascii="宋体" w:hAnsi="宋体" w:cs="宋体"/>
        </w:rPr>
      </w:pPr>
      <w:r>
        <w:rPr>
          <w:rFonts w:ascii="宋体" w:hAnsi="宋体" w:cs="宋体" w:hint="eastAsia"/>
        </w:rPr>
        <w:t>（</w:t>
      </w:r>
      <w:r>
        <w:rPr>
          <w:rFonts w:ascii="宋体" w:hAnsi="宋体" w:cs="宋体" w:hint="eastAsia"/>
        </w:rPr>
        <w:t>1</w:t>
      </w:r>
      <w:r>
        <w:rPr>
          <w:rFonts w:ascii="宋体" w:hAnsi="宋体" w:cs="宋体" w:hint="eastAsia"/>
        </w:rPr>
        <w:t>）</w:t>
      </w:r>
      <w:r>
        <w:rPr>
          <w:rFonts w:ascii="宋体" w:hAnsi="宋体" w:cs="宋体" w:hint="eastAsia"/>
        </w:rPr>
        <w:t>科技创新能力已经成为综合国力竞争的决定性因素。建设创新型国家，我们必须落实科教兴国战略，瞄准世界前沿，实现前瞻性基础研究。在此战略引领下，我国的一些尖端技术已经走在了世界前列，请你列举我国近年取得的科技创新成果至少三项。</w:t>
      </w:r>
      <w:r>
        <w:rPr>
          <w:rFonts w:ascii="宋体" w:hAnsi="宋体" w:cs="宋体" w:hint="eastAsia"/>
        </w:rPr>
        <w:t>（</w:t>
      </w:r>
      <w:r>
        <w:rPr>
          <w:rFonts w:ascii="宋体" w:hAnsi="宋体" w:cs="宋体" w:hint="eastAsia"/>
        </w:rPr>
        <w:t>3</w:t>
      </w:r>
      <w:r>
        <w:rPr>
          <w:rFonts w:ascii="宋体" w:hAnsi="宋体" w:cs="宋体" w:hint="eastAsia"/>
        </w:rPr>
        <w:t>分</w:t>
      </w:r>
      <w:r>
        <w:rPr>
          <w:rFonts w:ascii="宋体" w:hAnsi="宋体" w:cs="宋体" w:hint="eastAsia"/>
        </w:rPr>
        <w:t>）</w:t>
      </w:r>
    </w:p>
    <w:p w:rsidR="00474DAA" w:rsidRDefault="00A418D6">
      <w:pPr>
        <w:spacing w:line="288" w:lineRule="auto"/>
        <w:rPr>
          <w:rFonts w:ascii="楷体" w:eastAsia="楷体" w:hAnsi="楷体" w:cs="楷体"/>
        </w:rPr>
      </w:pPr>
      <w:r>
        <w:rPr>
          <w:rFonts w:ascii="楷体" w:eastAsia="楷体" w:hAnsi="楷体" w:cs="楷体" w:hint="eastAsia"/>
        </w:rPr>
        <w:lastRenderedPageBreak/>
        <w:t>材料二：在神舟十三号载人飞船“回家”路上，有一个至关重要的环节：开伞。只有巨型降落伞顺利打开，飞船才能完成减速，平稳降落。而在其中起到关键作用的“点火器”，是四川</w:t>
      </w:r>
      <w:r>
        <w:rPr>
          <w:rFonts w:ascii="楷体" w:eastAsia="楷体" w:hAnsi="楷体" w:cs="楷体" w:hint="eastAsia"/>
        </w:rPr>
        <w:t>航天川南火工技术有限公司（厂址在龙马潭区）研制的“泸州造”火工品。</w:t>
      </w:r>
    </w:p>
    <w:p w:rsidR="00474DAA" w:rsidRDefault="00A418D6">
      <w:pPr>
        <w:spacing w:line="288" w:lineRule="auto"/>
        <w:rPr>
          <w:rFonts w:ascii="楷体" w:eastAsia="楷体" w:hAnsi="楷体" w:cs="楷体"/>
        </w:rPr>
      </w:pPr>
      <w:r>
        <w:rPr>
          <w:rFonts w:ascii="楷体" w:eastAsia="楷体" w:hAnsi="楷体" w:cs="楷体" w:hint="eastAsia"/>
        </w:rPr>
        <w:t>为确保“神十三”任务圆满成功，四川航天川南火工技术有限公司以“严、慎、细、实”的工作态度对配套火工品开展工作。在设计上开展了全面的风险分析，找出所有影响产品性能的各项参数，在生产过程中严格控制并一一实测记录，让不可检测的产品性能转化为可检测的过程参数，并做到每发产品数据均可追溯，确保执行任务的产品优中选优。产品生产完成后，又严格按照程序要求对每发产品进行了</w:t>
      </w:r>
      <w:r>
        <w:rPr>
          <w:rFonts w:ascii="楷体" w:eastAsia="楷体" w:hAnsi="楷体" w:cs="楷体" w:hint="eastAsia"/>
        </w:rPr>
        <w:t>100%</w:t>
      </w:r>
      <w:r>
        <w:rPr>
          <w:rFonts w:ascii="楷体" w:eastAsia="楷体" w:hAnsi="楷体" w:cs="楷体" w:hint="eastAsia"/>
        </w:rPr>
        <w:t>的射线无损检查，确保每发产品状态正确、全批一致，并抽取一定比例产品模拟发射任务</w:t>
      </w:r>
      <w:r>
        <w:rPr>
          <w:rFonts w:ascii="楷体" w:eastAsia="楷体" w:hAnsi="楷体" w:cs="楷体" w:hint="eastAsia"/>
        </w:rPr>
        <w:t>的环境条件进行热、力、辐照等试验，模拟真实使用安装状态进行发火，测试产品工作性能满足设计指标。以确保执行任务的每发产品均正确无误、性能可靠，也确保了此次任务“稳妥可靠，万无一失”。</w:t>
      </w:r>
    </w:p>
    <w:p w:rsidR="00474DAA" w:rsidRDefault="00A418D6">
      <w:pPr>
        <w:spacing w:line="288" w:lineRule="auto"/>
        <w:rPr>
          <w:rFonts w:ascii="宋体" w:hAnsi="宋体" w:cs="宋体"/>
        </w:rPr>
      </w:pPr>
      <w:r>
        <w:rPr>
          <w:rFonts w:ascii="宋体" w:hAnsi="宋体" w:cs="宋体" w:hint="eastAsia"/>
        </w:rPr>
        <w:t>（</w:t>
      </w:r>
      <w:r>
        <w:rPr>
          <w:rFonts w:ascii="宋体" w:hAnsi="宋体" w:cs="宋体" w:hint="eastAsia"/>
        </w:rPr>
        <w:t>2</w:t>
      </w:r>
      <w:r>
        <w:rPr>
          <w:rFonts w:ascii="宋体" w:hAnsi="宋体" w:cs="宋体" w:hint="eastAsia"/>
        </w:rPr>
        <w:t>）</w:t>
      </w:r>
      <w:r>
        <w:rPr>
          <w:rFonts w:ascii="宋体" w:hAnsi="宋体" w:cs="宋体" w:hint="eastAsia"/>
        </w:rPr>
        <w:t>四川航天川南火工技术有限公司员工“严、慎、细、实”的工作态度体现了泸州人具有的核心价值观中哪两个方面的内容？这样的价值观对我国实现中华民族伟大复兴有什么积极作用？</w:t>
      </w:r>
      <w:r>
        <w:rPr>
          <w:rFonts w:ascii="宋体" w:hAnsi="宋体" w:cs="宋体" w:hint="eastAsia"/>
        </w:rPr>
        <w:t>（</w:t>
      </w:r>
      <w:r>
        <w:rPr>
          <w:rFonts w:ascii="宋体" w:hAnsi="宋体" w:cs="宋体" w:hint="eastAsia"/>
        </w:rPr>
        <w:t>6</w:t>
      </w:r>
      <w:r>
        <w:rPr>
          <w:rFonts w:ascii="宋体" w:hAnsi="宋体" w:cs="宋体" w:hint="eastAsia"/>
        </w:rPr>
        <w:t>分</w:t>
      </w:r>
      <w:r>
        <w:rPr>
          <w:rFonts w:ascii="宋体" w:hAnsi="宋体" w:cs="宋体" w:hint="eastAsia"/>
        </w:rPr>
        <w:t>）</w:t>
      </w:r>
    </w:p>
    <w:p w:rsidR="00474DAA" w:rsidRDefault="00A418D6">
      <w:pPr>
        <w:spacing w:line="288" w:lineRule="auto"/>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w:t>
      </w:r>
      <w:r>
        <w:rPr>
          <w:rFonts w:ascii="宋体" w:hAnsi="宋体" w:cs="宋体" w:hint="eastAsia"/>
        </w:rPr>
        <w:t>神舟十三号载人飞船返回舱平稳落地有“泸州造”，泸州人为实现中华民族的航天梦做出了贡献，为此，我们很自豪。作为青少年的你们，应该为实现中华民族的伟大复兴作哪些准备呢？（至少写</w:t>
      </w:r>
      <w:r>
        <w:rPr>
          <w:rFonts w:ascii="宋体" w:hAnsi="宋体" w:cs="宋体" w:hint="eastAsia"/>
        </w:rPr>
        <w:t>3</w:t>
      </w:r>
      <w:r>
        <w:rPr>
          <w:rFonts w:ascii="宋体" w:hAnsi="宋体" w:cs="宋体" w:hint="eastAsia"/>
        </w:rPr>
        <w:t>点</w:t>
      </w:r>
      <w:r>
        <w:rPr>
          <w:rFonts w:ascii="宋体" w:hAnsi="宋体" w:cs="宋体" w:hint="eastAsia"/>
        </w:rPr>
        <w:t>3</w:t>
      </w:r>
      <w:r>
        <w:rPr>
          <w:rFonts w:ascii="宋体" w:hAnsi="宋体" w:cs="宋体" w:hint="eastAsia"/>
        </w:rPr>
        <w:t>分）</w:t>
      </w:r>
    </w:p>
    <w:p w:rsidR="00474DAA" w:rsidRDefault="00474DAA">
      <w:pPr>
        <w:spacing w:line="288" w:lineRule="auto"/>
        <w:rPr>
          <w:rFonts w:ascii="宋体" w:hAnsi="宋体" w:cs="宋体"/>
        </w:rPr>
        <w:sectPr w:rsidR="00474DAA">
          <w:headerReference w:type="even" r:id="rId8"/>
          <w:headerReference w:type="default" r:id="rId9"/>
          <w:footerReference w:type="even" r:id="rId10"/>
          <w:footerReference w:type="default" r:id="rId11"/>
          <w:headerReference w:type="first" r:id="rId12"/>
          <w:footerReference w:type="first" r:id="rId13"/>
          <w:pgSz w:w="11906" w:h="16838"/>
          <w:pgMar w:top="1304" w:right="964" w:bottom="1304" w:left="964" w:header="153" w:footer="0" w:gutter="0"/>
          <w:cols w:space="720"/>
          <w:docGrid w:type="lines" w:linePitch="312"/>
        </w:sectPr>
      </w:pPr>
    </w:p>
    <w:p w:rsidR="00474DAA" w:rsidRDefault="00474DAA">
      <w:bookmarkStart w:id="0" w:name="_GoBack"/>
      <w:bookmarkEnd w:id="0"/>
    </w:p>
    <w:sectPr w:rsidR="00474DAA">
      <w:pgSz w:w="11906" w:h="16838"/>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8D6" w:rsidRDefault="00A418D6">
      <w:pPr>
        <w:spacing w:after="0" w:line="240" w:lineRule="auto"/>
      </w:pPr>
      <w:r>
        <w:separator/>
      </w:r>
    </w:p>
  </w:endnote>
  <w:endnote w:type="continuationSeparator" w:id="0">
    <w:p w:rsidR="00A418D6" w:rsidRDefault="00A418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UI">
    <w:panose1 w:val="020B0503020204020204"/>
    <w:charset w:val="86"/>
    <w:family w:val="swiss"/>
    <w:pitch w:val="variable"/>
    <w:sig w:usb0="80000287" w:usb1="28CF3C52" w:usb2="00000016" w:usb3="00000000" w:csb0="0004001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61B" w:rsidRDefault="00EF361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Pr="00EF361B" w:rsidRDefault="004151FC" w:rsidP="00EF361B">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61B" w:rsidRDefault="00EF361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8D6" w:rsidRDefault="00A418D6">
      <w:pPr>
        <w:spacing w:after="0" w:line="240" w:lineRule="auto"/>
      </w:pPr>
      <w:r>
        <w:separator/>
      </w:r>
    </w:p>
  </w:footnote>
  <w:footnote w:type="continuationSeparator" w:id="0">
    <w:p w:rsidR="00A418D6" w:rsidRDefault="00A418D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61B" w:rsidRDefault="00EF361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51FC" w:rsidRPr="00EF361B" w:rsidRDefault="004151FC" w:rsidP="00EF361B">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61B" w:rsidRDefault="00EF361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A0E5D"/>
    <w:rsid w:val="002A1A21"/>
    <w:rsid w:val="002F06B2"/>
    <w:rsid w:val="003102DB"/>
    <w:rsid w:val="003625C4"/>
    <w:rsid w:val="003B1712"/>
    <w:rsid w:val="003C4A95"/>
    <w:rsid w:val="003D0C09"/>
    <w:rsid w:val="004062F6"/>
    <w:rsid w:val="004151FC"/>
    <w:rsid w:val="00430A44"/>
    <w:rsid w:val="00435F83"/>
    <w:rsid w:val="00444A46"/>
    <w:rsid w:val="0046214C"/>
    <w:rsid w:val="00474DAA"/>
    <w:rsid w:val="0049183B"/>
    <w:rsid w:val="004A5CE1"/>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8028B5"/>
    <w:rsid w:val="00832EC9"/>
    <w:rsid w:val="008634CD"/>
    <w:rsid w:val="008731FA"/>
    <w:rsid w:val="00880A38"/>
    <w:rsid w:val="00893DD6"/>
    <w:rsid w:val="008D2E94"/>
    <w:rsid w:val="00974E0F"/>
    <w:rsid w:val="00982128"/>
    <w:rsid w:val="009A27BF"/>
    <w:rsid w:val="009B5666"/>
    <w:rsid w:val="009C4252"/>
    <w:rsid w:val="00A07DF2"/>
    <w:rsid w:val="00A405DB"/>
    <w:rsid w:val="00A418D6"/>
    <w:rsid w:val="00A46D54"/>
    <w:rsid w:val="00A536B0"/>
    <w:rsid w:val="00AB3EE3"/>
    <w:rsid w:val="00AD4827"/>
    <w:rsid w:val="00AD6B6A"/>
    <w:rsid w:val="00B73811"/>
    <w:rsid w:val="00B80D67"/>
    <w:rsid w:val="00B8100F"/>
    <w:rsid w:val="00B96924"/>
    <w:rsid w:val="00BB50C6"/>
    <w:rsid w:val="00C02815"/>
    <w:rsid w:val="00C02FC6"/>
    <w:rsid w:val="00C321EB"/>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EF361B"/>
    <w:rsid w:val="00F21C80"/>
    <w:rsid w:val="00F676FD"/>
    <w:rsid w:val="00F72514"/>
    <w:rsid w:val="00FA0944"/>
    <w:rsid w:val="00FA6947"/>
    <w:rsid w:val="00FB34D2"/>
    <w:rsid w:val="00FB4B17"/>
    <w:rsid w:val="00FC5860"/>
    <w:rsid w:val="00FD377B"/>
    <w:rsid w:val="00FF2D79"/>
    <w:rsid w:val="00FF517A"/>
    <w:rsid w:val="38274566"/>
    <w:rsid w:val="44993C73"/>
    <w:rsid w:val="633B6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qFormat="1"/>
    <w:lsdException w:name="caption" w:semiHidden="1" w:unhideWhenUsed="1" w:qFormat="1"/>
    <w:lsdException w:name="Title" w:qFormat="1"/>
    <w:lsdException w:name="Default Paragraph Font" w:uiPriority="1" w:unhideWhenUsed="1"/>
    <w:lsdException w:name="Subtitle"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link w:val="Char"/>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Hyperlink"/>
    <w:basedOn w:val="a0"/>
    <w:uiPriority w:val="99"/>
    <w:unhideWhenUsed/>
    <w:qFormat/>
    <w:rPr>
      <w:color w:val="0000FF"/>
      <w:u w:val="single"/>
    </w:rPr>
  </w:style>
  <w:style w:type="table" w:styleId="a6">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眉 Char"/>
    <w:basedOn w:val="a0"/>
    <w:link w:val="a4"/>
    <w:uiPriority w:val="99"/>
    <w:qFormat/>
    <w:rPr>
      <w:kern w:val="2"/>
      <w:sz w:val="18"/>
      <w:szCs w:val="24"/>
    </w:rPr>
  </w:style>
  <w:style w:type="paragraph" w:customStyle="1" w:styleId="1">
    <w:name w:val="无间隔1"/>
    <w:uiPriority w:val="1"/>
    <w:qFormat/>
    <w:rPr>
      <w:rFonts w:asciiTheme="minorHAnsi" w:eastAsia="Microsoft YaHei UI" w:hAnsiTheme="minorHAnsi" w:cstheme="minorBidi"/>
      <w:sz w:val="22"/>
      <w:szCs w:val="22"/>
      <w:lang w:eastAsia="zh-CN"/>
    </w:rPr>
  </w:style>
  <w:style w:type="paragraph" w:customStyle="1" w:styleId="10">
    <w:name w:val="列出段落1"/>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7B8CC-0135-4506-AF19-26C310D66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631</Words>
  <Characters>3597</Characters>
  <Application>Microsoft Office Word</Application>
  <DocSecurity>0</DocSecurity>
  <Lines>29</Lines>
  <Paragraphs>8</Paragraphs>
  <ScaleCrop>false</ScaleCrop>
  <Company/>
  <LinksUpToDate>false</LinksUpToDate>
  <CharactersWithSpaces>4220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2022-08-22T02:07:00Z</dcterms:created>
  <dcterms:modified xsi:type="dcterms:W3CDTF">2022-08-22T02:07:00Z</dcterms:modified>
</cp:coreProperties>
</file>