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tif" ContentType="image/tiff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0C6A" w:rsidRPr="00A404F5" w:rsidRDefault="002D3A56" w:rsidP="00D118B8">
      <w:pPr>
        <w:spacing w:beforeLines="50" w:afterLines="50" w:line="360" w:lineRule="auto"/>
        <w:jc w:val="center"/>
        <w:rPr>
          <w:rFonts w:ascii="黑体" w:eastAsia="黑体" w:hAnsi="黑体" w:cs="宋体"/>
          <w:color w:val="000000" w:themeColor="text1"/>
          <w:kern w:val="0"/>
          <w:sz w:val="32"/>
          <w:szCs w:val="32"/>
        </w:rPr>
      </w:pPr>
      <w:r w:rsidRPr="00A404F5">
        <w:rPr>
          <w:rFonts w:ascii="黑体" w:eastAsia="黑体" w:hAnsi="黑体" w:cs="宋体" w:hint="eastAsia"/>
          <w:noProof/>
          <w:color w:val="000000" w:themeColor="text1"/>
          <w:kern w:val="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11303000</wp:posOffset>
            </wp:positionV>
            <wp:extent cx="406400" cy="419100"/>
            <wp:effectExtent l="0" t="0" r="0" b="0"/>
            <wp:wrapNone/>
            <wp:docPr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367653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04F5">
        <w:rPr>
          <w:rFonts w:ascii="黑体" w:eastAsia="黑体" w:hAnsi="黑体" w:cs="宋体" w:hint="eastAsia"/>
          <w:color w:val="000000" w:themeColor="text1"/>
          <w:kern w:val="0"/>
          <w:sz w:val="32"/>
          <w:szCs w:val="32"/>
        </w:rPr>
        <w:t>第二卷</w:t>
      </w:r>
      <w:r w:rsidRPr="00A404F5">
        <w:rPr>
          <w:rFonts w:ascii="黑体" w:eastAsia="黑体" w:hAnsi="黑体" w:cs="宋体"/>
          <w:color w:val="000000" w:themeColor="text1"/>
          <w:kern w:val="0"/>
          <w:sz w:val="32"/>
          <w:szCs w:val="32"/>
        </w:rPr>
        <w:tab/>
      </w:r>
      <w:r w:rsidRPr="00A404F5">
        <w:rPr>
          <w:rFonts w:ascii="黑体" w:eastAsia="黑体" w:hAnsi="黑体" w:cs="宋体" w:hint="eastAsia"/>
          <w:color w:val="000000" w:themeColor="text1"/>
          <w:kern w:val="0"/>
          <w:sz w:val="32"/>
          <w:szCs w:val="32"/>
        </w:rPr>
        <w:t xml:space="preserve"> </w:t>
      </w:r>
      <w:r w:rsidRPr="00A404F5">
        <w:rPr>
          <w:rFonts w:ascii="黑体" w:eastAsia="黑体" w:hAnsi="黑体" w:cs="宋体" w:hint="eastAsia"/>
          <w:color w:val="000000" w:themeColor="text1"/>
          <w:kern w:val="0"/>
          <w:sz w:val="32"/>
          <w:szCs w:val="32"/>
        </w:rPr>
        <w:t>历史</w:t>
      </w:r>
    </w:p>
    <w:p w:rsidR="00FE0C6A" w:rsidRPr="00A404F5" w:rsidRDefault="002D3A56" w:rsidP="00FE0C6A">
      <w:pPr>
        <w:spacing w:line="288" w:lineRule="auto"/>
        <w:jc w:val="left"/>
        <w:rPr>
          <w:rFonts w:ascii="黑体" w:eastAsia="黑体" w:hAnsi="黑体" w:cs="Times New Roman"/>
          <w:b/>
          <w:bCs/>
          <w:sz w:val="22"/>
          <w:szCs w:val="24"/>
        </w:rPr>
      </w:pPr>
      <w:r w:rsidRPr="00A404F5">
        <w:rPr>
          <w:rFonts w:ascii="黑体" w:eastAsia="黑体" w:hAnsi="黑体" w:cs="Times New Roman"/>
          <w:b/>
          <w:bCs/>
          <w:sz w:val="22"/>
          <w:szCs w:val="24"/>
        </w:rPr>
        <w:t>一、选择题（本题共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12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小题，每小题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2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分，共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24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分）</w:t>
      </w:r>
    </w:p>
    <w:p w:rsidR="00FE0C6A" w:rsidRPr="00A404F5" w:rsidRDefault="002D3A56" w:rsidP="00D118B8">
      <w:pPr>
        <w:spacing w:line="288" w:lineRule="auto"/>
        <w:ind w:leftChars="100" w:left="210"/>
        <w:jc w:val="left"/>
        <w:rPr>
          <w:rFonts w:ascii="STKaiti" w:eastAsia="STKaiti" w:hAnsi="STKaiti" w:cs="Times New Roman"/>
        </w:rPr>
      </w:pPr>
      <w:r w:rsidRPr="00A404F5">
        <w:rPr>
          <w:rFonts w:ascii="STKaiti" w:eastAsia="STKaiti" w:hAnsi="STKaiti" w:cs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5252508</wp:posOffset>
            </wp:positionH>
            <wp:positionV relativeFrom="paragraph">
              <wp:posOffset>23495</wp:posOffset>
            </wp:positionV>
            <wp:extent cx="1002665" cy="1091565"/>
            <wp:effectExtent l="0" t="0" r="6985" b="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8">
                              <a14:imgEffect>
                                <a14:backgroundRemoval b="99648" l="1535" r="95908" t="4695">
                                  <a14:foregroundMark x1="13427" x2="25064" y1="13615" y2="10915"/>
                                  <a14:foregroundMark x1="24297" x2="19821" y1="6925" y2="4812"/>
                                  <a14:foregroundMark x1="16624" x2="15857" y1="6925" y2="7981"/>
                                  <a14:foregroundMark x1="8696" x2="4859" y1="29343" y2="32746"/>
                                  <a14:foregroundMark x1="8696" x2="3581" y1="22418" y2="22653"/>
                                  <a14:foregroundMark x1="4987" x2="1790" y1="26995" y2="28404"/>
                                  <a14:foregroundMark x1="16880" x2="20716" y1="89906" y2="93310"/>
                                  <a14:foregroundMark x1="57033" x2="69054" y1="93897" y2="99765"/>
                                  <a14:foregroundMark x1="89003" x2="95396" y1="68779" y2="20188"/>
                                  <a14:foregroundMark x1="95269" x2="95908" y1="26526" y2="33216"/>
                                </a14:backgroundRemoval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665" cy="1091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04F5">
        <w:rPr>
          <w:rFonts w:ascii="STKaiti" w:eastAsia="STKaiti" w:hAnsi="STKaiti" w:cs="Times New Roman"/>
        </w:rPr>
        <w:t>说明：在四个选项中只有一个选项是正确的。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16.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文物承载灿烂文明，传承历史文化，维系民族精神，是老祖宗留给我们的宝贵遗产，是加强社会主义精神文明建设的深厚滋养。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右图所</w:t>
      </w:r>
      <w:r w:rsidRPr="00A404F5">
        <w:rPr>
          <w:rFonts w:ascii="Times New Roman" w:eastAsia="华文中宋" w:hAnsi="Times New Roman" w:cs="Times New Roman"/>
        </w:rPr>
        <w:t>示文物铸造于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夏朝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商朝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春秋时期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战国时期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17</w:t>
      </w:r>
      <w:r w:rsidRPr="00A404F5">
        <w:rPr>
          <w:rFonts w:ascii="Times New Roman" w:eastAsia="华文中宋" w:hAnsi="Times New Roman" w:cs="Times New Roman"/>
        </w:rPr>
        <w:t>．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忆昔开元全盛日，小邑犹藏万家室。稻米流脂粟米白，公私仓廪俱丰实。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杜</w:t>
      </w:r>
      <w:r w:rsidRPr="00A404F5">
        <w:rPr>
          <w:rFonts w:ascii="Times New Roman" w:eastAsia="华文中宋" w:hAnsi="Times New Roman" w:cs="Times New Roman"/>
        </w:rPr>
        <w:t>甫《忆昔》中描绘的情景出现的主要原因是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秦始皇建立中央集权制度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汉武帝巩固大一统王朝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唐玄宗实行一系列改革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宋朝政府鼓励海外贸易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18</w:t>
      </w:r>
      <w:r w:rsidRPr="00A404F5">
        <w:rPr>
          <w:rFonts w:ascii="Times New Roman" w:eastAsia="华文中宋" w:hAnsi="Times New Roman" w:cs="Times New Roman"/>
        </w:rPr>
        <w:t>．某历史学习小组开展主题探究活动，搜集了如下学习资源。由此判断他们探究的主题是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2008505</wp:posOffset>
            </wp:positionH>
            <wp:positionV relativeFrom="paragraph">
              <wp:posOffset>93345</wp:posOffset>
            </wp:positionV>
            <wp:extent cx="603250" cy="563880"/>
            <wp:effectExtent l="0" t="0" r="6350" b="762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455516" name="图片 4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8936" t="9834" r="25744" b="9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563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5045393</wp:posOffset>
            </wp:positionH>
            <wp:positionV relativeFrom="paragraph">
              <wp:posOffset>77470</wp:posOffset>
            </wp:positionV>
            <wp:extent cx="589280" cy="589280"/>
            <wp:effectExtent l="0" t="0" r="1270" b="127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280" cy="589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3475038</wp:posOffset>
            </wp:positionH>
            <wp:positionV relativeFrom="paragraph">
              <wp:posOffset>80963</wp:posOffset>
            </wp:positionV>
            <wp:extent cx="690880" cy="579120"/>
            <wp:effectExtent l="0" t="0" r="0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4">
                              <a14:imgEffect>
                                <a14:backgroundRemoval b="90000" l="10000" r="90000" t="10000">
                                  <a14:foregroundMark x1="26351" x2="26182" y1="40800" y2="64400"/>
                                  <a14:foregroundMark x1="26182" x2="25169" y1="64400" y2="67600"/>
                                  <a14:foregroundMark x1="22635" x2="25845" y1="62600" y2="55200"/>
                                  <a14:foregroundMark x1="23649" x2="22973" y1="58400" y2="55000"/>
                                  <a14:foregroundMark x1="22466" x2="26858" y1="61600" y2="38000"/>
                                  <a14:foregroundMark x1="26858" x2="26520" y1="38000" y2="35400"/>
                                  <a14:foregroundMark x1="25000" x2="22297" y1="33200" y2="39600"/>
                                  <a14:foregroundMark x1="24155" x2="22466" y1="31400" y2="41000"/>
                                  <a14:foregroundMark x1="25676" x2="39527" y1="29600" y2="28000"/>
                                  <a14:foregroundMark x1="23986" x2="24155" y1="45800" y2="54000"/>
                                  <a14:foregroundMark x1="23311" x2="23480" y1="45200" y2="52600"/>
                                  <a14:foregroundMark x1="22635" x2="23818" y1="46600" y2="34800"/>
                                  <a14:foregroundMark x1="22973" x2="22128" y1="33400" y2="48600"/>
                                </a14:backgroundRemoval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241" t="23607" r="16686" b="21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579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477520</wp:posOffset>
            </wp:positionH>
            <wp:positionV relativeFrom="paragraph">
              <wp:posOffset>81280</wp:posOffset>
            </wp:positionV>
            <wp:extent cx="555625" cy="589280"/>
            <wp:effectExtent l="0" t="0" r="0" b="127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625" cy="589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ind w:firstLineChars="50" w:firstLine="105"/>
        <w:jc w:val="left"/>
        <w:rPr>
          <w:rFonts w:ascii="STKaiti" w:eastAsia="STKaiti" w:hAnsi="STKaiti"/>
        </w:rPr>
      </w:pPr>
      <w:r w:rsidRPr="00A404F5">
        <w:rPr>
          <w:rFonts w:ascii="STKaiti" w:eastAsia="STKaiti" w:hAnsi="STKaiti" w:hint="eastAsia"/>
        </w:rPr>
        <w:t>《虎门销烟》</w:t>
      </w:r>
      <w:r w:rsidRPr="00A404F5">
        <w:rPr>
          <w:rFonts w:ascii="STKaiti" w:eastAsia="STKaiti" w:hAnsi="STKaiti"/>
        </w:rPr>
        <w:t>爱国影片</w:t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 w:hint="eastAsia"/>
        </w:rPr>
        <w:t>邓世昌人物扫描</w:t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 w:hint="eastAsia"/>
        </w:rPr>
        <w:t>义和团运动</w:t>
      </w:r>
      <w:r w:rsidRPr="00A404F5">
        <w:rPr>
          <w:rFonts w:ascii="STKaiti" w:eastAsia="STKaiti" w:hAnsi="STKaiti"/>
        </w:rPr>
        <w:t>过程图片</w:t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/>
        </w:rPr>
        <w:tab/>
      </w:r>
      <w:r w:rsidRPr="00A404F5">
        <w:rPr>
          <w:rFonts w:ascii="STKaiti" w:eastAsia="STKaiti" w:hAnsi="STKaiti" w:hint="eastAsia"/>
        </w:rPr>
        <w:t>国共抗战战役汇总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西方列强殖民扩张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领土主权遭到破坏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中华民族反抗侵略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社会性质发生变化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19</w:t>
      </w:r>
      <w:r w:rsidRPr="00A404F5">
        <w:rPr>
          <w:rFonts w:ascii="Times New Roman" w:eastAsia="华文中宋" w:hAnsi="Times New Roman" w:cs="Times New Roman"/>
        </w:rPr>
        <w:t>．上海轮船招商局创立后的三年内，外轮在中国航运损失</w:t>
      </w:r>
      <w:r w:rsidRPr="00A404F5">
        <w:rPr>
          <w:rFonts w:ascii="Times New Roman" w:eastAsia="华文中宋" w:hAnsi="Times New Roman" w:cs="Times New Roman"/>
        </w:rPr>
        <w:t>1300</w:t>
      </w:r>
      <w:r w:rsidRPr="00A404F5">
        <w:rPr>
          <w:rFonts w:ascii="Times New Roman" w:eastAsia="华文中宋" w:hAnsi="Times New Roman" w:cs="Times New Roman"/>
        </w:rPr>
        <w:t>多万两白银；官办湖北织布局开办后，江南海关每年进口洋布减少</w:t>
      </w:r>
      <w:r w:rsidRPr="00A404F5">
        <w:rPr>
          <w:rFonts w:ascii="Times New Roman" w:eastAsia="华文中宋" w:hAnsi="Times New Roman" w:cs="Times New Roman"/>
        </w:rPr>
        <w:t>10</w:t>
      </w:r>
      <w:r w:rsidRPr="00A404F5">
        <w:rPr>
          <w:rFonts w:ascii="Times New Roman" w:eastAsia="华文中宋" w:hAnsi="Times New Roman" w:cs="Times New Roman"/>
        </w:rPr>
        <w:t>万匹。与上述</w:t>
      </w:r>
      <w:r w:rsidRPr="00A404F5">
        <w:rPr>
          <w:rFonts w:ascii="Times New Roman" w:eastAsia="华文中宋" w:hAnsi="Times New Roman" w:cs="Times New Roman"/>
        </w:rPr>
        <w:t>内容相关的历史事件的影响是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对外国资本的入侵起了一定的抵制作用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B.</w:t>
      </w:r>
      <w:r w:rsidRPr="00A404F5">
        <w:rPr>
          <w:rFonts w:ascii="Times New Roman" w:eastAsia="华文中宋" w:hAnsi="Times New Roman" w:cs="Times New Roman"/>
        </w:rPr>
        <w:t>在思想文化方面产生了广泛而持久的影响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使中国人民接受了一次民主与科学的洗礼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D.</w:t>
      </w:r>
      <w:r w:rsidRPr="00A404F5">
        <w:rPr>
          <w:rFonts w:ascii="Times New Roman" w:eastAsia="华文中宋" w:hAnsi="Times New Roman" w:cs="Times New Roman"/>
        </w:rPr>
        <w:t>为新的革命力量登上历史舞台创造了条件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20</w:t>
      </w:r>
      <w:r w:rsidRPr="00A404F5">
        <w:rPr>
          <w:rFonts w:ascii="Times New Roman" w:eastAsia="华文中宋" w:hAnsi="Times New Roman" w:cs="Times New Roman"/>
        </w:rPr>
        <w:t>．红色圣地留下许多有重大纪念意义的红色印迹，为赓续红色血脉提供了重要资源。下列红色圣地与革命历史事件对应正确的是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南昌</w:t>
      </w:r>
      <w:r w:rsidRPr="00A404F5">
        <w:rPr>
          <w:rFonts w:ascii="Times New Roman" w:eastAsia="华文中宋" w:hAnsi="Times New Roman" w:cs="Times New Roman"/>
        </w:rPr>
        <w:t>——</w:t>
      </w:r>
      <w:r w:rsidRPr="00A404F5">
        <w:rPr>
          <w:rFonts w:ascii="Times New Roman" w:eastAsia="华文中宋" w:hAnsi="Times New Roman" w:cs="Times New Roman"/>
        </w:rPr>
        <w:t>中国共产党创建工农红军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井冈山</w:t>
      </w:r>
      <w:r w:rsidRPr="00A404F5">
        <w:rPr>
          <w:rFonts w:ascii="Times New Roman" w:eastAsia="华文中宋" w:hAnsi="Times New Roman" w:cs="Times New Roman"/>
        </w:rPr>
        <w:t>——</w:t>
      </w:r>
      <w:r w:rsidRPr="00A404F5">
        <w:rPr>
          <w:rFonts w:ascii="Times New Roman" w:eastAsia="华文中宋" w:hAnsi="Times New Roman" w:cs="Times New Roman"/>
        </w:rPr>
        <w:t>农村革命根据地创建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瑞金</w:t>
      </w:r>
      <w:r w:rsidRPr="00A404F5">
        <w:rPr>
          <w:rFonts w:ascii="Times New Roman" w:eastAsia="华文中宋" w:hAnsi="Times New Roman" w:cs="Times New Roman"/>
        </w:rPr>
        <w:t>——</w:t>
      </w:r>
      <w:r w:rsidRPr="00A404F5">
        <w:rPr>
          <w:rFonts w:ascii="Times New Roman" w:eastAsia="华文中宋" w:hAnsi="Times New Roman" w:cs="Times New Roman"/>
        </w:rPr>
        <w:t>红军的三大主力胜利会师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大别山</w:t>
      </w:r>
      <w:r w:rsidRPr="00A404F5">
        <w:rPr>
          <w:rFonts w:ascii="Times New Roman" w:eastAsia="华文中宋" w:hAnsi="Times New Roman" w:cs="Times New Roman"/>
        </w:rPr>
        <w:t>——</w:t>
      </w:r>
      <w:r w:rsidRPr="00A404F5">
        <w:rPr>
          <w:rFonts w:ascii="Times New Roman" w:eastAsia="华文中宋" w:hAnsi="Times New Roman" w:cs="Times New Roman"/>
        </w:rPr>
        <w:t>中共一大召开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21</w:t>
      </w:r>
      <w:r w:rsidRPr="00A404F5">
        <w:rPr>
          <w:rFonts w:ascii="Times New Roman" w:eastAsia="华文中宋" w:hAnsi="Times New Roman" w:cs="Times New Roman"/>
        </w:rPr>
        <w:t>．</w:t>
      </w:r>
      <w:r w:rsidRPr="00A404F5">
        <w:rPr>
          <w:rFonts w:ascii="Times New Roman" w:eastAsia="华文中宋" w:hAnsi="Times New Roman" w:cs="Times New Roman"/>
        </w:rPr>
        <w:t>2022</w:t>
      </w:r>
      <w:r w:rsidRPr="00A404F5">
        <w:rPr>
          <w:rFonts w:ascii="Times New Roman" w:eastAsia="华文中宋" w:hAnsi="Times New Roman" w:cs="Times New Roman"/>
        </w:rPr>
        <w:t>年，中国成功举办了第</w:t>
      </w:r>
      <w:r w:rsidRPr="00A404F5">
        <w:rPr>
          <w:rFonts w:ascii="Times New Roman" w:eastAsia="华文中宋" w:hAnsi="Times New Roman" w:cs="Times New Roman"/>
        </w:rPr>
        <w:t>24</w:t>
      </w:r>
      <w:r w:rsidRPr="00A404F5">
        <w:rPr>
          <w:rFonts w:ascii="华文中宋" w:eastAsia="华文中宋" w:hAnsi="华文中宋" w:cs="Times New Roman"/>
        </w:rPr>
        <w:t>届冬季奥林匹克运动会，向世界发出了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一起向未来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的时代强音，推动全球团结与合作。下列</w:t>
      </w:r>
      <w:r w:rsidRPr="001971D8">
        <w:rPr>
          <w:rFonts w:ascii="Times New Roman" w:eastAsia="华文中宋" w:hAnsi="Times New Roman" w:cs="Times New Roman"/>
        </w:rPr>
        <w:t>选项属于</w:t>
      </w:r>
      <w:r w:rsidRPr="001971D8">
        <w:rPr>
          <w:rFonts w:ascii="Times New Roman" w:eastAsia="华文中宋" w:hAnsi="Times New Roman" w:cs="Times New Roman"/>
        </w:rPr>
        <w:t>20</w:t>
      </w:r>
      <w:r w:rsidRPr="001971D8">
        <w:rPr>
          <w:rFonts w:ascii="Times New Roman" w:eastAsia="华文中宋" w:hAnsi="Times New Roman" w:cs="Times New Roman"/>
        </w:rPr>
        <w:t>世纪</w:t>
      </w:r>
      <w:r w:rsidRPr="001971D8">
        <w:rPr>
          <w:rFonts w:ascii="Times New Roman" w:eastAsia="华文中宋" w:hAnsi="Times New Roman" w:cs="Times New Roman"/>
        </w:rPr>
        <w:t>50</w:t>
      </w:r>
      <w:r w:rsidRPr="001971D8">
        <w:rPr>
          <w:rFonts w:ascii="Times New Roman" w:eastAsia="华文中宋" w:hAnsi="Times New Roman" w:cs="Times New Roman"/>
        </w:rPr>
        <w:t>年代推</w:t>
      </w:r>
      <w:r w:rsidRPr="00A404F5">
        <w:rPr>
          <w:rFonts w:ascii="Times New Roman" w:eastAsia="华文中宋" w:hAnsi="Times New Roman" w:cs="Times New Roman"/>
        </w:rPr>
        <w:t>动中国同亚非各国团结与合作的是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提</w:t>
      </w:r>
      <w:r w:rsidRPr="00A404F5">
        <w:rPr>
          <w:rFonts w:ascii="华文中宋" w:eastAsia="华文中宋" w:hAnsi="华文中宋" w:cs="Times New Roman"/>
        </w:rPr>
        <w:t>出了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求同存异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方针</w:t>
      </w:r>
      <w:r w:rsidRPr="00A404F5">
        <w:rPr>
          <w:rFonts w:ascii="华文中宋" w:eastAsia="华文中宋" w:hAnsi="华文中宋" w:cs="Times New Roman"/>
        </w:rPr>
        <w:tab/>
      </w:r>
      <w:r w:rsidRPr="00A404F5">
        <w:rPr>
          <w:rFonts w:ascii="华文中宋" w:eastAsia="华文中宋" w:hAnsi="华文中宋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恢复在联合国合法席位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中日正式建立外交关系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中美正式建立外交关系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22</w:t>
      </w:r>
      <w:r w:rsidRPr="00A404F5">
        <w:rPr>
          <w:rFonts w:ascii="Times New Roman" w:eastAsia="华文中宋" w:hAnsi="Times New Roman" w:cs="Times New Roman"/>
        </w:rPr>
        <w:t>．文艺复兴时期，英国有一位伟大的戏剧家，不论是写喜剧还是写悲剧，都能反映时代风貌和社会本质，充分体现了人文主义者的生活理想。这位戏剧家是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但丁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贝多芬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C.</w:t>
      </w:r>
      <w:r w:rsidRPr="00A404F5">
        <w:rPr>
          <w:rFonts w:ascii="Times New Roman" w:eastAsia="华文中宋" w:hAnsi="Times New Roman" w:cs="Times New Roman"/>
        </w:rPr>
        <w:t>莎士比亚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巴尔扎克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23</w:t>
      </w:r>
      <w:r w:rsidRPr="00A404F5">
        <w:rPr>
          <w:rFonts w:ascii="Times New Roman" w:eastAsia="华文中宋" w:hAnsi="Times New Roman" w:cs="Times New Roman"/>
        </w:rPr>
        <w:t>．识读历史地图是历史学习的重要方法之对下面示意图解读正确的是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宋体" w:hint="eastAsia"/>
        </w:rPr>
        <w:t>①</w:t>
      </w:r>
      <w:r w:rsidRPr="00A404F5">
        <w:rPr>
          <w:rFonts w:ascii="Times New Roman" w:eastAsia="华文中宋" w:hAnsi="Times New Roman" w:cs="Times New Roman"/>
        </w:rPr>
        <w:t>促进了古代东西方文化的大交汇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宋体" w:hint="eastAsia"/>
        </w:rPr>
        <w:t>②</w:t>
      </w:r>
      <w:r w:rsidRPr="00A404F5">
        <w:rPr>
          <w:rFonts w:ascii="Times New Roman" w:eastAsia="华文中宋" w:hAnsi="Times New Roman" w:cs="Times New Roman"/>
        </w:rPr>
        <w:t>麦哲伦船队完成环球航行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宋体" w:hint="eastAsia"/>
        </w:rPr>
        <w:t>③</w:t>
      </w:r>
      <w:r w:rsidRPr="00A404F5">
        <w:rPr>
          <w:rFonts w:ascii="Times New Roman" w:eastAsia="华文中宋" w:hAnsi="Times New Roman" w:cs="Times New Roman"/>
        </w:rPr>
        <w:t>哥伦布横</w:t>
      </w:r>
      <w:r w:rsidRPr="00A404F5">
        <w:rPr>
          <w:rFonts w:ascii="华文中宋" w:eastAsia="华文中宋" w:hAnsi="华文中宋" w:cs="Times New Roman"/>
        </w:rPr>
        <w:t>渡大西洋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发现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美洲大陆</w:t>
      </w:r>
      <w:r w:rsidRPr="00A404F5">
        <w:rPr>
          <w:rFonts w:ascii="华文中宋" w:eastAsia="华文中宋" w:hAnsi="华文中宋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宋体" w:hint="eastAsia"/>
        </w:rPr>
        <w:t>④</w:t>
      </w:r>
      <w:r w:rsidRPr="00A404F5">
        <w:rPr>
          <w:rFonts w:ascii="Times New Roman" w:eastAsia="华文中宋" w:hAnsi="Times New Roman" w:cs="Times New Roman"/>
        </w:rPr>
        <w:t>世界各地区连为一个整体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/>
          <w:noProof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1419860</wp:posOffset>
            </wp:positionH>
            <wp:positionV relativeFrom="paragraph">
              <wp:posOffset>0</wp:posOffset>
            </wp:positionV>
            <wp:extent cx="3406140" cy="1859280"/>
            <wp:effectExtent l="0" t="0" r="3810" b="7620"/>
            <wp:wrapTopAndBottom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56059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140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宋体" w:hint="eastAsia"/>
        </w:rPr>
        <w:t>①②③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宋体" w:hint="eastAsia"/>
        </w:rPr>
        <w:t>①②④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C.</w:t>
      </w:r>
      <w:r w:rsidRPr="00A404F5">
        <w:rPr>
          <w:rFonts w:ascii="Times New Roman" w:eastAsia="华文中宋" w:hAnsi="Times New Roman" w:cs="宋体" w:hint="eastAsia"/>
        </w:rPr>
        <w:t>①③④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bookmarkStart w:id="0" w:name="_Hlk115445113"/>
      <w:r w:rsidRPr="00A404F5">
        <w:rPr>
          <w:rFonts w:ascii="Times New Roman" w:eastAsia="华文中宋" w:hAnsi="Times New Roman" w:cs="宋体" w:hint="eastAsia"/>
        </w:rPr>
        <w:t>②③</w:t>
      </w:r>
      <w:bookmarkEnd w:id="0"/>
      <w:r w:rsidRPr="00A404F5">
        <w:rPr>
          <w:rFonts w:ascii="Times New Roman" w:eastAsia="华文中宋" w:hAnsi="Times New Roman" w:cs="宋体" w:hint="eastAsia"/>
        </w:rPr>
        <w:t>④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24</w:t>
      </w:r>
      <w:r w:rsidRPr="00A404F5">
        <w:rPr>
          <w:rFonts w:ascii="Times New Roman" w:eastAsia="华文中宋" w:hAnsi="Times New Roman" w:cs="Times New Roman"/>
        </w:rPr>
        <w:t>．</w:t>
      </w:r>
      <w:r w:rsidRPr="00A404F5">
        <w:rPr>
          <w:rFonts w:ascii="Times New Roman" w:eastAsia="华文中宋" w:hAnsi="Times New Roman" w:cs="Times New Roman"/>
        </w:rPr>
        <w:t>19</w:t>
      </w:r>
      <w:r w:rsidRPr="00A404F5">
        <w:rPr>
          <w:rFonts w:ascii="Times New Roman" w:eastAsia="华文中宋" w:hAnsi="Times New Roman" w:cs="Times New Roman"/>
        </w:rPr>
        <w:t>世纪中期，日本摆脱了半殖民地地位，走上了发展资本主义的道路。下列措施属于日本推动其资本主义发展的是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建立以天皇为中心的中央集权制度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B.</w:t>
      </w:r>
      <w:r w:rsidRPr="00A404F5">
        <w:rPr>
          <w:rFonts w:ascii="Times New Roman" w:eastAsia="华文中宋" w:hAnsi="Times New Roman" w:cs="Times New Roman"/>
        </w:rPr>
        <w:t>农奴获得解放时可获得一份土地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</w:t>
      </w:r>
      <w:r w:rsidRPr="00A404F5">
        <w:rPr>
          <w:rFonts w:ascii="Times New Roman" w:eastAsia="华文中宋" w:hAnsi="Times New Roman" w:cs="Times New Roman"/>
        </w:rPr>
        <w:t>南方叛乱地区的奴隶永远获得自由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推</w:t>
      </w:r>
      <w:r w:rsidRPr="00A404F5">
        <w:rPr>
          <w:rFonts w:ascii="华文中宋" w:eastAsia="华文中宋" w:hAnsi="华文中宋" w:cs="Times New Roman"/>
        </w:rPr>
        <w:t>行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殖产兴业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Times New Roman" w:eastAsia="华文中宋" w:hAnsi="Times New Roman" w:cs="Times New Roman"/>
        </w:rPr>
        <w:t>，大</w:t>
      </w:r>
      <w:r w:rsidRPr="00A404F5">
        <w:rPr>
          <w:rFonts w:ascii="Times New Roman" w:eastAsia="华文中宋" w:hAnsi="Times New Roman" w:cs="Times New Roman"/>
        </w:rPr>
        <w:t>力发展近代经济</w:t>
      </w:r>
    </w:p>
    <w:p w:rsidR="00FE0C6A" w:rsidRPr="00A404F5" w:rsidRDefault="002D3A56" w:rsidP="00FE0C6A">
      <w:pPr>
        <w:tabs>
          <w:tab w:val="left" w:pos="4678"/>
        </w:tabs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/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1299845</wp:posOffset>
            </wp:positionH>
            <wp:positionV relativeFrom="paragraph">
              <wp:posOffset>461645</wp:posOffset>
            </wp:positionV>
            <wp:extent cx="3525520" cy="856615"/>
            <wp:effectExtent l="0" t="0" r="0" b="63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420849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29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ascii="Times New Roman" w:eastAsia="华文中宋" w:hAnsi="Times New Roman" w:cs="Times New Roman"/>
        </w:rPr>
        <w:t>25</w:t>
      </w:r>
      <w:r w:rsidRPr="00A404F5">
        <w:rPr>
          <w:rFonts w:ascii="Times New Roman" w:eastAsia="华文中宋" w:hAnsi="Times New Roman" w:cs="Times New Roman"/>
        </w:rPr>
        <w:t>．在工业革命过程中，解决动力问题是关键</w:t>
      </w:r>
      <w:r w:rsidRPr="00A404F5">
        <w:rPr>
          <w:rFonts w:ascii="华文中宋" w:eastAsia="华文中宋" w:hAnsi="华文中宋" w:cs="Times New Roman"/>
        </w:rPr>
        <w:t>。下面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工业革命动力演进示意图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中</w:t>
      </w:r>
      <w:r w:rsidRPr="00A404F5">
        <w:rPr>
          <w:rFonts w:ascii="华文中宋" w:eastAsia="华文中宋" w:hAnsi="华文中宋" w:cs="Times New Roman"/>
        </w:rPr>
        <w:t>“▲”</w:t>
      </w:r>
      <w:r w:rsidRPr="00A404F5">
        <w:rPr>
          <w:rFonts w:ascii="华文中宋" w:eastAsia="华文中宋" w:hAnsi="华文中宋" w:cs="Times New Roman"/>
        </w:rPr>
        <w:t>处应</w:t>
      </w:r>
      <w:r w:rsidRPr="00A404F5">
        <w:rPr>
          <w:rFonts w:ascii="Times New Roman" w:eastAsia="华文中宋" w:hAnsi="Times New Roman" w:cs="Times New Roman"/>
        </w:rPr>
        <w:t>填写的内容是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蒸汽机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 xml:space="preserve">  B.</w:t>
      </w:r>
      <w:r w:rsidRPr="00A404F5">
        <w:rPr>
          <w:rFonts w:ascii="Times New Roman" w:eastAsia="华文中宋" w:hAnsi="Times New Roman" w:cs="Times New Roman"/>
        </w:rPr>
        <w:t>内燃机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C.</w:t>
      </w:r>
      <w:r w:rsidRPr="00A404F5">
        <w:rPr>
          <w:rFonts w:ascii="Times New Roman" w:eastAsia="华文中宋" w:hAnsi="Times New Roman" w:cs="Times New Roman"/>
        </w:rPr>
        <w:t>发电机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D.</w:t>
      </w:r>
      <w:r w:rsidRPr="00A404F5">
        <w:rPr>
          <w:rFonts w:ascii="Times New Roman" w:eastAsia="华文中宋" w:hAnsi="Times New Roman" w:cs="Times New Roman"/>
        </w:rPr>
        <w:t>电动机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26</w:t>
      </w:r>
      <w:r w:rsidRPr="00A404F5">
        <w:rPr>
          <w:rFonts w:ascii="Times New Roman" w:eastAsia="华文中宋" w:hAnsi="Times New Roman" w:cs="Times New Roman"/>
        </w:rPr>
        <w:t>．世界反法西斯战争的胜利对维护世界和平、促进共同发展产生了重大而深远的影响。下面表格中对此次战争相关内容整理正确的是</w:t>
      </w:r>
    </w:p>
    <w:tbl>
      <w:tblPr>
        <w:tblW w:w="8240" w:type="dxa"/>
        <w:tblInd w:w="807" w:type="dxa"/>
        <w:tblLook w:val="04A0"/>
      </w:tblPr>
      <w:tblGrid>
        <w:gridCol w:w="920"/>
        <w:gridCol w:w="3060"/>
        <w:gridCol w:w="4260"/>
      </w:tblGrid>
      <w:tr w:rsidR="002C7535" w:rsidTr="00CB3F0F">
        <w:trPr>
          <w:trHeight w:val="20"/>
        </w:trPr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3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历史事件</w:t>
            </w:r>
          </w:p>
        </w:tc>
        <w:tc>
          <w:tcPr>
            <w:tcW w:w="4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 w:hint="eastAsia"/>
                <w:color w:val="000000"/>
                <w:kern w:val="0"/>
                <w:szCs w:val="21"/>
              </w:rPr>
              <w:t>重要影响</w:t>
            </w:r>
          </w:p>
        </w:tc>
      </w:tr>
      <w:tr w:rsidR="002C7535" w:rsidTr="00CB3F0F">
        <w:trPr>
          <w:trHeight w:val="20"/>
        </w:trPr>
        <w:tc>
          <w:tcPr>
            <w:tcW w:w="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宋体" w:hint="eastAsia"/>
                <w:color w:val="000000"/>
                <w:kern w:val="0"/>
                <w:szCs w:val="21"/>
              </w:rPr>
              <w:t>①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九一八事变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揭开了世界反法西斯战争的序幕</w:t>
            </w:r>
          </w:p>
        </w:tc>
      </w:tr>
      <w:tr w:rsidR="002C7535" w:rsidTr="00CB3F0F">
        <w:trPr>
          <w:trHeight w:val="20"/>
        </w:trPr>
        <w:tc>
          <w:tcPr>
            <w:tcW w:w="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宋体" w:hint="eastAsia"/>
                <w:color w:val="000000"/>
                <w:kern w:val="0"/>
                <w:szCs w:val="21"/>
              </w:rPr>
              <w:t>②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卢沟桥事变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标志世界反法西斯战争全面爆发</w:t>
            </w:r>
          </w:p>
        </w:tc>
      </w:tr>
      <w:tr w:rsidR="002C7535" w:rsidTr="00CB3F0F">
        <w:trPr>
          <w:trHeight w:val="20"/>
        </w:trPr>
        <w:tc>
          <w:tcPr>
            <w:tcW w:w="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宋体" w:hint="eastAsia"/>
                <w:color w:val="000000"/>
                <w:kern w:val="0"/>
                <w:szCs w:val="21"/>
              </w:rPr>
              <w:t>③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凡尔登战役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成为世界反法西斯战争的转折点</w:t>
            </w:r>
          </w:p>
        </w:tc>
      </w:tr>
      <w:tr w:rsidR="002C7535" w:rsidTr="00CB3F0F">
        <w:trPr>
          <w:trHeight w:val="20"/>
        </w:trPr>
        <w:tc>
          <w:tcPr>
            <w:tcW w:w="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宋体" w:hint="eastAsia"/>
                <w:color w:val="000000"/>
                <w:kern w:val="0"/>
                <w:szCs w:val="21"/>
              </w:rPr>
              <w:t>④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《联合国宣言》签署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napToGrid w:val="0"/>
              <w:spacing w:line="288" w:lineRule="auto"/>
              <w:jc w:val="center"/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</w:pPr>
            <w:r w:rsidRPr="00A404F5">
              <w:rPr>
                <w:rFonts w:ascii="Times New Roman" w:eastAsia="华文中宋" w:hAnsi="Times New Roman" w:cs="Times New Roman"/>
                <w:color w:val="000000"/>
                <w:kern w:val="0"/>
                <w:szCs w:val="21"/>
              </w:rPr>
              <w:t>标志世界反法西斯同盟正式形成</w:t>
            </w:r>
          </w:p>
        </w:tc>
      </w:tr>
    </w:tbl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 w:hint="eastAsia"/>
        </w:rPr>
        <w:t>A</w:t>
      </w:r>
      <w:r w:rsidRPr="00A404F5">
        <w:rPr>
          <w:rFonts w:ascii="Times New Roman" w:eastAsia="华文中宋" w:hAnsi="Times New Roman" w:cs="Times New Roman"/>
        </w:rPr>
        <w:t>.</w:t>
      </w:r>
      <w:r w:rsidRPr="00A404F5">
        <w:rPr>
          <w:rFonts w:ascii="Times New Roman" w:eastAsia="华文中宋" w:hAnsi="Times New Roman" w:cs="Times New Roman" w:hint="eastAsia"/>
        </w:rPr>
        <w:t>①②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 xml:space="preserve"> B.</w:t>
      </w:r>
      <w:r w:rsidRPr="00A404F5">
        <w:rPr>
          <w:rFonts w:ascii="Times New Roman" w:eastAsia="华文中宋" w:hAnsi="Times New Roman" w:cs="Times New Roman" w:hint="eastAsia"/>
        </w:rPr>
        <w:t>①④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>C</w:t>
      </w:r>
      <w:r w:rsidRPr="00A404F5">
        <w:rPr>
          <w:rFonts w:ascii="Times New Roman" w:eastAsia="华文中宋" w:hAnsi="Times New Roman" w:cs="Times New Roman" w:hint="eastAsia"/>
        </w:rPr>
        <w:t>.</w:t>
      </w:r>
      <w:r w:rsidRPr="00A404F5">
        <w:rPr>
          <w:rFonts w:ascii="Times New Roman" w:eastAsia="华文中宋" w:hAnsi="Times New Roman" w:cs="Times New Roman" w:hint="eastAsia"/>
        </w:rPr>
        <w:t>②③</w:t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</w:r>
      <w:r w:rsidRPr="00A404F5">
        <w:rPr>
          <w:rFonts w:ascii="Times New Roman" w:eastAsia="华文中宋" w:hAnsi="Times New Roman" w:cs="Times New Roman"/>
        </w:rPr>
        <w:tab/>
        <w:t xml:space="preserve">  D.</w:t>
      </w:r>
      <w:r w:rsidRPr="00A404F5">
        <w:rPr>
          <w:rFonts w:ascii="Times New Roman" w:eastAsia="华文中宋" w:hAnsi="Times New Roman" w:cs="Times New Roman" w:hint="eastAsia"/>
        </w:rPr>
        <w:t>③④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27</w:t>
      </w:r>
      <w:r w:rsidRPr="00A404F5">
        <w:rPr>
          <w:rFonts w:ascii="Times New Roman" w:eastAsia="华文中宋" w:hAnsi="Times New Roman" w:cs="Times New Roman"/>
        </w:rPr>
        <w:t>．历史史实是指对历史人物或事件的客观叙述，历史评价是指对历史现象或事件进行态度与价值的评判表达。下列表述属于历史评价的是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A.</w:t>
      </w:r>
      <w:r w:rsidRPr="00A404F5">
        <w:rPr>
          <w:rFonts w:ascii="Times New Roman" w:eastAsia="华文中宋" w:hAnsi="Times New Roman" w:cs="Times New Roman"/>
        </w:rPr>
        <w:t>金字塔是古埃及法老为自己修建的角锥体状陵墓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B.</w:t>
      </w:r>
      <w:r w:rsidRPr="00A404F5">
        <w:rPr>
          <w:rFonts w:ascii="Times New Roman" w:eastAsia="华文中宋" w:hAnsi="Times New Roman" w:cs="Times New Roman"/>
        </w:rPr>
        <w:t>《共产党宣言》创造性地揭示了人类社会发展规律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C.1917</w:t>
      </w:r>
      <w:r w:rsidRPr="00A404F5">
        <w:rPr>
          <w:rFonts w:ascii="Times New Roman" w:eastAsia="华文中宋" w:hAnsi="Times New Roman" w:cs="Times New Roman"/>
        </w:rPr>
        <w:t>年</w:t>
      </w:r>
      <w:r w:rsidRPr="00A404F5">
        <w:rPr>
          <w:rFonts w:ascii="Times New Roman" w:eastAsia="华文中宋" w:hAnsi="Times New Roman" w:cs="Times New Roman"/>
        </w:rPr>
        <w:t>11</w:t>
      </w:r>
      <w:r w:rsidRPr="00A404F5">
        <w:rPr>
          <w:rFonts w:ascii="Times New Roman" w:eastAsia="华文中宋" w:hAnsi="Times New Roman" w:cs="Times New Roman"/>
        </w:rPr>
        <w:t>月</w:t>
      </w:r>
      <w:r w:rsidRPr="00A404F5">
        <w:rPr>
          <w:rFonts w:ascii="Times New Roman" w:eastAsia="华文中宋" w:hAnsi="Times New Roman" w:cs="Times New Roman"/>
        </w:rPr>
        <w:t>7</w:t>
      </w:r>
      <w:r w:rsidRPr="00A404F5">
        <w:rPr>
          <w:rFonts w:ascii="Times New Roman" w:eastAsia="华文中宋" w:hAnsi="Times New Roman" w:cs="Times New Roman"/>
        </w:rPr>
        <w:t>日，彼得格勒武装起义取得了胜利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D.</w:t>
      </w:r>
      <w:r w:rsidRPr="00A404F5">
        <w:rPr>
          <w:rFonts w:ascii="Times New Roman" w:eastAsia="华文中宋" w:hAnsi="Times New Roman" w:cs="Times New Roman"/>
        </w:rPr>
        <w:t>罗斯福为应付日益严峻的经济大危机实施了新政</w:t>
      </w: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spacing w:line="288" w:lineRule="auto"/>
        <w:jc w:val="left"/>
        <w:rPr>
          <w:rFonts w:ascii="黑体" w:eastAsia="黑体" w:hAnsi="黑体" w:cs="Times New Roman"/>
          <w:b/>
          <w:bCs/>
          <w:sz w:val="22"/>
          <w:szCs w:val="24"/>
        </w:rPr>
      </w:pPr>
      <w:r w:rsidRPr="00A404F5">
        <w:rPr>
          <w:rFonts w:ascii="黑体" w:eastAsia="黑体" w:hAnsi="黑体" w:cs="Times New Roman"/>
          <w:b/>
          <w:bCs/>
          <w:sz w:val="22"/>
          <w:szCs w:val="24"/>
        </w:rPr>
        <w:t>二、非选择题（本题共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3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小题，共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26</w:t>
      </w:r>
      <w:r w:rsidRPr="00A404F5">
        <w:rPr>
          <w:rFonts w:ascii="黑体" w:eastAsia="黑体" w:hAnsi="黑体" w:cs="Times New Roman"/>
          <w:b/>
          <w:bCs/>
          <w:sz w:val="22"/>
          <w:szCs w:val="24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28</w:t>
      </w:r>
      <w:r w:rsidRPr="00A404F5">
        <w:rPr>
          <w:rFonts w:ascii="Times New Roman" w:eastAsia="华文中宋" w:hAnsi="Times New Roman" w:cs="Times New Roman"/>
        </w:rPr>
        <w:t>．（</w:t>
      </w:r>
      <w:r w:rsidRPr="00A404F5">
        <w:rPr>
          <w:rFonts w:ascii="Times New Roman" w:eastAsia="华文中宋" w:hAnsi="Times New Roman" w:cs="Times New Roman"/>
        </w:rPr>
        <w:t>8</w:t>
      </w:r>
      <w:r w:rsidRPr="00A404F5">
        <w:rPr>
          <w:rFonts w:ascii="Times New Roman" w:eastAsia="华文中宋" w:hAnsi="Times New Roman" w:cs="Times New Roman"/>
        </w:rPr>
        <w:t>分）在漫长的历史进程中，我国各民族密切交往、相互依存、休戚与共，形成了中华民族多元一体的格局，共同推动了国家发展和社会进步。阅读材料，结合所学知识，回答问题。</w:t>
      </w:r>
    </w:p>
    <w:p w:rsidR="00FE0C6A" w:rsidRPr="00647008" w:rsidRDefault="002D3A56" w:rsidP="00D118B8">
      <w:pPr>
        <w:spacing w:beforeLines="50"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2080895</wp:posOffset>
            </wp:positionH>
            <wp:positionV relativeFrom="paragraph">
              <wp:posOffset>57150</wp:posOffset>
            </wp:positionV>
            <wp:extent cx="2116455" cy="1047750"/>
            <wp:effectExtent l="0" t="0" r="0" b="0"/>
            <wp:wrapSquare wrapText="bothSides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428254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45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C7535">
        <w:rPr>
          <w:rFonts w:ascii="Times New Roman" w:eastAsia="华文中宋" w:hAnsi="Times New Roman" w:cs="Times New Roman"/>
          <w:noProof/>
        </w:rPr>
        <w:pict>
          <v:group id="组合 8" o:spid="_x0000_s1032" style="position:absolute;margin-left:2.8pt;margin-top:-.8pt;width:136.1pt;height:96pt;z-index:251666432;mso-position-horizontal-relative:text;mso-position-vertical-relative:text;mso-height-relative:margin" coordsize="17284,12668"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8" o:spid="_x0000_s1026" type="#_x0000_t202" style="position:absolute;width:17284;height:12668;visibility:visible" fillcolor="window" strokeweight=".5pt">
              <v:textbox>
                <w:txbxContent>
                  <w:p w:rsidR="00FE0C6A" w:rsidRPr="0034504F" w:rsidRDefault="002D3A56" w:rsidP="00FE0C6A">
                    <w:pPr>
                      <w:rPr>
                        <w:b/>
                        <w:bCs/>
                      </w:rPr>
                    </w:pPr>
                    <w:r w:rsidRPr="0034504F">
                      <w:rPr>
                        <w:rFonts w:hint="eastAsia"/>
                        <w:b/>
                        <w:bCs/>
                      </w:rPr>
                      <w:t>鲜卑姓</w:t>
                    </w:r>
                    <w:r w:rsidRPr="0034504F">
                      <w:rPr>
                        <w:rFonts w:hint="eastAsia"/>
                        <w:b/>
                        <w:bCs/>
                      </w:rPr>
                      <w:t xml:space="preserve"> </w:t>
                    </w:r>
                    <w:r w:rsidRPr="0034504F">
                      <w:rPr>
                        <w:rFonts w:hint="eastAsia"/>
                        <w:b/>
                        <w:bCs/>
                      </w:rPr>
                      <w:t>改为汉姓</w:t>
                    </w:r>
                  </w:p>
                  <w:p w:rsidR="00FE0C6A" w:rsidRPr="0034504F" w:rsidRDefault="002D3A56" w:rsidP="00FE0C6A">
                    <w:pPr>
                      <w:ind w:firstLineChars="50" w:firstLine="105"/>
                      <w:rPr>
                        <w:rFonts w:ascii="华文隶书" w:eastAsia="华文隶书"/>
                      </w:rPr>
                    </w:pPr>
                    <w:r w:rsidRPr="0034504F">
                      <w:rPr>
                        <w:rFonts w:ascii="华文隶书" w:eastAsia="华文隶书" w:hint="eastAsia"/>
                      </w:rPr>
                      <w:t>拓跋</w:t>
                    </w:r>
                    <w:r w:rsidRPr="0034504F">
                      <w:rPr>
                        <w:rFonts w:ascii="华文隶书" w:eastAsia="华文隶书" w:hint="eastAsia"/>
                      </w:rPr>
                      <w:t xml:space="preserve">             </w:t>
                    </w:r>
                    <w:r w:rsidRPr="0034504F">
                      <w:rPr>
                        <w:rFonts w:ascii="华文隶书" w:eastAsia="华文隶书" w:hint="eastAsia"/>
                      </w:rPr>
                      <w:t>元</w:t>
                    </w:r>
                  </w:p>
                  <w:p w:rsidR="00FE0C6A" w:rsidRPr="0034504F" w:rsidRDefault="002D3A56" w:rsidP="00FE0C6A">
                    <w:pPr>
                      <w:ind w:firstLineChars="50" w:firstLine="105"/>
                      <w:rPr>
                        <w:rFonts w:ascii="华文隶书" w:eastAsia="华文隶书"/>
                      </w:rPr>
                    </w:pPr>
                    <w:r w:rsidRPr="0034504F">
                      <w:rPr>
                        <w:rFonts w:ascii="华文隶书" w:eastAsia="华文隶书" w:hint="eastAsia"/>
                      </w:rPr>
                      <w:t>拔拔</w:t>
                    </w:r>
                    <w:r w:rsidRPr="0034504F">
                      <w:rPr>
                        <w:rFonts w:ascii="华文隶书" w:eastAsia="华文隶书" w:hint="eastAsia"/>
                      </w:rPr>
                      <w:t xml:space="preserve">            </w:t>
                    </w:r>
                    <w:r w:rsidRPr="0034504F">
                      <w:rPr>
                        <w:rFonts w:ascii="华文隶书" w:eastAsia="华文隶书" w:hint="eastAsia"/>
                      </w:rPr>
                      <w:t>长孙</w:t>
                    </w:r>
                  </w:p>
                  <w:p w:rsidR="00FE0C6A" w:rsidRPr="0034504F" w:rsidRDefault="002D3A56" w:rsidP="00FE0C6A">
                    <w:pPr>
                      <w:ind w:firstLineChars="50" w:firstLine="105"/>
                      <w:rPr>
                        <w:rFonts w:ascii="华文隶书" w:eastAsia="华文隶书"/>
                      </w:rPr>
                    </w:pPr>
                    <w:r w:rsidRPr="0034504F">
                      <w:rPr>
                        <w:rFonts w:ascii="华文隶书" w:eastAsia="华文隶书" w:hint="eastAsia"/>
                      </w:rPr>
                      <w:t>贺兰</w:t>
                    </w:r>
                    <w:r w:rsidRPr="0034504F">
                      <w:rPr>
                        <w:rFonts w:ascii="华文隶书" w:eastAsia="华文隶书" w:hint="eastAsia"/>
                      </w:rPr>
                      <w:t xml:space="preserve">             </w:t>
                    </w:r>
                    <w:r w:rsidRPr="0034504F">
                      <w:rPr>
                        <w:rFonts w:ascii="华文隶书" w:eastAsia="华文隶书" w:hint="eastAsia"/>
                      </w:rPr>
                      <w:t>贺</w:t>
                    </w:r>
                  </w:p>
                  <w:p w:rsidR="00FE0C6A" w:rsidRPr="0034504F" w:rsidRDefault="002D3A56" w:rsidP="00FE0C6A">
                    <w:pPr>
                      <w:ind w:firstLineChars="50" w:firstLine="105"/>
                      <w:rPr>
                        <w:rFonts w:ascii="华文隶书" w:eastAsia="华文隶书"/>
                      </w:rPr>
                    </w:pPr>
                    <w:r w:rsidRPr="0034504F">
                      <w:rPr>
                        <w:rFonts w:ascii="华文隶书" w:eastAsia="华文隶书" w:hint="eastAsia"/>
                      </w:rPr>
                      <w:t>独孤</w:t>
                    </w:r>
                    <w:r w:rsidRPr="0034504F">
                      <w:rPr>
                        <w:rFonts w:ascii="华文隶书" w:eastAsia="华文隶书" w:hint="eastAsia"/>
                      </w:rPr>
                      <w:t xml:space="preserve">             </w:t>
                    </w:r>
                    <w:r w:rsidRPr="0034504F">
                      <w:rPr>
                        <w:rFonts w:ascii="华文隶书" w:eastAsia="华文隶书" w:hint="eastAsia"/>
                      </w:rPr>
                      <w:t>刘</w:t>
                    </w:r>
                  </w:p>
                  <w:p w:rsidR="00FE0C6A" w:rsidRPr="0034504F" w:rsidRDefault="002D3A56" w:rsidP="00FE0C6A">
                    <w:pPr>
                      <w:ind w:firstLineChars="50" w:firstLine="105"/>
                      <w:rPr>
                        <w:rFonts w:ascii="华文隶书" w:eastAsia="华文隶书"/>
                      </w:rPr>
                    </w:pPr>
                    <w:r w:rsidRPr="0034504F">
                      <w:rPr>
                        <w:rFonts w:ascii="华文隶书" w:eastAsia="华文隶书" w:hint="eastAsia"/>
                      </w:rPr>
                      <w:t>……</w:t>
                    </w:r>
                    <w:r w:rsidRPr="0034504F">
                      <w:rPr>
                        <w:rFonts w:ascii="华文隶书" w:eastAsia="华文隶书" w:hint="eastAsia"/>
                      </w:rPr>
                      <w:t xml:space="preserve">          </w:t>
                    </w:r>
                    <w:r w:rsidRPr="0034504F">
                      <w:rPr>
                        <w:rFonts w:ascii="华文隶书" w:eastAsia="华文隶书" w:hint="eastAsia"/>
                      </w:rPr>
                      <w:t>……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21" o:spid="_x0000_s1027" type="#_x0000_t32" style="position:absolute;left:6019;top:3390;width:5144;height:0;visibility:visible" o:connectortype="straight" strokeweight=".5pt">
              <v:stroke endarrow="block" joinstyle="miter"/>
            </v:shape>
            <v:shape id="直接箭头连接符 22" o:spid="_x0000_s1028" type="#_x0000_t32" style="position:absolute;left:6019;top:5219;width:5144;height:0;visibility:visible" o:connectortype="straight" strokeweight=".5pt">
              <v:stroke endarrow="block" joinstyle="miter"/>
            </v:shape>
            <v:shape id="直接箭头连接符 24" o:spid="_x0000_s1029" type="#_x0000_t32" style="position:absolute;left:6019;top:7315;width:5144;height:0;visibility:visible" o:connectortype="straight" strokeweight=".5pt">
              <v:stroke endarrow="block" joinstyle="miter"/>
            </v:shape>
            <v:shape id="直接箭头连接符 26" o:spid="_x0000_s1030" type="#_x0000_t32" style="position:absolute;left:6019;top:9448;width:5144;height:0;visibility:visible" o:connectortype="straight" strokeweight=".5pt">
              <v:stroke endarrow="block" joinstyle="miter"/>
            </v:shape>
          </v:group>
        </w:pict>
      </w:r>
      <w:r w:rsidRPr="00A404F5">
        <w:rPr>
          <w:rFonts w:ascii="Times New Roman" w:eastAsia="华文中宋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4452620</wp:posOffset>
            </wp:positionH>
            <wp:positionV relativeFrom="paragraph">
              <wp:posOffset>50800</wp:posOffset>
            </wp:positionV>
            <wp:extent cx="1610995" cy="1057275"/>
            <wp:effectExtent l="0" t="0" r="8255" b="9525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051277" name="图片 12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2">
                              <a14:imgEffect>
                                <a14:backgroundRemoval b="94702" l="870" r="94783" t="7285">
                                  <a14:foregroundMark x1="63043" x2="83043" y1="55629" y2="37086"/>
                                  <a14:foregroundMark x1="79130" x2="87391" y1="33113" y2="17219"/>
                                  <a14:foregroundMark x1="75652" x2="93043" y1="15232" y2="7285"/>
                                  <a14:foregroundMark x1="93478" x2="94783" y1="11258" y2="46358"/>
                                  <a14:foregroundMark x1="65652" x2="76087" y1="92715" y2="92715"/>
                                  <a14:foregroundMark x1="59565" x2="62174" y1="45033" y2="31126"/>
                                  <a14:foregroundMark x1="62174" x2="63913" y1="26490" y2="20530"/>
                                  <a14:foregroundMark x1="62609" x2="62609" y1="22517" y2="22517"/>
                                  <a14:foregroundMark x1="4195" x2="2708" y1="38411" y2="39892"/>
                                  <a14:foregroundMark x1="4861" x2="4195" y1="37748" y2="38411"/>
                                  <a14:foregroundMark x1="12174" x2="4861" y1="30464" y2="37748"/>
                                  <a14:foregroundMark x1="5559" x2="7391" y1="49765" y2="60927"/>
                                  <a14:foregroundMark x1="16522" x2="31739" y1="94702" y2="89404"/>
                                  <a14:backgroundMark x1="1739" x2="1739" y1="38411" y2="38411"/>
                                  <a14:backgroundMark x1="2609" x2="435" y1="39735" y2="41722"/>
                                  <a14:backgroundMark x1="870" x2="3043" y1="41722" y2="36424"/>
                                  <a14:backgroundMark x1="3913" x2="3913" y1="37748" y2="37748"/>
                                  <a14:backgroundMark x1="4348" x2="4348" y1="38411" y2="38411"/>
                                </a14:backgroundRemoval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099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7008">
        <w:rPr>
          <w:rFonts w:ascii="Times New Roman" w:eastAsia="华文中宋" w:hAnsi="Times New Roman" w:cs="Times New Roman" w:hint="eastAsia"/>
        </w:rPr>
        <w:t>图</w:t>
      </w:r>
      <w:r>
        <w:rPr>
          <w:rFonts w:ascii="Times New Roman" w:eastAsia="华文中宋" w:hAnsi="Times New Roman" w:cs="Times New Roman"/>
        </w:rPr>
        <w:t xml:space="preserve">1 </w:t>
      </w:r>
      <w:r w:rsidRPr="00647008">
        <w:rPr>
          <w:rFonts w:ascii="Times New Roman" w:eastAsia="华文中宋" w:hAnsi="Times New Roman" w:cs="Times New Roman" w:hint="eastAsia"/>
        </w:rPr>
        <w:t>鲜卑族改用汉姓的情况图</w:t>
      </w:r>
      <w:r>
        <w:rPr>
          <w:rFonts w:ascii="Times New Roman" w:eastAsia="华文中宋" w:hAnsi="Times New Roman" w:cs="Times New Roman"/>
        </w:rPr>
        <w:t xml:space="preserve">2 </w:t>
      </w:r>
      <w:r w:rsidRPr="00647008">
        <w:rPr>
          <w:rFonts w:ascii="Times New Roman" w:eastAsia="华文中宋" w:hAnsi="Times New Roman" w:cs="Times New Roman" w:hint="eastAsia"/>
        </w:rPr>
        <w:lastRenderedPageBreak/>
        <w:t>唐朝阎立本《步辇图》图</w:t>
      </w:r>
      <w:r>
        <w:rPr>
          <w:rFonts w:ascii="Times New Roman" w:eastAsia="华文中宋" w:hAnsi="Times New Roman" w:cs="Times New Roman"/>
        </w:rPr>
        <w:t>3</w:t>
      </w:r>
      <w:r w:rsidRPr="00647008">
        <w:rPr>
          <w:rFonts w:ascii="Times New Roman" w:eastAsia="华文中宋" w:hAnsi="Times New Roman" w:cs="Times New Roman" w:hint="eastAsia"/>
        </w:rPr>
        <w:t>达赖金印、班禅金印</w:t>
      </w:r>
    </w:p>
    <w:tbl>
      <w:tblPr>
        <w:tblpPr w:leftFromText="180" w:rightFromText="180" w:vertAnchor="text" w:horzAnchor="margin" w:tblpXSpec="right" w:tblpY="373"/>
        <w:tblW w:w="4248" w:type="dxa"/>
        <w:tblLook w:val="04A0"/>
      </w:tblPr>
      <w:tblGrid>
        <w:gridCol w:w="1271"/>
        <w:gridCol w:w="1559"/>
        <w:gridCol w:w="1418"/>
      </w:tblGrid>
      <w:tr w:rsidR="002C7535" w:rsidTr="00CB3F0F">
        <w:trPr>
          <w:trHeight w:val="477"/>
        </w:trPr>
        <w:tc>
          <w:tcPr>
            <w:tcW w:w="424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b/>
                <w:bCs/>
                <w:color w:val="000000"/>
                <w:kern w:val="0"/>
                <w:sz w:val="24"/>
                <w:szCs w:val="24"/>
              </w:rPr>
              <w:t>民族自治地方经济发展概况</w:t>
            </w:r>
          </w:p>
        </w:tc>
      </w:tr>
      <w:tr w:rsidR="002C7535" w:rsidTr="00CB3F0F">
        <w:trPr>
          <w:trHeight w:val="227"/>
        </w:trPr>
        <w:tc>
          <w:tcPr>
            <w:tcW w:w="127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4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年份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农业总产值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 xml:space="preserve"> (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亿元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)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工业总产值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 xml:space="preserve"> (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亿元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)</w:t>
            </w:r>
          </w:p>
        </w:tc>
      </w:tr>
      <w:tr w:rsidR="002C7535" w:rsidTr="00CB3F0F">
        <w:trPr>
          <w:trHeight w:val="227"/>
        </w:trPr>
        <w:tc>
          <w:tcPr>
            <w:tcW w:w="127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4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1952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46.5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11.4</w:t>
            </w:r>
          </w:p>
        </w:tc>
      </w:tr>
      <w:tr w:rsidR="002C7535" w:rsidTr="00CB3F0F">
        <w:trPr>
          <w:trHeight w:val="227"/>
        </w:trPr>
        <w:tc>
          <w:tcPr>
            <w:tcW w:w="127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4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1978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155.6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212.1</w:t>
            </w:r>
          </w:p>
        </w:tc>
      </w:tr>
      <w:tr w:rsidR="002C7535" w:rsidTr="00CB3F0F">
        <w:trPr>
          <w:trHeight w:val="227"/>
        </w:trPr>
        <w:tc>
          <w:tcPr>
            <w:tcW w:w="127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4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2014</w:t>
            </w: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11352.3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FE0C6A" w:rsidRPr="00A404F5" w:rsidRDefault="002D3A56" w:rsidP="00CB3F0F">
            <w:pPr>
              <w:widowControl/>
              <w:spacing w:line="360" w:lineRule="exact"/>
              <w:jc w:val="center"/>
              <w:rPr>
                <w:rFonts w:ascii="Times New Roman" w:eastAsia="STKaiti" w:hAnsi="Times New Roman" w:cs="Times New Roman"/>
                <w:color w:val="000000"/>
                <w:kern w:val="0"/>
                <w:sz w:val="24"/>
                <w:szCs w:val="24"/>
              </w:rPr>
            </w:pPr>
            <w:r w:rsidRPr="00A404F5">
              <w:rPr>
                <w:rFonts w:ascii="Times New Roman" w:eastAsia="STKaiti" w:hAnsi="Times New Roman" w:cs="Times New Roman" w:hint="eastAsia"/>
                <w:color w:val="000000"/>
                <w:kern w:val="0"/>
                <w:sz w:val="24"/>
                <w:szCs w:val="24"/>
              </w:rPr>
              <w:t>64369</w:t>
            </w:r>
          </w:p>
        </w:tc>
      </w:tr>
    </w:tbl>
    <w:p w:rsidR="00FE0C6A" w:rsidRPr="00A404F5" w:rsidRDefault="002C7535" w:rsidP="00FE0C6A">
      <w:pPr>
        <w:spacing w:line="288" w:lineRule="auto"/>
        <w:jc w:val="left"/>
        <w:rPr>
          <w:rFonts w:ascii="黑体" w:eastAsia="黑体" w:hAnsi="黑体" w:cs="Times New Roman"/>
        </w:rPr>
      </w:pPr>
      <w:r w:rsidRPr="002C7535">
        <w:rPr>
          <w:rFonts w:ascii="黑体" w:eastAsia="黑体" w:hAnsi="黑体"/>
          <w:noProof/>
        </w:rPr>
        <w:pict>
          <v:shape id="文本框 28" o:spid="_x0000_s1031" type="#_x0000_t202" style="position:absolute;margin-left:2.85pt;margin-top:19.25pt;width:273.45pt;height:115.8pt;z-index:251669504;visibility:visible;mso-position-horizontal-relative:text;mso-position-vertical-relative:text;mso-width-relative:margin;mso-height-relative:margin" filled="f">
            <v:textbox>
              <w:txbxContent>
                <w:p w:rsidR="00FE0C6A" w:rsidRPr="00FB2445" w:rsidRDefault="002D3A56" w:rsidP="00FE0C6A">
                  <w:pPr>
                    <w:spacing w:line="240" w:lineRule="atLeast"/>
                    <w:ind w:firstLine="420"/>
                    <w:rPr>
                      <w:rFonts w:ascii="STKaiti" w:eastAsia="STKaiti" w:hAnsi="STKaiti" w:cs="Times New Roman"/>
                    </w:rPr>
                  </w:pPr>
                  <w:r w:rsidRPr="00FB2445">
                    <w:rPr>
                      <w:rFonts w:ascii="STKaiti" w:eastAsia="STKaiti" w:hAnsi="STKaiti" w:cs="Times New Roman"/>
                    </w:rPr>
                    <w:t>中华人民共和国各民族一律平等。国家保障各少数民族的合法的权利和利益，维护和发展各民族的平等团结互助和谐关系。</w:t>
                  </w:r>
                </w:p>
                <w:p w:rsidR="00FE0C6A" w:rsidRPr="00FB2445" w:rsidRDefault="002D3A56" w:rsidP="00FE0C6A">
                  <w:pPr>
                    <w:spacing w:line="240" w:lineRule="atLeast"/>
                    <w:ind w:firstLine="420"/>
                    <w:rPr>
                      <w:rFonts w:ascii="STKaiti" w:eastAsia="STKaiti" w:hAnsi="STKaiti" w:cs="Times New Roman"/>
                    </w:rPr>
                  </w:pPr>
                  <w:r w:rsidRPr="00FB2445">
                    <w:rPr>
                      <w:rFonts w:ascii="STKaiti" w:eastAsia="STKaiti" w:hAnsi="STKaiti" w:cs="Times New Roman"/>
                    </w:rPr>
                    <w:t>……</w:t>
                  </w:r>
                </w:p>
                <w:p w:rsidR="00FE0C6A" w:rsidRPr="00FB2445" w:rsidRDefault="002D3A56" w:rsidP="00FE0C6A">
                  <w:pPr>
                    <w:spacing w:line="240" w:lineRule="atLeast"/>
                    <w:ind w:firstLine="420"/>
                    <w:rPr>
                      <w:rFonts w:ascii="STKaiti" w:eastAsia="STKaiti" w:hAnsi="STKaiti" w:cs="Times New Roman"/>
                    </w:rPr>
                  </w:pPr>
                  <w:r w:rsidRPr="00FB2445">
                    <w:rPr>
                      <w:rFonts w:ascii="STKaiti" w:eastAsia="STKaiti" w:hAnsi="STKaiti" w:cs="Times New Roman"/>
                    </w:rPr>
                    <w:t>各少数民族聚居的地方实行区域自治，设立自治机关，行使自治权。</w:t>
                  </w:r>
                </w:p>
                <w:p w:rsidR="00FE0C6A" w:rsidRPr="00E80228" w:rsidRDefault="002D3A56" w:rsidP="00FE0C6A">
                  <w:pPr>
                    <w:spacing w:line="240" w:lineRule="atLeast"/>
                    <w:jc w:val="right"/>
                    <w:rPr>
                      <w:rFonts w:ascii="STKaiti" w:eastAsia="STKaiti" w:hAnsi="STKaiti" w:cs="Times New Roman"/>
                    </w:rPr>
                  </w:pPr>
                  <w:r w:rsidRPr="00FB2445">
                    <w:rPr>
                      <w:rFonts w:ascii="STKaiti" w:eastAsia="STKaiti" w:hAnsi="STKaiti" w:cs="Times New Roman"/>
                    </w:rPr>
                    <w:t>——</w:t>
                  </w:r>
                  <w:r w:rsidRPr="00FB2445">
                    <w:rPr>
                      <w:rFonts w:ascii="STKaiti" w:eastAsia="STKaiti" w:hAnsi="STKaiti" w:cs="Times New Roman"/>
                    </w:rPr>
                    <w:t>《中华人民共和国宪法》</w:t>
                  </w:r>
                </w:p>
              </w:txbxContent>
            </v:textbox>
            <w10:wrap type="square"/>
          </v:shape>
        </w:pict>
      </w:r>
      <w:r w:rsidR="002D3A56" w:rsidRPr="00A404F5">
        <w:rPr>
          <w:rFonts w:ascii="黑体" w:eastAsia="黑体" w:hAnsi="黑体" w:cs="Times New Roman" w:hint="eastAsia"/>
        </w:rPr>
        <w:t>材料</w:t>
      </w:r>
    </w:p>
    <w:p w:rsidR="00FE0C6A" w:rsidRPr="00A404F5" w:rsidRDefault="002D3A56" w:rsidP="00D118B8">
      <w:pPr>
        <w:spacing w:beforeLines="50"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反映的是我国历史上哪次改革？这次改革有何历史意义？（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反映的历史事件的结果是什么？唐太宗在处理民族关系上实行怎样的政策？（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见证了清政府对哪一地区的管辖？元朝时对该地区实行直接管辖的中央机构是什么？（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4</w:t>
      </w:r>
      <w:r w:rsidRPr="00A404F5">
        <w:rPr>
          <w:rFonts w:ascii="Times New Roman" w:eastAsia="华文中宋" w:hAnsi="Times New Roman" w:cs="Times New Roman"/>
        </w:rPr>
        <w:t>）材料体现了我国哪一项基本政治制度？分析材料中表格信息，可以得出什么结论？（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29</w:t>
      </w:r>
      <w:r w:rsidRPr="00A404F5">
        <w:rPr>
          <w:rFonts w:ascii="Times New Roman" w:eastAsia="华文中宋" w:hAnsi="Times New Roman" w:cs="Times New Roman"/>
        </w:rPr>
        <w:t>．（</w:t>
      </w:r>
      <w:r w:rsidRPr="00A404F5">
        <w:rPr>
          <w:rFonts w:ascii="Times New Roman" w:eastAsia="华文中宋" w:hAnsi="Times New Roman" w:cs="Times New Roman"/>
        </w:rPr>
        <w:t>7</w:t>
      </w:r>
      <w:r w:rsidRPr="00A404F5">
        <w:rPr>
          <w:rFonts w:ascii="Times New Roman" w:eastAsia="华文中宋" w:hAnsi="Times New Roman" w:cs="Times New Roman"/>
        </w:rPr>
        <w:t>分）民主与法治建设经历了一个不断完善的过程，见证了社会的发展与进步。阅读材料，结合所学知识，回答问题。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noProof/>
        </w:rPr>
        <w:drawing>
          <wp:inline distT="0" distB="0" distL="0" distR="0">
            <wp:extent cx="6261719" cy="1350818"/>
            <wp:effectExtent l="0" t="0" r="6350" b="190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275072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8050" b="9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135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 w:hint="eastAsia"/>
        </w:rPr>
        <w:t>图</w:t>
      </w:r>
      <w:r w:rsidRPr="00A404F5">
        <w:rPr>
          <w:rFonts w:ascii="Times New Roman" w:eastAsia="华文中宋" w:hAnsi="Times New Roman" w:cs="Times New Roman"/>
        </w:rPr>
        <w:t xml:space="preserve">1                       </w:t>
      </w:r>
      <w:r w:rsidRPr="00A404F5">
        <w:rPr>
          <w:rFonts w:ascii="Times New Roman" w:eastAsia="华文中宋" w:hAnsi="Times New Roman" w:cs="Times New Roman" w:hint="eastAsia"/>
        </w:rPr>
        <w:t>图</w:t>
      </w:r>
      <w:r w:rsidRPr="00A404F5">
        <w:rPr>
          <w:rFonts w:ascii="Times New Roman" w:eastAsia="华文中宋" w:hAnsi="Times New Roman" w:cs="Times New Roman"/>
        </w:rPr>
        <w:t xml:space="preserve">2                                   </w:t>
      </w:r>
      <w:r w:rsidRPr="00A404F5">
        <w:rPr>
          <w:rFonts w:ascii="Times New Roman" w:eastAsia="华文中宋" w:hAnsi="Times New Roman" w:cs="Times New Roman" w:hint="eastAsia"/>
        </w:rPr>
        <w:t>图</w:t>
      </w:r>
      <w:r w:rsidRPr="00A404F5">
        <w:rPr>
          <w:rFonts w:ascii="Times New Roman" w:eastAsia="华文中宋" w:hAnsi="Times New Roman" w:cs="Times New Roman" w:hint="eastAsia"/>
        </w:rPr>
        <w:t>3</w:t>
      </w:r>
    </w:p>
    <w:p w:rsidR="00FE0C6A" w:rsidRPr="00A404F5" w:rsidRDefault="002D3A56" w:rsidP="00FE0C6A">
      <w:pPr>
        <w:spacing w:line="288" w:lineRule="auto"/>
        <w:jc w:val="left"/>
        <w:rPr>
          <w:rFonts w:ascii="STKaiti" w:eastAsia="STKaiti" w:hAnsi="STKaiti" w:cs="Times New Roman"/>
        </w:rPr>
      </w:pPr>
      <w:r w:rsidRPr="00A404F5">
        <w:rPr>
          <w:rFonts w:ascii="黑体" w:eastAsia="黑体" w:hAnsi="黑体" w:cs="Times New Roman"/>
        </w:rPr>
        <w:t>材料一</w:t>
      </w:r>
      <w:r w:rsidRPr="00A404F5">
        <w:rPr>
          <w:rFonts w:ascii="STKaiti" w:eastAsia="STKaiti" w:hAnsi="STKaiti" w:cs="Times New Roman"/>
        </w:rPr>
        <w:t xml:space="preserve">  </w:t>
      </w:r>
      <w:r w:rsidRPr="00A404F5">
        <w:rPr>
          <w:rFonts w:ascii="STKaiti" w:eastAsia="STKaiti" w:hAnsi="STKaiti" w:cs="Times New Roman"/>
        </w:rPr>
        <w:t>从表面上看似乎一切都没有变，只是换了国王</w:t>
      </w:r>
      <w:r w:rsidRPr="00A404F5">
        <w:rPr>
          <w:rFonts w:ascii="STKaiti" w:eastAsia="STKaiti" w:hAnsi="STKaiti" w:cs="Times New Roman"/>
        </w:rPr>
        <w:t>……</w:t>
      </w:r>
      <w:r w:rsidRPr="00A404F5">
        <w:rPr>
          <w:rFonts w:ascii="STKaiti" w:eastAsia="STKaiti" w:hAnsi="STKaiti" w:cs="Times New Roman"/>
        </w:rPr>
        <w:t>但实质上新国王是由议会创造出来的，没有议会就没有国王的王位</w:t>
      </w:r>
      <w:r w:rsidRPr="00A404F5">
        <w:rPr>
          <w:rFonts w:ascii="STKaiti" w:eastAsia="STKaiti" w:hAnsi="STKaiti" w:cs="Times New Roman" w:hint="eastAsia"/>
        </w:rPr>
        <w:t>……</w:t>
      </w:r>
      <w:r w:rsidRPr="00A404F5">
        <w:rPr>
          <w:rFonts w:ascii="STKaiti" w:eastAsia="STKaiti" w:hAnsi="STKaiti" w:cs="Times New Roman"/>
        </w:rPr>
        <w:t>既然议会创造了国王，主权当然在议会。</w:t>
      </w:r>
    </w:p>
    <w:p w:rsidR="00FE0C6A" w:rsidRPr="00A404F5" w:rsidRDefault="002D3A56" w:rsidP="00FE0C6A">
      <w:pPr>
        <w:spacing w:line="288" w:lineRule="auto"/>
        <w:jc w:val="right"/>
        <w:rPr>
          <w:rFonts w:ascii="STKaiti" w:eastAsia="STKaiti" w:hAnsi="STKaiti" w:cs="Times New Roman"/>
        </w:rPr>
      </w:pPr>
      <w:r w:rsidRPr="00A404F5">
        <w:rPr>
          <w:rFonts w:ascii="STKaiti" w:eastAsia="STKaiti" w:hAnsi="STKaiti" w:cs="Times New Roman" w:hint="eastAsia"/>
        </w:rPr>
        <w:t>——</w:t>
      </w:r>
      <w:r w:rsidRPr="00A404F5">
        <w:rPr>
          <w:rFonts w:ascii="STKaiti" w:eastAsia="STKaiti" w:hAnsi="STKaiti" w:cs="Times New Roman"/>
        </w:rPr>
        <w:t>摘编自钱乘旦、许洁明《英国通史》</w:t>
      </w:r>
    </w:p>
    <w:p w:rsidR="00FE0C6A" w:rsidRPr="00A404F5" w:rsidRDefault="002D3A56" w:rsidP="00FE0C6A">
      <w:pPr>
        <w:spacing w:line="288" w:lineRule="auto"/>
        <w:jc w:val="left"/>
        <w:rPr>
          <w:rFonts w:ascii="STKaiti" w:eastAsia="STKaiti" w:hAnsi="STKaiti" w:cs="Times New Roman"/>
        </w:rPr>
      </w:pPr>
      <w:r w:rsidRPr="00A404F5">
        <w:rPr>
          <w:rFonts w:ascii="黑体" w:eastAsia="黑体" w:hAnsi="黑体" w:cs="Times New Roman"/>
        </w:rPr>
        <w:t>材料二</w:t>
      </w:r>
      <w:r w:rsidRPr="00A404F5">
        <w:rPr>
          <w:rFonts w:ascii="STKaiti" w:eastAsia="STKaiti" w:hAnsi="STKaiti" w:cs="Times New Roman"/>
        </w:rPr>
        <w:t xml:space="preserve"> </w:t>
      </w:r>
      <w:r w:rsidRPr="00A404F5">
        <w:rPr>
          <w:rFonts w:ascii="STKaiti" w:eastAsia="STKaiti" w:hAnsi="STKaiti" w:cs="Times New Roman"/>
        </w:rPr>
        <w:t>对德国来说，拿破仑并不像他的敌人所说的那样是一个专横跋扈的暴君</w:t>
      </w:r>
      <w:r w:rsidRPr="00A404F5">
        <w:rPr>
          <w:rFonts w:ascii="STKaiti" w:eastAsia="STKaiti" w:hAnsi="STKaiti" w:cs="Times New Roman"/>
        </w:rPr>
        <w:t>……</w:t>
      </w:r>
      <w:r w:rsidRPr="00A404F5">
        <w:rPr>
          <w:rFonts w:ascii="STKaiti" w:eastAsia="STKaiti" w:hAnsi="STKaiti" w:cs="Times New Roman"/>
        </w:rPr>
        <w:t>他把他的法典带到了他征服的国家里，这个法典比历来的法典都优越得多。</w:t>
      </w:r>
    </w:p>
    <w:p w:rsidR="00FE0C6A" w:rsidRPr="00A404F5" w:rsidRDefault="002D3A56" w:rsidP="00FE0C6A">
      <w:pPr>
        <w:spacing w:line="288" w:lineRule="auto"/>
        <w:jc w:val="right"/>
        <w:rPr>
          <w:rFonts w:ascii="STKaiti" w:eastAsia="STKaiti" w:hAnsi="STKaiti" w:cs="Times New Roman"/>
        </w:rPr>
      </w:pPr>
      <w:r w:rsidRPr="00A404F5">
        <w:rPr>
          <w:rFonts w:ascii="STKaiti" w:eastAsia="STKaiti" w:hAnsi="STKaiti" w:cs="Times New Roman"/>
        </w:rPr>
        <w:t>——</w:t>
      </w:r>
      <w:r w:rsidRPr="00A404F5">
        <w:rPr>
          <w:rFonts w:ascii="STKaiti" w:eastAsia="STKaiti" w:hAnsi="STKaiti" w:cs="Times New Roman"/>
        </w:rPr>
        <w:t>摘编自恩格斯《德国状况》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石柱上刻的法典是什么？图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人物主政时期，雅典民主政治出现了什么局面？（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）材料</w:t>
      </w:r>
      <w:r w:rsidRPr="00A404F5">
        <w:rPr>
          <w:rFonts w:ascii="华文中宋" w:eastAsia="华文中宋" w:hAnsi="华文中宋" w:cs="Times New Roman"/>
        </w:rPr>
        <w:t>一中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新国王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的权力</w:t>
      </w:r>
      <w:r w:rsidRPr="00A404F5">
        <w:rPr>
          <w:rFonts w:ascii="Times New Roman" w:eastAsia="华文中宋" w:hAnsi="Times New Roman" w:cs="Times New Roman"/>
        </w:rPr>
        <w:t>受到限制所依据的法律文件是什么？英国</w:t>
      </w:r>
      <w:r w:rsidRPr="00A404F5">
        <w:rPr>
          <w:rFonts w:ascii="Times New Roman" w:eastAsia="华文中宋" w:hAnsi="Times New Roman" w:cs="Times New Roman"/>
        </w:rPr>
        <w:t>由此逐渐形成了什么制度？（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</w:t>
      </w:r>
      <w:r w:rsidRPr="00A404F5">
        <w:rPr>
          <w:rFonts w:ascii="Times New Roman" w:eastAsia="华文中宋" w:hAnsi="Times New Roman" w:cs="Times New Roman" w:hint="eastAsia"/>
        </w:rPr>
        <w:t>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）材料</w:t>
      </w:r>
      <w:r w:rsidRPr="00A404F5">
        <w:rPr>
          <w:rFonts w:ascii="华文中宋" w:eastAsia="华文中宋" w:hAnsi="华文中宋" w:cs="Times New Roman"/>
        </w:rPr>
        <w:t>二中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他的法典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是什么</w:t>
      </w:r>
      <w:r w:rsidRPr="00A404F5">
        <w:rPr>
          <w:rFonts w:ascii="Times New Roman" w:eastAsia="华文中宋" w:hAnsi="Times New Roman" w:cs="Times New Roman"/>
        </w:rPr>
        <w:t>？（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4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呈现的内容与哪一部宪法有关？该宪法的影响是什么？（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 w:hint="eastAsia"/>
        </w:rPr>
        <w:t>3</w:t>
      </w:r>
      <w:r w:rsidRPr="00A404F5">
        <w:rPr>
          <w:rFonts w:ascii="Times New Roman" w:eastAsia="华文中宋" w:hAnsi="Times New Roman" w:cs="Times New Roman"/>
        </w:rPr>
        <w:t>0</w:t>
      </w:r>
      <w:r w:rsidRPr="00A404F5">
        <w:rPr>
          <w:rFonts w:ascii="Times New Roman" w:eastAsia="华文中宋" w:hAnsi="Times New Roman" w:cs="Times New Roman"/>
        </w:rPr>
        <w:t>．（</w:t>
      </w:r>
      <w:r w:rsidRPr="00A404F5">
        <w:rPr>
          <w:rFonts w:ascii="Times New Roman" w:eastAsia="华文中宋" w:hAnsi="Times New Roman" w:cs="Times New Roman"/>
        </w:rPr>
        <w:t>11</w:t>
      </w:r>
      <w:r w:rsidRPr="00A404F5">
        <w:rPr>
          <w:rFonts w:ascii="Times New Roman" w:eastAsia="华文中宋" w:hAnsi="Times New Roman" w:cs="Times New Roman"/>
        </w:rPr>
        <w:t>分）中华民族在伟大复兴的征程上，每一次历史性的飞跃都留下伟人的足迹。他</w:t>
      </w:r>
      <w:r w:rsidRPr="00A404F5">
        <w:rPr>
          <w:rFonts w:ascii="华文中宋" w:eastAsia="华文中宋" w:hAnsi="华文中宋" w:cs="Times New Roman"/>
        </w:rPr>
        <w:t>们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应时代之变迁，立时代之潮头，发时代之先声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。某历</w:t>
      </w:r>
      <w:r w:rsidRPr="00A404F5">
        <w:rPr>
          <w:rFonts w:ascii="Times New Roman" w:eastAsia="华文中宋" w:hAnsi="Times New Roman" w:cs="Times New Roman"/>
        </w:rPr>
        <w:t>史兴趣</w:t>
      </w:r>
      <w:r w:rsidRPr="00A404F5">
        <w:rPr>
          <w:rFonts w:ascii="华文中宋" w:eastAsia="华文中宋" w:hAnsi="华文中宋" w:cs="Times New Roman"/>
        </w:rPr>
        <w:t>小组以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寻伟人足迹，观时代变迁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为主题开展</w:t>
      </w:r>
      <w:r w:rsidRPr="00A404F5">
        <w:rPr>
          <w:rFonts w:ascii="Times New Roman" w:eastAsia="华文中宋" w:hAnsi="Times New Roman" w:cs="Times New Roman"/>
        </w:rPr>
        <w:t>探究活动，请你参与完成。</w:t>
      </w:r>
    </w:p>
    <w:p w:rsidR="00FE0C6A" w:rsidRPr="00A404F5" w:rsidRDefault="002D3A56" w:rsidP="00D118B8">
      <w:pPr>
        <w:spacing w:beforeLines="50" w:line="288" w:lineRule="auto"/>
        <w:jc w:val="left"/>
        <w:rPr>
          <w:rFonts w:ascii="黑体" w:eastAsia="黑体" w:hAnsi="黑体" w:cs="Times New Roman"/>
        </w:rPr>
      </w:pPr>
      <w:r w:rsidRPr="00A404F5">
        <w:rPr>
          <w:rFonts w:ascii="黑体" w:eastAsia="黑体" w:hAnsi="黑体" w:cs="Times New Roman"/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824865</wp:posOffset>
            </wp:positionH>
            <wp:positionV relativeFrom="paragraph">
              <wp:posOffset>328757</wp:posOffset>
            </wp:positionV>
            <wp:extent cx="4978400" cy="731520"/>
            <wp:effectExtent l="0" t="0" r="0" b="0"/>
            <wp:wrapTopAndBottom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210336" name="图片 36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78049" b="11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00" cy="7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ascii="黑体" w:eastAsia="黑体" w:hAnsi="黑体" w:cs="Times New Roman"/>
        </w:rPr>
        <w:t>【孙中山</w:t>
      </w:r>
      <w:r w:rsidRPr="00A404F5">
        <w:rPr>
          <w:rFonts w:ascii="黑体" w:eastAsia="黑体" w:hAnsi="黑体" w:cs="Times New Roman"/>
        </w:rPr>
        <w:t>—</w:t>
      </w:r>
      <w:r w:rsidRPr="00A404F5">
        <w:rPr>
          <w:rFonts w:ascii="黑体" w:eastAsia="黑体" w:hAnsi="黑体" w:cs="Times New Roman"/>
        </w:rPr>
        <w:t>民主革命的先行者】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）上面年代尺体现了孙中山的早期革命活动，请将</w:t>
      </w:r>
      <w:r w:rsidRPr="00A404F5">
        <w:rPr>
          <w:rFonts w:ascii="Times New Roman" w:eastAsia="华文中宋" w:hAnsi="Times New Roman" w:cs="宋体" w:hint="eastAsia"/>
        </w:rPr>
        <w:t>①</w:t>
      </w:r>
      <w:r w:rsidRPr="00A404F5">
        <w:rPr>
          <w:rFonts w:ascii="Times New Roman" w:eastAsia="华文中宋" w:hAnsi="Times New Roman" w:cs="Times New Roman"/>
        </w:rPr>
        <w:t>内容补充完整。孙中山领导的资产阶级革命的指导思想是什么？（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D118B8">
      <w:pPr>
        <w:spacing w:beforeLines="50" w:line="288" w:lineRule="auto"/>
        <w:jc w:val="left"/>
        <w:rPr>
          <w:rFonts w:ascii="黑体" w:eastAsia="黑体" w:hAnsi="黑体" w:cs="Times New Roman"/>
        </w:rPr>
      </w:pPr>
      <w:r w:rsidRPr="00A404F5">
        <w:rPr>
          <w:rFonts w:ascii="黑体" w:eastAsia="黑体" w:hAnsi="黑体" w:cs="Times New Roman"/>
        </w:rPr>
        <w:t>【毛泽东</w:t>
      </w:r>
      <w:r w:rsidRPr="00A404F5">
        <w:rPr>
          <w:rFonts w:ascii="黑体" w:eastAsia="黑体" w:hAnsi="黑体" w:cs="Times New Roman"/>
        </w:rPr>
        <w:t>—</w:t>
      </w:r>
      <w:r w:rsidRPr="00A404F5">
        <w:rPr>
          <w:rFonts w:ascii="黑体" w:eastAsia="黑体" w:hAnsi="黑体" w:cs="Times New Roman"/>
        </w:rPr>
        <w:t>新中国的缔造者】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eastAsia="宋体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4295775</wp:posOffset>
            </wp:positionH>
            <wp:positionV relativeFrom="paragraph">
              <wp:posOffset>29845</wp:posOffset>
            </wp:positionV>
            <wp:extent cx="1859280" cy="1061720"/>
            <wp:effectExtent l="0" t="0" r="7620" b="5080"/>
            <wp:wrapNone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449527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24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106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eastAsia="宋体"/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2060575</wp:posOffset>
            </wp:positionH>
            <wp:positionV relativeFrom="paragraph">
              <wp:posOffset>47625</wp:posOffset>
            </wp:positionV>
            <wp:extent cx="1949450" cy="1041400"/>
            <wp:effectExtent l="0" t="0" r="0" b="6350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91677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0" cy="104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404F5">
        <w:rPr>
          <w:rFonts w:eastAsia="宋体"/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170815</wp:posOffset>
            </wp:positionH>
            <wp:positionV relativeFrom="paragraph">
              <wp:posOffset>48260</wp:posOffset>
            </wp:positionV>
            <wp:extent cx="1618428" cy="1060450"/>
            <wp:effectExtent l="0" t="0" r="1270" b="6350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829439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428" cy="106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spacing w:before="100" w:beforeAutospacing="1" w:line="288" w:lineRule="auto"/>
        <w:ind w:firstLineChars="300" w:firstLine="630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 w:hint="eastAsia"/>
        </w:rPr>
        <w:t>图</w:t>
      </w:r>
      <w:r w:rsidRPr="00A404F5">
        <w:rPr>
          <w:rFonts w:ascii="Times New Roman" w:eastAsia="华文中宋" w:hAnsi="Times New Roman" w:cs="Times New Roman"/>
        </w:rPr>
        <w:t xml:space="preserve">1  </w:t>
      </w:r>
      <w:r w:rsidRPr="00A404F5">
        <w:rPr>
          <w:rFonts w:ascii="Times New Roman" w:eastAsia="华文中宋" w:hAnsi="Times New Roman" w:cs="Times New Roman" w:hint="eastAsia"/>
        </w:rPr>
        <w:t>遵义会议遗址图</w:t>
      </w:r>
      <w:r w:rsidRPr="00A404F5">
        <w:rPr>
          <w:rFonts w:ascii="Times New Roman" w:eastAsia="华文中宋" w:hAnsi="Times New Roman" w:cs="Times New Roman" w:hint="eastAsia"/>
        </w:rPr>
        <w:t>2</w:t>
      </w:r>
      <w:r w:rsidRPr="00A404F5">
        <w:rPr>
          <w:rFonts w:ascii="Times New Roman" w:eastAsia="华文中宋" w:hAnsi="Times New Roman" w:cs="Times New Roman" w:hint="eastAsia"/>
        </w:rPr>
        <w:t>中国共产党第七次代表大会会场图</w:t>
      </w:r>
      <w:r w:rsidRPr="00A404F5">
        <w:rPr>
          <w:rFonts w:ascii="Times New Roman" w:eastAsia="华文中宋" w:hAnsi="Times New Roman" w:cs="Times New Roman" w:hint="eastAsia"/>
        </w:rPr>
        <w:t>3</w:t>
      </w:r>
      <w:r w:rsidRPr="00A404F5">
        <w:rPr>
          <w:rFonts w:ascii="Times New Roman" w:eastAsia="华文中宋" w:hAnsi="Times New Roman" w:cs="Times New Roman" w:hint="eastAsia"/>
        </w:rPr>
        <w:t>开国大典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会议的召开标志着什么？（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会议确立的中国共产党的指导思想是什么？该会议为哪场战争的最后胜利准备了条件？（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4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3</w:t>
      </w:r>
      <w:r w:rsidRPr="00A404F5">
        <w:rPr>
          <w:rFonts w:ascii="Times New Roman" w:eastAsia="华文中宋" w:hAnsi="Times New Roman" w:cs="Times New Roman"/>
        </w:rPr>
        <w:t>反映的历史事件在国际上产生了什么影响？（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D118B8">
      <w:pPr>
        <w:spacing w:beforeLines="50" w:line="288" w:lineRule="auto"/>
        <w:jc w:val="left"/>
        <w:rPr>
          <w:rFonts w:ascii="黑体" w:eastAsia="黑体" w:hAnsi="黑体" w:cs="Times New Roman"/>
        </w:rPr>
      </w:pPr>
      <w:r w:rsidRPr="00A404F5">
        <w:rPr>
          <w:rFonts w:ascii="黑体" w:eastAsia="黑体" w:hAnsi="黑体" w:cs="Times New Roman"/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2832312</wp:posOffset>
            </wp:positionH>
            <wp:positionV relativeFrom="paragraph">
              <wp:posOffset>305435</wp:posOffset>
            </wp:positionV>
            <wp:extent cx="3240347" cy="1646555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9388" t="42656" b="35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347" cy="1646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A404F5">
        <w:rPr>
          <w:rFonts w:ascii="黑体" w:eastAsia="黑体" w:hAnsi="黑体" w:cs="Times New Roman"/>
        </w:rPr>
        <w:t>【邓小平</w:t>
      </w:r>
      <w:r w:rsidRPr="00A404F5">
        <w:rPr>
          <w:rFonts w:ascii="黑体" w:eastAsia="黑体" w:hAnsi="黑体" w:cs="Times New Roman"/>
        </w:rPr>
        <w:t>—</w:t>
      </w:r>
      <w:r w:rsidRPr="00A404F5">
        <w:rPr>
          <w:rFonts w:ascii="黑体" w:eastAsia="黑体" w:hAnsi="黑体" w:cs="Times New Roman"/>
        </w:rPr>
        <w:t>改革开放总设计师】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  <w:r w:rsidRPr="00A404F5">
        <w:rPr>
          <w:rFonts w:ascii="Times New Roman" w:eastAsia="宋体" w:hAnsi="Times New Roman" w:cs="Times New Roman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329142</wp:posOffset>
            </wp:positionH>
            <wp:positionV relativeFrom="paragraph">
              <wp:posOffset>3297</wp:posOffset>
            </wp:positionV>
            <wp:extent cx="2341418" cy="1646555"/>
            <wp:effectExtent l="0" t="0" r="1905" b="0"/>
            <wp:wrapNone/>
            <wp:docPr id="31738967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232393" name="图片 40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xmlns:r="http://schemas.openxmlformats.org/officeDocument/2006/relationships" r:embed="rId3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2656" r="56203" b="35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418" cy="1646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  <w:noProof/>
        </w:rPr>
      </w:pPr>
    </w:p>
    <w:p w:rsidR="00FE0C6A" w:rsidRPr="00A404F5" w:rsidRDefault="00FE0C6A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FE0C6A" w:rsidRPr="00A404F5" w:rsidRDefault="002D3A56" w:rsidP="00FE0C6A">
      <w:pPr>
        <w:spacing w:line="288" w:lineRule="auto"/>
        <w:ind w:firstLineChars="300" w:firstLine="630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 w:hint="eastAsia"/>
        </w:rPr>
        <w:t>图</w:t>
      </w:r>
      <w:r w:rsidRPr="00A404F5">
        <w:rPr>
          <w:rFonts w:ascii="Times New Roman" w:eastAsia="华文中宋" w:hAnsi="Times New Roman" w:cs="Times New Roman" w:hint="eastAsia"/>
        </w:rPr>
        <w:t>4</w:t>
      </w:r>
      <w:r w:rsidRPr="00A404F5">
        <w:rPr>
          <w:rFonts w:ascii="Times New Roman" w:eastAsia="华文中宋" w:hAnsi="Times New Roman" w:cs="Times New Roman" w:hint="eastAsia"/>
        </w:rPr>
        <w:t>改革开放以来国内生产总值增长情况图</w:t>
      </w:r>
      <w:r w:rsidRPr="00A404F5">
        <w:rPr>
          <w:rFonts w:ascii="Times New Roman" w:eastAsia="华文中宋" w:hAnsi="Times New Roman" w:cs="Times New Roman" w:hint="eastAsia"/>
        </w:rPr>
        <w:t>5</w:t>
      </w:r>
      <w:r w:rsidRPr="00A404F5">
        <w:rPr>
          <w:rFonts w:ascii="Times New Roman" w:eastAsia="华文中宋" w:hAnsi="Times New Roman" w:cs="Times New Roman" w:hint="eastAsia"/>
        </w:rPr>
        <w:t>香港、澳门特别行政区区徽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5</w:t>
      </w:r>
      <w:r w:rsidRPr="00A404F5">
        <w:rPr>
          <w:rFonts w:ascii="Times New Roman" w:eastAsia="华文中宋" w:hAnsi="Times New Roman" w:cs="Times New Roman"/>
        </w:rPr>
        <w:t>）图</w:t>
      </w:r>
      <w:r w:rsidRPr="00A404F5">
        <w:rPr>
          <w:rFonts w:ascii="Times New Roman" w:eastAsia="华文中宋" w:hAnsi="Times New Roman" w:cs="Times New Roman"/>
        </w:rPr>
        <w:t>4</w:t>
      </w:r>
      <w:r w:rsidRPr="00A404F5">
        <w:rPr>
          <w:rFonts w:ascii="Times New Roman" w:eastAsia="华文中宋" w:hAnsi="Times New Roman" w:cs="Times New Roman"/>
        </w:rPr>
        <w:t>成就的取得源于哪次会议的召开？图</w:t>
      </w:r>
      <w:r w:rsidRPr="00A404F5">
        <w:rPr>
          <w:rFonts w:ascii="Times New Roman" w:eastAsia="华文中宋" w:hAnsi="Times New Roman" w:cs="Times New Roman"/>
        </w:rPr>
        <w:t>5</w:t>
      </w:r>
      <w:r w:rsidRPr="00A404F5">
        <w:rPr>
          <w:rFonts w:ascii="Times New Roman" w:eastAsia="华文中宋" w:hAnsi="Times New Roman" w:cs="Times New Roman"/>
        </w:rPr>
        <w:t>两个特别行政区的成立得益于哪一创造性构想的提出？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Pr="00A404F5" w:rsidRDefault="002D3A56" w:rsidP="00D118B8">
      <w:pPr>
        <w:spacing w:beforeLines="50" w:line="288" w:lineRule="auto"/>
        <w:jc w:val="left"/>
        <w:rPr>
          <w:rFonts w:ascii="黑体" w:eastAsia="黑体" w:hAnsi="黑体" w:cs="Times New Roman"/>
        </w:rPr>
      </w:pPr>
      <w:r w:rsidRPr="00A404F5">
        <w:rPr>
          <w:rFonts w:ascii="黑体" w:eastAsia="黑体" w:hAnsi="黑体" w:cs="Times New Roman"/>
        </w:rPr>
        <w:t>【习近平</w:t>
      </w:r>
      <w:r w:rsidRPr="00A404F5">
        <w:rPr>
          <w:rFonts w:ascii="黑体" w:eastAsia="黑体" w:hAnsi="黑体" w:cs="Times New Roman"/>
        </w:rPr>
        <w:t>—</w:t>
      </w:r>
      <w:r w:rsidRPr="00A404F5">
        <w:rPr>
          <w:rFonts w:ascii="黑体" w:eastAsia="黑体" w:hAnsi="黑体" w:cs="Times New Roman"/>
        </w:rPr>
        <w:t>新时代的引领者】</w:t>
      </w:r>
    </w:p>
    <w:p w:rsidR="00FE0C6A" w:rsidRPr="00A404F5" w:rsidRDefault="002D3A56" w:rsidP="00FE0C6A">
      <w:pPr>
        <w:spacing w:line="288" w:lineRule="auto"/>
        <w:jc w:val="left"/>
        <w:rPr>
          <w:rFonts w:ascii="STKaiti" w:eastAsia="STKaiti" w:hAnsi="STKaiti" w:cs="Times New Roman"/>
        </w:rPr>
      </w:pPr>
      <w:r w:rsidRPr="00A404F5">
        <w:rPr>
          <w:rFonts w:ascii="黑体" w:eastAsia="黑体" w:hAnsi="黑体" w:cs="Times New Roman"/>
        </w:rPr>
        <w:t>材料</w:t>
      </w:r>
      <w:r w:rsidRPr="00A404F5">
        <w:rPr>
          <w:rFonts w:ascii="黑体" w:eastAsia="黑体" w:hAnsi="黑体" w:cs="Times New Roman"/>
        </w:rPr>
        <w:t xml:space="preserve">   </w:t>
      </w:r>
      <w:r w:rsidRPr="00A404F5">
        <w:rPr>
          <w:rFonts w:ascii="STKaiti" w:eastAsia="STKaiti" w:hAnsi="STKaiti" w:cs="Times New Roman"/>
        </w:rPr>
        <w:t>中国特色社会主义进入了新时代，我们比历史上任何时期都更接近、更有信心和能力实现中华民族伟大复兴的目标。</w:t>
      </w:r>
    </w:p>
    <w:p w:rsidR="00FE0C6A" w:rsidRPr="00A404F5" w:rsidRDefault="002D3A56" w:rsidP="00FE0C6A">
      <w:pPr>
        <w:spacing w:line="288" w:lineRule="auto"/>
        <w:jc w:val="right"/>
        <w:rPr>
          <w:rFonts w:ascii="黑体" w:eastAsia="黑体" w:hAnsi="黑体" w:cs="Times New Roman"/>
        </w:rPr>
      </w:pPr>
      <w:r w:rsidRPr="00A404F5">
        <w:rPr>
          <w:rFonts w:ascii="STKaiti" w:eastAsia="STKaiti" w:hAnsi="STKaiti" w:cs="Times New Roman" w:hint="eastAsia"/>
        </w:rPr>
        <w:t>——</w:t>
      </w:r>
      <w:r w:rsidRPr="00A404F5">
        <w:rPr>
          <w:rFonts w:ascii="STKaiti" w:eastAsia="STKaiti" w:hAnsi="STKaiti" w:cs="Times New Roman"/>
        </w:rPr>
        <w:t>习近平</w:t>
      </w:r>
      <w:r w:rsidRPr="00A404F5">
        <w:rPr>
          <w:rFonts w:ascii="STKaiti" w:eastAsia="STKaiti" w:hAnsi="STKaiti" w:cs="Times New Roman"/>
        </w:rPr>
        <w:t xml:space="preserve"> </w:t>
      </w:r>
    </w:p>
    <w:p w:rsidR="00FE0C6A" w:rsidRPr="00A404F5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6</w:t>
      </w:r>
      <w:r w:rsidRPr="00A404F5">
        <w:rPr>
          <w:rFonts w:ascii="Times New Roman" w:eastAsia="华文中宋" w:hAnsi="Times New Roman" w:cs="Times New Roman"/>
        </w:rPr>
        <w:t>）依据材料指出</w:t>
      </w:r>
      <w:r w:rsidRPr="00A404F5">
        <w:rPr>
          <w:rFonts w:ascii="华文中宋" w:eastAsia="华文中宋" w:hAnsi="华文中宋" w:cs="Times New Roman"/>
        </w:rPr>
        <w:t>，</w:t>
      </w:r>
      <w:r w:rsidRPr="00A404F5">
        <w:rPr>
          <w:rFonts w:ascii="华文中宋" w:eastAsia="华文中宋" w:hAnsi="华文中宋" w:cs="Times New Roman"/>
        </w:rPr>
        <w:t>“</w:t>
      </w:r>
      <w:r w:rsidRPr="00A404F5">
        <w:rPr>
          <w:rFonts w:ascii="华文中宋" w:eastAsia="华文中宋" w:hAnsi="华文中宋" w:cs="Times New Roman"/>
        </w:rPr>
        <w:t>新时代</w:t>
      </w:r>
      <w:r w:rsidRPr="00A404F5">
        <w:rPr>
          <w:rFonts w:ascii="华文中宋" w:eastAsia="华文中宋" w:hAnsi="华文中宋" w:cs="Times New Roman"/>
        </w:rPr>
        <w:t>”</w:t>
      </w:r>
      <w:r w:rsidRPr="00A404F5">
        <w:rPr>
          <w:rFonts w:ascii="华文中宋" w:eastAsia="华文中宋" w:hAnsi="华文中宋" w:cs="Times New Roman"/>
        </w:rPr>
        <w:t>中国共产党</w:t>
      </w:r>
      <w:r w:rsidRPr="00A404F5">
        <w:rPr>
          <w:rFonts w:ascii="Times New Roman" w:eastAsia="华文中宋" w:hAnsi="Times New Roman" w:cs="Times New Roman"/>
        </w:rPr>
        <w:t>必须长期坚持的指导思想是什么？它是我国哪一理论体系的重要组成部分？（</w:t>
      </w:r>
      <w:r w:rsidRPr="00A404F5">
        <w:rPr>
          <w:rFonts w:ascii="Times New Roman" w:eastAsia="华文中宋" w:hAnsi="Times New Roman" w:cs="Times New Roman"/>
        </w:rPr>
        <w:t>2</w:t>
      </w:r>
      <w:r w:rsidRPr="00A404F5">
        <w:rPr>
          <w:rFonts w:ascii="Times New Roman" w:eastAsia="华文中宋" w:hAnsi="Times New Roman" w:cs="Times New Roman"/>
        </w:rPr>
        <w:t>分）</w:t>
      </w:r>
    </w:p>
    <w:p w:rsidR="00FE0C6A" w:rsidRDefault="002D3A56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  <w:r w:rsidRPr="00A404F5">
        <w:rPr>
          <w:rFonts w:ascii="Times New Roman" w:eastAsia="华文中宋" w:hAnsi="Times New Roman" w:cs="Times New Roman"/>
        </w:rPr>
        <w:t>（</w:t>
      </w:r>
      <w:r w:rsidRPr="00A404F5">
        <w:rPr>
          <w:rFonts w:ascii="Times New Roman" w:eastAsia="华文中宋" w:hAnsi="Times New Roman" w:cs="Times New Roman"/>
        </w:rPr>
        <w:t>7</w:t>
      </w:r>
      <w:r w:rsidRPr="00A404F5">
        <w:rPr>
          <w:rFonts w:ascii="Times New Roman" w:eastAsia="华文中宋" w:hAnsi="Times New Roman" w:cs="Times New Roman"/>
        </w:rPr>
        <w:t>）通过以上学习探究，你得到了什么启示？（</w:t>
      </w:r>
      <w:r w:rsidRPr="00A404F5">
        <w:rPr>
          <w:rFonts w:ascii="Times New Roman" w:eastAsia="华文中宋" w:hAnsi="Times New Roman" w:cs="Times New Roman"/>
        </w:rPr>
        <w:t>1</w:t>
      </w:r>
      <w:r w:rsidRPr="00A404F5">
        <w:rPr>
          <w:rFonts w:ascii="Times New Roman" w:eastAsia="华文中宋" w:hAnsi="Times New Roman" w:cs="Times New Roman"/>
        </w:rPr>
        <w:t>分）</w:t>
      </w:r>
    </w:p>
    <w:p w:rsidR="00736249" w:rsidRDefault="00736249" w:rsidP="00FE0C6A">
      <w:pPr>
        <w:spacing w:line="288" w:lineRule="auto"/>
        <w:jc w:val="left"/>
        <w:rPr>
          <w:rFonts w:ascii="Times New Roman" w:eastAsia="华文中宋" w:hAnsi="Times New Roman" w:cs="Times New Roman"/>
        </w:rPr>
      </w:pPr>
    </w:p>
    <w:p w:rsidR="00736249" w:rsidRPr="00705004" w:rsidRDefault="002D3A56" w:rsidP="00D118B8">
      <w:pPr>
        <w:spacing w:beforeLines="50" w:afterLines="50" w:line="360" w:lineRule="auto"/>
        <w:jc w:val="center"/>
        <w:rPr>
          <w:rFonts w:ascii="黑体" w:eastAsia="黑体" w:hAnsi="黑体" w:cs="宋体"/>
          <w:b/>
          <w:bCs/>
          <w:color w:val="000000" w:themeColor="text1"/>
          <w:kern w:val="0"/>
          <w:sz w:val="32"/>
          <w:szCs w:val="32"/>
        </w:rPr>
      </w:pPr>
      <w:r w:rsidRPr="00705004">
        <w:rPr>
          <w:rFonts w:ascii="黑体" w:eastAsia="黑体" w:hAnsi="黑体" w:cs="宋体" w:hint="eastAsia"/>
          <w:b/>
          <w:bCs/>
          <w:color w:val="000000" w:themeColor="text1"/>
          <w:kern w:val="0"/>
          <w:sz w:val="32"/>
          <w:szCs w:val="32"/>
        </w:rPr>
        <w:t>大连市</w:t>
      </w:r>
      <w:r w:rsidRPr="00705004">
        <w:rPr>
          <w:rFonts w:ascii="黑体" w:eastAsia="黑体" w:hAnsi="黑体" w:cs="宋体" w:hint="eastAsia"/>
          <w:b/>
          <w:bCs/>
          <w:color w:val="000000" w:themeColor="text1"/>
          <w:kern w:val="0"/>
          <w:sz w:val="32"/>
          <w:szCs w:val="32"/>
        </w:rPr>
        <w:t>2</w:t>
      </w:r>
      <w:r w:rsidRPr="00705004">
        <w:rPr>
          <w:rFonts w:ascii="黑体" w:eastAsia="黑体" w:hAnsi="黑体" w:cs="宋体"/>
          <w:b/>
          <w:bCs/>
          <w:color w:val="000000" w:themeColor="text1"/>
          <w:kern w:val="0"/>
          <w:sz w:val="32"/>
          <w:szCs w:val="32"/>
        </w:rPr>
        <w:t>022</w:t>
      </w:r>
      <w:r w:rsidRPr="00705004">
        <w:rPr>
          <w:rFonts w:ascii="黑体" w:eastAsia="黑体" w:hAnsi="黑体" w:cs="宋体" w:hint="eastAsia"/>
          <w:b/>
          <w:bCs/>
          <w:color w:val="000000" w:themeColor="text1"/>
          <w:kern w:val="0"/>
          <w:sz w:val="32"/>
          <w:szCs w:val="32"/>
        </w:rPr>
        <w:t>年初中毕业升学考试</w:t>
      </w:r>
    </w:p>
    <w:p w:rsidR="00736249" w:rsidRPr="00705004" w:rsidRDefault="002D3A56" w:rsidP="00D118B8">
      <w:pPr>
        <w:spacing w:beforeLines="50" w:afterLines="50" w:line="360" w:lineRule="auto"/>
        <w:jc w:val="center"/>
        <w:rPr>
          <w:rFonts w:ascii="黑体" w:eastAsia="黑体" w:hAnsi="黑体" w:cs="宋体"/>
          <w:b/>
          <w:bCs/>
          <w:color w:val="000000" w:themeColor="text1"/>
          <w:kern w:val="0"/>
          <w:sz w:val="36"/>
          <w:szCs w:val="36"/>
        </w:rPr>
      </w:pPr>
      <w:r>
        <w:rPr>
          <w:rFonts w:ascii="黑体" w:eastAsia="黑体" w:hAnsi="黑体" w:cs="宋体" w:hint="eastAsia"/>
          <w:b/>
          <w:bCs/>
          <w:color w:val="000000" w:themeColor="text1"/>
          <w:kern w:val="0"/>
          <w:sz w:val="36"/>
          <w:szCs w:val="36"/>
        </w:rPr>
        <w:lastRenderedPageBreak/>
        <w:t>历史</w:t>
      </w:r>
      <w:r w:rsidRPr="00705004">
        <w:rPr>
          <w:rFonts w:ascii="黑体" w:eastAsia="黑体" w:hAnsi="黑体" w:cs="宋体" w:hint="eastAsia"/>
          <w:b/>
          <w:bCs/>
          <w:color w:val="000000" w:themeColor="text1"/>
          <w:kern w:val="0"/>
          <w:sz w:val="36"/>
          <w:szCs w:val="36"/>
        </w:rPr>
        <w:t>参考答案</w:t>
      </w:r>
    </w:p>
    <w:p w:rsidR="00736249" w:rsidRPr="00491EA7" w:rsidRDefault="002D3A56" w:rsidP="00D118B8">
      <w:pPr>
        <w:spacing w:afterLines="50" w:line="360" w:lineRule="auto"/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</w:pPr>
      <w:r w:rsidRPr="00491EA7">
        <w:rPr>
          <w:rFonts w:ascii="黑体" w:eastAsia="黑体" w:hAnsi="黑体" w:cs="宋体" w:hint="eastAsia"/>
          <w:b/>
          <w:bCs/>
          <w:color w:val="000000" w:themeColor="text1"/>
          <w:kern w:val="0"/>
          <w:sz w:val="22"/>
        </w:rPr>
        <w:t>一、选择题（本题共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12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小题，每小题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2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分，共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24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分）</w:t>
      </w:r>
    </w:p>
    <w:tbl>
      <w:tblPr>
        <w:tblStyle w:val="a3"/>
        <w:tblW w:w="0" w:type="auto"/>
        <w:tblLook w:val="04A0"/>
      </w:tblPr>
      <w:tblGrid>
        <w:gridCol w:w="740"/>
        <w:gridCol w:w="740"/>
        <w:gridCol w:w="740"/>
        <w:gridCol w:w="740"/>
        <w:gridCol w:w="740"/>
        <w:gridCol w:w="741"/>
        <w:gridCol w:w="741"/>
        <w:gridCol w:w="741"/>
        <w:gridCol w:w="741"/>
        <w:gridCol w:w="741"/>
        <w:gridCol w:w="741"/>
        <w:gridCol w:w="741"/>
        <w:gridCol w:w="741"/>
      </w:tblGrid>
      <w:tr w:rsidR="002C7535" w:rsidTr="00736249">
        <w:trPr>
          <w:trHeight w:val="57"/>
        </w:trPr>
        <w:tc>
          <w:tcPr>
            <w:tcW w:w="740" w:type="dxa"/>
          </w:tcPr>
          <w:p w:rsidR="00736249" w:rsidRPr="0056544D" w:rsidRDefault="002D3A56" w:rsidP="00CB3F0F">
            <w:pPr>
              <w:spacing w:after="100" w:afterAutospacing="1"/>
              <w:jc w:val="center"/>
              <w:rPr>
                <w:rFonts w:ascii="黑体" w:eastAsia="黑体" w:hAnsi="黑体"/>
              </w:rPr>
            </w:pPr>
            <w:r w:rsidRPr="0056544D">
              <w:rPr>
                <w:rFonts w:ascii="黑体" w:eastAsia="黑体" w:hAnsi="黑体" w:hint="eastAsia"/>
              </w:rPr>
              <w:t>题号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1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2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3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4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5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6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7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8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9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10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11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12</w:t>
            </w:r>
          </w:p>
        </w:tc>
      </w:tr>
      <w:tr w:rsidR="002C7535" w:rsidTr="00736249">
        <w:trPr>
          <w:trHeight w:val="57"/>
        </w:trPr>
        <w:tc>
          <w:tcPr>
            <w:tcW w:w="740" w:type="dxa"/>
          </w:tcPr>
          <w:p w:rsidR="00736249" w:rsidRPr="0056544D" w:rsidRDefault="002D3A56" w:rsidP="00CB3F0F">
            <w:pPr>
              <w:spacing w:after="100" w:afterAutospacing="1"/>
              <w:jc w:val="center"/>
              <w:rPr>
                <w:rFonts w:ascii="黑体" w:eastAsia="黑体" w:hAnsi="黑体"/>
              </w:rPr>
            </w:pPr>
            <w:r w:rsidRPr="0056544D">
              <w:rPr>
                <w:rFonts w:ascii="黑体" w:eastAsia="黑体" w:hAnsi="黑体" w:hint="eastAsia"/>
              </w:rPr>
              <w:t>答案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B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C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C</w:t>
            </w:r>
          </w:p>
        </w:tc>
        <w:tc>
          <w:tcPr>
            <w:tcW w:w="740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A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B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A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C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D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D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A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B</w:t>
            </w:r>
          </w:p>
        </w:tc>
        <w:tc>
          <w:tcPr>
            <w:tcW w:w="741" w:type="dxa"/>
            <w:vAlign w:val="center"/>
          </w:tcPr>
          <w:p w:rsidR="00736249" w:rsidRPr="00736249" w:rsidRDefault="002D3A56" w:rsidP="00736249">
            <w:pPr>
              <w:spacing w:after="100" w:afterAutospacing="1"/>
              <w:jc w:val="center"/>
              <w:rPr>
                <w:rFonts w:ascii="Times New Roman" w:eastAsia="宋体" w:hAnsi="Times New Roman" w:cs="Times New Roman"/>
              </w:rPr>
            </w:pPr>
            <w:r w:rsidRPr="00736249">
              <w:rPr>
                <w:rFonts w:ascii="Times New Roman" w:eastAsia="宋体" w:hAnsi="Times New Roman" w:cs="Times New Roman"/>
              </w:rPr>
              <w:t>B</w:t>
            </w:r>
          </w:p>
        </w:tc>
      </w:tr>
    </w:tbl>
    <w:p w:rsidR="00736249" w:rsidRPr="00B70D14" w:rsidRDefault="002D3A56" w:rsidP="00D118B8">
      <w:pPr>
        <w:spacing w:beforeLines="50" w:line="360" w:lineRule="auto"/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</w:pPr>
      <w:r w:rsidRPr="00491EA7">
        <w:rPr>
          <w:rFonts w:ascii="黑体" w:eastAsia="黑体" w:hAnsi="黑体" w:cs="宋体" w:hint="eastAsia"/>
          <w:b/>
          <w:bCs/>
          <w:color w:val="000000" w:themeColor="text1"/>
          <w:kern w:val="0"/>
          <w:sz w:val="22"/>
        </w:rPr>
        <w:t>二、非选择题（本题共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3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小题，共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26</w:t>
      </w:r>
      <w:r w:rsidRPr="00491EA7">
        <w:rPr>
          <w:rFonts w:ascii="黑体" w:eastAsia="黑体" w:hAnsi="黑体" w:cs="宋体"/>
          <w:b/>
          <w:bCs/>
          <w:color w:val="000000" w:themeColor="text1"/>
          <w:kern w:val="0"/>
          <w:sz w:val="22"/>
        </w:rPr>
        <w:t>分）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13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．（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8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分）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）北魏孝文帝改革。促进了民族交融，也增强了北魏的实力。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2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）文成公主入藏或唐蕃和亲。开明的民族政策。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3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）西藏。宣政院。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4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）民族区域自治制度。少数民族地区经济有了长足发展。（意思相近即可）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14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．（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7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分）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）《汉谟拉比法典》。奴隶制民主政治发展到高峰。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2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）《权利法案》。君主立宪制。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3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）《拿破仑法典》或《法国民法典》。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4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1787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年美国宪法。是世界上第一部资产阶级成文宪法，对后来许多国家的政治变革产生了重要影响。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15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．（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11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分）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1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）中国同盟会。三民主义。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2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）标志中国共产党从幼年走向成熟。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3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）毛泽东思想。抗日战争。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4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）新中国的成立，壮大了世界和平民主和社会主义的力量。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5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）中共十一届三中全会。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“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一国两制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”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的构想。</w:t>
      </w:r>
    </w:p>
    <w:p w:rsidR="00736249" w:rsidRP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6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）习近平新时代中国特色社会主义思想。中国特色社会主义理论体系。</w:t>
      </w:r>
    </w:p>
    <w:p w:rsidR="00736249" w:rsidRDefault="002D3A56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（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7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）坚持正确思想理论的引领；坚持实事求是的思想路线，理论联系实际；坚持中国共产党的领导；走适合中国国情的道路；坚持中国特色社会主义道路</w:t>
      </w:r>
      <w:r w:rsidRPr="00736249"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  <w:t>；坚决维护国家统一；经过无数先烈的奋斗，中华民族一步步走向民族复兴；学习伟人以民族复兴为已任，不怕牺牲、勇于斗争的精神；等等。（符合题意，言之有理，答出一点即可）</w:t>
      </w:r>
    </w:p>
    <w:p w:rsidR="00586CC5" w:rsidRPr="00736249" w:rsidRDefault="00586CC5" w:rsidP="00736249">
      <w:pPr>
        <w:spacing w:line="360" w:lineRule="auto"/>
        <w:rPr>
          <w:rFonts w:ascii="Times New Roman" w:eastAsia="华文中宋" w:hAnsi="Times New Roman" w:cs="Times New Roman"/>
          <w:color w:val="000000" w:themeColor="text1"/>
          <w:kern w:val="0"/>
          <w:szCs w:val="21"/>
        </w:rPr>
      </w:pPr>
    </w:p>
    <w:p w:rsidR="00736249" w:rsidRPr="0056544D" w:rsidRDefault="00736249" w:rsidP="00736249">
      <w:pPr>
        <w:spacing w:line="360" w:lineRule="auto"/>
        <w:rPr>
          <w:rFonts w:ascii="宋体" w:eastAsia="宋体" w:hAnsi="宋体" w:cs="宋体"/>
          <w:color w:val="000000" w:themeColor="text1"/>
          <w:kern w:val="0"/>
          <w:szCs w:val="21"/>
        </w:rPr>
      </w:pPr>
    </w:p>
    <w:p w:rsidR="0031553A" w:rsidRPr="00FE0C6A" w:rsidRDefault="0031553A">
      <w:pPr>
        <w:sectPr w:rsidR="0031553A" w:rsidRPr="00FE0C6A" w:rsidSect="00FE0C6A">
          <w:headerReference w:type="default" r:id="rId32"/>
          <w:footerReference w:type="default" r:id="rId33"/>
          <w:pgSz w:w="11906" w:h="16838"/>
          <w:pgMar w:top="964" w:right="964" w:bottom="964" w:left="964" w:header="851" w:footer="992" w:gutter="0"/>
          <w:cols w:space="425"/>
          <w:docGrid w:type="lines" w:linePitch="312"/>
        </w:sectPr>
      </w:pPr>
    </w:p>
    <w:p w:rsidR="002C7535" w:rsidRDefault="002C7535"/>
    <w:sectPr w:rsidR="002C7535" w:rsidSect="002C753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D3A56" w:rsidRDefault="002D3A56" w:rsidP="002C7535">
      <w:r>
        <w:separator/>
      </w:r>
    </w:p>
  </w:endnote>
  <w:endnote w:type="continuationSeparator" w:id="1">
    <w:p w:rsidR="002D3A56" w:rsidRDefault="002D3A56" w:rsidP="002C753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TKait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隶书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C753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2C753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2C753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2D3A56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D3A56" w:rsidRDefault="002D3A56" w:rsidP="002C7535">
      <w:r>
        <w:separator/>
      </w:r>
    </w:p>
  </w:footnote>
  <w:footnote w:type="continuationSeparator" w:id="1">
    <w:p w:rsidR="002D3A56" w:rsidRDefault="002D3A56" w:rsidP="002C753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C753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2C753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2C753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pt;height:.7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70F0"/>
    <w:rsid w:val="001971D8"/>
    <w:rsid w:val="002C7535"/>
    <w:rsid w:val="002D3A56"/>
    <w:rsid w:val="0031553A"/>
    <w:rsid w:val="0034504F"/>
    <w:rsid w:val="004151FC"/>
    <w:rsid w:val="00491EA7"/>
    <w:rsid w:val="0056544D"/>
    <w:rsid w:val="00586CC5"/>
    <w:rsid w:val="00647008"/>
    <w:rsid w:val="00705004"/>
    <w:rsid w:val="00736249"/>
    <w:rsid w:val="00A270F0"/>
    <w:rsid w:val="00A404F5"/>
    <w:rsid w:val="00B70D14"/>
    <w:rsid w:val="00C02FC6"/>
    <w:rsid w:val="00CB3F0F"/>
    <w:rsid w:val="00D118B8"/>
    <w:rsid w:val="00E80228"/>
    <w:rsid w:val="00FB2445"/>
    <w:rsid w:val="00FE0C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onnector" idref="#直接箭头连接符 21"/>
        <o:r id="V:Rule2" type="connector" idref="#直接箭头连接符 22"/>
        <o:r id="V:Rule3" type="connector" idref="#直接箭头连接符 24"/>
        <o:r id="V:Rule4" type="connector" idref="#直接箭头连接符 2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0C6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3624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2C753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4"/>
    <w:uiPriority w:val="99"/>
    <w:semiHidden/>
    <w:rsid w:val="002C7535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2C753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5"/>
    <w:uiPriority w:val="99"/>
    <w:semiHidden/>
    <w:rsid w:val="002C7535"/>
    <w:rPr>
      <w:rFonts w:ascii="Times New Roman" w:eastAsia="宋体" w:hAnsi="Times New Roman" w:cs="Times New Roman"/>
      <w:kern w:val="0"/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D118B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D118B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tif"/><Relationship Id="rId17" Type="http://schemas.openxmlformats.org/officeDocument/2006/relationships/image" Target="media/image12.tif"/><Relationship Id="rId25" Type="http://schemas.openxmlformats.org/officeDocument/2006/relationships/image" Target="media/image12.jpeg"/><Relationship Id="rId3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5.tif"/><Relationship Id="rId29" Type="http://schemas.openxmlformats.org/officeDocument/2006/relationships/image" Target="media/image24.ti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9.tif"/><Relationship Id="rId32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10" Type="http://schemas.openxmlformats.org/officeDocument/2006/relationships/image" Target="media/image5.tif"/><Relationship Id="rId19" Type="http://schemas.openxmlformats.org/officeDocument/2006/relationships/image" Target="media/image9.png"/><Relationship Id="rId31" Type="http://schemas.openxmlformats.org/officeDocument/2006/relationships/image" Target="media/image26.tif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9.tif"/><Relationship Id="rId22" Type="http://schemas.openxmlformats.org/officeDocument/2006/relationships/image" Target="media/image17.tif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575</Words>
  <Characters>3283</Characters>
  <Application>Microsoft Office Word</Application>
  <DocSecurity>0</DocSecurity>
  <Lines>27</Lines>
  <Paragraphs>7</Paragraphs>
  <ScaleCrop>false</ScaleCrop>
  <Company/>
  <LinksUpToDate>false</LinksUpToDate>
  <CharactersWithSpaces>3851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MR.D</dc:creator>
  <cp:lastModifiedBy>861715327@qq.com</cp:lastModifiedBy>
  <cp:revision>4</cp:revision>
  <dcterms:created xsi:type="dcterms:W3CDTF">2022-10-03T16:03:00Z</dcterms:created>
  <dcterms:modified xsi:type="dcterms:W3CDTF">2022-10-20T08:04:00Z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e986a44264740a3aeaa0e9c35efb201">
    <vt:lpwstr>CWMb+AkETWYnXnVAuxuOoHMpyBsKUM59XdFdhCyetNGxbME/xmzkcQVts+bQdY+ALjWJjDElSWfV472tga9y6+4Bg==</vt:lpwstr>
  </property>
</Properties>
</file>