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2"/>
        <w:rPr>
          <w:b/>
          <w:bCs/>
          <w:sz w:val="48"/>
          <w:szCs w:val="48"/>
        </w:rPr>
      </w:pPr>
      <w:r>
        <w:rPr>
          <w:rFonts w:hint="eastAsia"/>
          <w:b/>
          <w:bCs/>
          <w:sz w:val="48"/>
          <w:szCs w:val="48"/>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11658600</wp:posOffset>
            </wp:positionV>
            <wp:extent cx="393700" cy="317500"/>
            <wp:effectExtent l="0" t="0" r="635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393700" cy="317500"/>
                    </a:xfrm>
                    <a:prstGeom prst="rect">
                      <a:avLst/>
                    </a:prstGeom>
                  </pic:spPr>
                </pic:pic>
              </a:graphicData>
            </a:graphic>
          </wp:anchor>
        </w:drawing>
      </w:r>
      <w:r>
        <w:rPr>
          <w:rFonts w:hint="eastAsia"/>
          <w:b/>
          <w:bCs/>
          <w:sz w:val="48"/>
          <w:szCs w:val="48"/>
        </w:rPr>
        <w:t>九年级上册语文第二单元复习题</w:t>
      </w:r>
    </w:p>
    <w:p>
      <w:pPr>
        <w:pStyle w:val="12"/>
        <w:ind w:firstLine="1446" w:firstLineChars="600"/>
        <w:rPr>
          <w:sz w:val="24"/>
          <w:szCs w:val="24"/>
        </w:rPr>
      </w:pPr>
    </w:p>
    <w:p>
      <w:pPr>
        <w:pStyle w:val="12"/>
        <w:ind w:firstLine="1446" w:firstLineChars="600"/>
        <w:rPr>
          <w:sz w:val="24"/>
          <w:szCs w:val="24"/>
          <w:u w:val="single"/>
        </w:rPr>
      </w:pPr>
      <w:r>
        <w:rPr>
          <w:rFonts w:hint="eastAsia"/>
          <w:sz w:val="24"/>
          <w:szCs w:val="24"/>
        </w:rPr>
        <w:t>姓名:</w:t>
      </w:r>
      <w:r>
        <w:rPr>
          <w:sz w:val="24"/>
          <w:szCs w:val="24"/>
          <w:u w:val="single"/>
        </w:rPr>
        <w:t xml:space="preserve">           </w:t>
      </w:r>
      <w:r>
        <w:rPr>
          <w:sz w:val="24"/>
          <w:szCs w:val="24"/>
        </w:rPr>
        <w:t xml:space="preserve">   </w:t>
      </w:r>
      <w:r>
        <w:rPr>
          <w:rFonts w:hint="eastAsia"/>
          <w:sz w:val="24"/>
          <w:szCs w:val="24"/>
        </w:rPr>
        <w:t>班级：</w:t>
      </w:r>
      <w:r>
        <w:rPr>
          <w:rFonts w:hint="eastAsia"/>
          <w:sz w:val="24"/>
          <w:szCs w:val="24"/>
          <w:u w:val="single"/>
        </w:rPr>
        <w:t xml:space="preserve"> </w:t>
      </w:r>
      <w:r>
        <w:rPr>
          <w:sz w:val="24"/>
          <w:szCs w:val="24"/>
          <w:u w:val="single"/>
        </w:rPr>
        <w:t xml:space="preserve">           </w:t>
      </w:r>
      <w:r>
        <w:rPr>
          <w:sz w:val="24"/>
          <w:szCs w:val="24"/>
        </w:rPr>
        <w:t xml:space="preserve">  </w:t>
      </w:r>
      <w:r>
        <w:rPr>
          <w:rFonts w:hint="eastAsia"/>
          <w:sz w:val="24"/>
          <w:szCs w:val="24"/>
        </w:rPr>
        <w:t>等级：</w:t>
      </w:r>
      <w:r>
        <w:rPr>
          <w:rFonts w:hint="eastAsia"/>
          <w:sz w:val="24"/>
          <w:szCs w:val="24"/>
          <w:u w:val="single"/>
        </w:rPr>
        <w:t xml:space="preserve"> </w:t>
      </w:r>
      <w:r>
        <w:rPr>
          <w:sz w:val="24"/>
          <w:szCs w:val="24"/>
          <w:u w:val="single"/>
        </w:rPr>
        <w:t xml:space="preserve">          </w:t>
      </w:r>
    </w:p>
    <w:p>
      <w:pPr>
        <w:pStyle w:val="12"/>
        <w:ind w:firstLine="1446" w:firstLineChars="600"/>
        <w:rPr>
          <w:sz w:val="24"/>
          <w:szCs w:val="24"/>
          <w:u w:val="single"/>
        </w:rPr>
      </w:pPr>
    </w:p>
    <w:p>
      <w:pPr>
        <w:pStyle w:val="10"/>
        <w:rPr>
          <w:sz w:val="24"/>
          <w:szCs w:val="24"/>
        </w:rPr>
      </w:pPr>
      <w:r>
        <w:rPr>
          <w:sz w:val="24"/>
          <w:szCs w:val="24"/>
        </w:rPr>
        <w:t>下列各组词语中，加点字的读音全都正确的一组是</w:t>
      </w:r>
      <w:r>
        <w:rPr>
          <w:sz w:val="24"/>
          <w:szCs w:val="24"/>
          <w:u w:val="single"/>
        </w:rPr>
        <w:t xml:space="preserve">    </w:t>
      </w:r>
    </w:p>
    <w:p>
      <w:pPr>
        <w:pStyle w:val="19"/>
        <w:rPr>
          <w:sz w:val="24"/>
          <w:szCs w:val="24"/>
        </w:rPr>
      </w:pPr>
      <w:r>
        <w:rPr>
          <w:sz w:val="24"/>
          <w:szCs w:val="24"/>
        </w:rPr>
        <w:tab/>
      </w:r>
      <w:r>
        <w:rPr>
          <w:sz w:val="24"/>
          <w:szCs w:val="24"/>
        </w:rPr>
        <w:t>A．</w:t>
      </w:r>
      <w:r>
        <w:rPr>
          <w:sz w:val="24"/>
          <w:szCs w:val="24"/>
          <w:em w:val="dot"/>
        </w:rPr>
        <w:t>恣</w:t>
      </w:r>
      <w:r>
        <w:rPr>
          <w:sz w:val="24"/>
          <w:szCs w:val="24"/>
        </w:rPr>
        <w:t>睢（zī）    拮</w:t>
      </w:r>
      <w:r>
        <w:rPr>
          <w:sz w:val="24"/>
          <w:szCs w:val="24"/>
          <w:em w:val="dot"/>
        </w:rPr>
        <w:t>据</w:t>
      </w:r>
      <w:r>
        <w:rPr>
          <w:sz w:val="24"/>
          <w:szCs w:val="24"/>
        </w:rPr>
        <w:t xml:space="preserve">（jù）    </w:t>
      </w:r>
      <w:r>
        <w:rPr>
          <w:sz w:val="24"/>
          <w:szCs w:val="24"/>
          <w:em w:val="dot"/>
        </w:rPr>
        <w:t>应</w:t>
      </w:r>
      <w:r>
        <w:rPr>
          <w:sz w:val="24"/>
          <w:szCs w:val="24"/>
        </w:rPr>
        <w:t>酬（yìng）  狼</w:t>
      </w:r>
      <w:r>
        <w:rPr>
          <w:sz w:val="24"/>
          <w:szCs w:val="24"/>
          <w:em w:val="dot"/>
        </w:rPr>
        <w:t>狈</w:t>
      </w:r>
      <w:r>
        <w:rPr>
          <w:sz w:val="24"/>
          <w:szCs w:val="24"/>
        </w:rPr>
        <w:t>不堪（bèi）</w:t>
      </w:r>
    </w:p>
    <w:p>
      <w:pPr>
        <w:pStyle w:val="19"/>
        <w:rPr>
          <w:sz w:val="24"/>
          <w:szCs w:val="24"/>
        </w:rPr>
      </w:pPr>
      <w:r>
        <w:rPr>
          <w:sz w:val="24"/>
          <w:szCs w:val="24"/>
        </w:rPr>
        <w:tab/>
      </w:r>
      <w:r>
        <w:rPr>
          <w:sz w:val="24"/>
          <w:szCs w:val="24"/>
        </w:rPr>
        <w:t>B．</w:t>
      </w:r>
      <w:r>
        <w:rPr>
          <w:sz w:val="24"/>
          <w:szCs w:val="24"/>
          <w:em w:val="dot"/>
        </w:rPr>
        <w:t>獾</w:t>
      </w:r>
      <w:r>
        <w:rPr>
          <w:sz w:val="24"/>
          <w:szCs w:val="24"/>
        </w:rPr>
        <w:t xml:space="preserve">猪（guān）  </w:t>
      </w:r>
      <w:r>
        <w:rPr>
          <w:sz w:val="24"/>
          <w:szCs w:val="24"/>
          <w:em w:val="dot"/>
        </w:rPr>
        <w:t>撩</w:t>
      </w:r>
      <w:r>
        <w:rPr>
          <w:sz w:val="24"/>
          <w:szCs w:val="24"/>
        </w:rPr>
        <w:t xml:space="preserve">逗（liǎo）  </w:t>
      </w:r>
      <w:r>
        <w:rPr>
          <w:sz w:val="24"/>
          <w:szCs w:val="24"/>
          <w:em w:val="dot"/>
        </w:rPr>
        <w:t>眺</w:t>
      </w:r>
      <w:r>
        <w:rPr>
          <w:sz w:val="24"/>
          <w:szCs w:val="24"/>
        </w:rPr>
        <w:t>望（tiào）  衣衫褴</w:t>
      </w:r>
      <w:r>
        <w:rPr>
          <w:sz w:val="24"/>
          <w:szCs w:val="24"/>
          <w:em w:val="dot"/>
        </w:rPr>
        <w:t>褛</w:t>
      </w:r>
      <w:r>
        <w:rPr>
          <w:sz w:val="24"/>
          <w:szCs w:val="24"/>
        </w:rPr>
        <w:t>（lǚ）</w:t>
      </w:r>
    </w:p>
    <w:p>
      <w:pPr>
        <w:pStyle w:val="19"/>
        <w:rPr>
          <w:sz w:val="24"/>
          <w:szCs w:val="24"/>
        </w:rPr>
      </w:pPr>
      <w:r>
        <w:rPr>
          <w:sz w:val="24"/>
          <w:szCs w:val="24"/>
        </w:rPr>
        <w:tab/>
      </w:r>
      <w:r>
        <w:rPr>
          <w:sz w:val="24"/>
          <w:szCs w:val="24"/>
        </w:rPr>
        <w:t>C．</w:t>
      </w:r>
      <w:r>
        <w:rPr>
          <w:sz w:val="24"/>
          <w:szCs w:val="24"/>
          <w:em w:val="dot"/>
        </w:rPr>
        <w:t>愕</w:t>
      </w:r>
      <w:r>
        <w:rPr>
          <w:sz w:val="24"/>
          <w:szCs w:val="24"/>
        </w:rPr>
        <w:t xml:space="preserve">然（è）     </w:t>
      </w:r>
      <w:r>
        <w:rPr>
          <w:sz w:val="24"/>
          <w:szCs w:val="24"/>
          <w:em w:val="dot"/>
        </w:rPr>
        <w:t>撬</w:t>
      </w:r>
      <w:r>
        <w:rPr>
          <w:sz w:val="24"/>
          <w:szCs w:val="24"/>
        </w:rPr>
        <w:t xml:space="preserve">开（qiào）  </w:t>
      </w:r>
      <w:r>
        <w:rPr>
          <w:sz w:val="24"/>
          <w:szCs w:val="24"/>
          <w:em w:val="dot"/>
        </w:rPr>
        <w:t>嗤</w:t>
      </w:r>
      <w:r>
        <w:rPr>
          <w:sz w:val="24"/>
          <w:szCs w:val="24"/>
        </w:rPr>
        <w:t xml:space="preserve">笑（chī）   </w:t>
      </w:r>
      <w:r>
        <w:rPr>
          <w:sz w:val="24"/>
          <w:szCs w:val="24"/>
          <w:em w:val="dot"/>
        </w:rPr>
        <w:t>歇</w:t>
      </w:r>
      <w:r>
        <w:rPr>
          <w:sz w:val="24"/>
          <w:szCs w:val="24"/>
        </w:rPr>
        <w:t>斯底里（xiē）</w:t>
      </w:r>
    </w:p>
    <w:p>
      <w:pPr>
        <w:pStyle w:val="19"/>
        <w:rPr>
          <w:sz w:val="24"/>
          <w:szCs w:val="24"/>
        </w:rPr>
      </w:pPr>
      <w:r>
        <w:rPr>
          <w:sz w:val="24"/>
          <w:szCs w:val="24"/>
        </w:rPr>
        <w:tab/>
      </w:r>
      <w:r>
        <w:rPr>
          <w:sz w:val="24"/>
          <w:szCs w:val="24"/>
        </w:rPr>
        <w:t>D．阔</w:t>
      </w:r>
      <w:r>
        <w:rPr>
          <w:sz w:val="24"/>
          <w:szCs w:val="24"/>
          <w:em w:val="dot"/>
        </w:rPr>
        <w:t>绰</w:t>
      </w:r>
      <w:r>
        <w:rPr>
          <w:sz w:val="24"/>
          <w:szCs w:val="24"/>
        </w:rPr>
        <w:t xml:space="preserve">（chuò）  </w:t>
      </w:r>
      <w:r>
        <w:rPr>
          <w:sz w:val="24"/>
          <w:szCs w:val="24"/>
          <w:em w:val="dot"/>
        </w:rPr>
        <w:t>毡</w:t>
      </w:r>
      <w:r>
        <w:rPr>
          <w:sz w:val="24"/>
          <w:szCs w:val="24"/>
        </w:rPr>
        <w:t xml:space="preserve">帽（zhēn）  </w:t>
      </w:r>
      <w:r>
        <w:rPr>
          <w:sz w:val="24"/>
          <w:szCs w:val="24"/>
          <w:em w:val="dot"/>
        </w:rPr>
        <w:t>折</w:t>
      </w:r>
      <w:r>
        <w:rPr>
          <w:sz w:val="24"/>
          <w:szCs w:val="24"/>
        </w:rPr>
        <w:t>本（shé）   衣</w:t>
      </w:r>
      <w:r>
        <w:rPr>
          <w:sz w:val="24"/>
          <w:szCs w:val="24"/>
          <w:em w:val="dot"/>
        </w:rPr>
        <w:t>冠</w:t>
      </w:r>
      <w:r>
        <w:rPr>
          <w:sz w:val="24"/>
          <w:szCs w:val="24"/>
        </w:rPr>
        <w:t>整齐（guàn）</w:t>
      </w:r>
    </w:p>
    <w:p>
      <w:pPr>
        <w:rPr>
          <w:sz w:val="24"/>
          <w:szCs w:val="24"/>
        </w:rPr>
      </w:pPr>
    </w:p>
    <w:p>
      <w:pPr>
        <w:pStyle w:val="10"/>
        <w:rPr>
          <w:sz w:val="24"/>
          <w:szCs w:val="24"/>
        </w:rPr>
      </w:pPr>
      <w:r>
        <w:rPr>
          <w:sz w:val="24"/>
          <w:szCs w:val="24"/>
        </w:rPr>
        <w:t>下列句子加点的词语使用</w:t>
      </w:r>
      <w:r>
        <w:rPr>
          <w:sz w:val="24"/>
          <w:szCs w:val="24"/>
          <w:em w:val="dot"/>
        </w:rPr>
        <w:t>不恰当</w:t>
      </w:r>
      <w:r>
        <w:rPr>
          <w:sz w:val="24"/>
          <w:szCs w:val="24"/>
        </w:rPr>
        <w:t>的一项是</w:t>
      </w:r>
      <w:r>
        <w:rPr>
          <w:sz w:val="24"/>
          <w:szCs w:val="24"/>
          <w:u w:val="single"/>
        </w:rPr>
        <w:t xml:space="preserve">    </w:t>
      </w:r>
    </w:p>
    <w:p>
      <w:pPr>
        <w:pStyle w:val="19"/>
        <w:rPr>
          <w:sz w:val="24"/>
          <w:szCs w:val="24"/>
        </w:rPr>
      </w:pPr>
      <w:r>
        <w:rPr>
          <w:sz w:val="24"/>
          <w:szCs w:val="24"/>
        </w:rPr>
        <w:tab/>
      </w:r>
      <w:r>
        <w:rPr>
          <w:sz w:val="24"/>
          <w:szCs w:val="24"/>
        </w:rPr>
        <w:t>A．学习没有什么一步登天的</w:t>
      </w:r>
      <w:r>
        <w:rPr>
          <w:sz w:val="24"/>
          <w:szCs w:val="24"/>
          <w:em w:val="dot"/>
        </w:rPr>
        <w:t>秘诀</w:t>
      </w:r>
      <w:r>
        <w:rPr>
          <w:sz w:val="24"/>
          <w:szCs w:val="24"/>
        </w:rPr>
        <w:t>，只有脚踏实地才能获得成功。</w:t>
      </w:r>
    </w:p>
    <w:p>
      <w:pPr>
        <w:pStyle w:val="19"/>
        <w:rPr>
          <w:sz w:val="24"/>
          <w:szCs w:val="24"/>
        </w:rPr>
      </w:pPr>
      <w:r>
        <w:rPr>
          <w:sz w:val="24"/>
          <w:szCs w:val="24"/>
        </w:rPr>
        <w:tab/>
      </w:r>
      <w:r>
        <w:rPr>
          <w:sz w:val="24"/>
          <w:szCs w:val="24"/>
        </w:rPr>
        <w:t>B．他在掌声如雷中春风得意地上台领奖，令人好生</w:t>
      </w:r>
      <w:r>
        <w:rPr>
          <w:sz w:val="24"/>
          <w:szCs w:val="24"/>
          <w:em w:val="dot"/>
        </w:rPr>
        <w:t>羡慕</w:t>
      </w:r>
      <w:r>
        <w:rPr>
          <w:sz w:val="24"/>
          <w:szCs w:val="24"/>
        </w:rPr>
        <w:t>。</w:t>
      </w:r>
    </w:p>
    <w:p>
      <w:pPr>
        <w:pStyle w:val="19"/>
        <w:rPr>
          <w:sz w:val="24"/>
          <w:szCs w:val="24"/>
        </w:rPr>
      </w:pPr>
      <w:r>
        <w:rPr>
          <w:sz w:val="24"/>
          <w:szCs w:val="24"/>
        </w:rPr>
        <w:tab/>
      </w:r>
      <w:r>
        <w:rPr>
          <w:sz w:val="24"/>
          <w:szCs w:val="24"/>
        </w:rPr>
        <w:t>C．《时间都去哪儿了》感动了无数观众，使它成为了一首</w:t>
      </w:r>
      <w:r>
        <w:rPr>
          <w:sz w:val="24"/>
          <w:szCs w:val="24"/>
          <w:em w:val="dot"/>
        </w:rPr>
        <w:t>家喻户晓</w:t>
      </w:r>
      <w:r>
        <w:rPr>
          <w:sz w:val="24"/>
          <w:szCs w:val="24"/>
        </w:rPr>
        <w:t>的歌曲。</w:t>
      </w:r>
    </w:p>
    <w:p>
      <w:pPr>
        <w:pStyle w:val="19"/>
        <w:rPr>
          <w:sz w:val="24"/>
          <w:szCs w:val="24"/>
        </w:rPr>
      </w:pPr>
      <w:r>
        <w:rPr>
          <w:sz w:val="24"/>
          <w:szCs w:val="24"/>
        </w:rPr>
        <w:tab/>
      </w:r>
      <w:r>
        <w:rPr>
          <w:sz w:val="24"/>
          <w:szCs w:val="24"/>
        </w:rPr>
        <w:t>D．近年来，种种食品安全问题</w:t>
      </w:r>
      <w:r>
        <w:rPr>
          <w:sz w:val="24"/>
          <w:szCs w:val="24"/>
          <w:em w:val="dot"/>
        </w:rPr>
        <w:t>络绎不绝</w:t>
      </w:r>
      <w:r>
        <w:rPr>
          <w:sz w:val="24"/>
          <w:szCs w:val="24"/>
        </w:rPr>
        <w:t>地出现在公众面前，令人惶恐不安。</w:t>
      </w:r>
    </w:p>
    <w:p>
      <w:pPr>
        <w:rPr>
          <w:sz w:val="24"/>
          <w:szCs w:val="24"/>
        </w:rPr>
      </w:pPr>
    </w:p>
    <w:p>
      <w:pPr>
        <w:pStyle w:val="10"/>
        <w:rPr>
          <w:sz w:val="24"/>
          <w:szCs w:val="24"/>
        </w:rPr>
      </w:pPr>
      <w:r>
        <w:rPr>
          <w:sz w:val="24"/>
          <w:szCs w:val="24"/>
        </w:rPr>
        <w:t xml:space="preserve">填入下面横线上的句子排列顺序最恰当的一项是 </w:t>
      </w:r>
      <w:r>
        <w:rPr>
          <w:sz w:val="24"/>
          <w:szCs w:val="24"/>
          <w:u w:val="single"/>
        </w:rPr>
        <w:t xml:space="preserve">    </w:t>
      </w:r>
    </w:p>
    <w:p>
      <w:pPr>
        <w:pStyle w:val="11"/>
        <w:ind w:firstLine="480"/>
        <w:rPr>
          <w:sz w:val="24"/>
          <w:szCs w:val="24"/>
        </w:rPr>
      </w:pPr>
      <w:r>
        <w:rPr>
          <w:rFonts w:hint="eastAsia"/>
          <w:sz w:val="24"/>
          <w:szCs w:val="24"/>
        </w:rPr>
        <w:t>世界各国、各民族都有童谣，甚至没有文字的种群也有童谣。</w:t>
      </w: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w:t>
      </w:r>
    </w:p>
    <w:p>
      <w:pPr>
        <w:pStyle w:val="11"/>
        <w:rPr>
          <w:sz w:val="24"/>
          <w:szCs w:val="24"/>
        </w:rPr>
      </w:pP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w:t>
      </w:r>
      <w:r>
        <w:rPr>
          <w:rFonts w:hint="eastAsia"/>
          <w:sz w:val="24"/>
          <w:szCs w:val="24"/>
          <w:u w:val="single"/>
        </w:rPr>
        <w:t xml:space="preserve">     </w:t>
      </w:r>
      <w:r>
        <w:rPr>
          <w:rFonts w:hint="eastAsia"/>
          <w:sz w:val="24"/>
          <w:szCs w:val="24"/>
        </w:rPr>
        <w:t>。</w:t>
      </w:r>
    </w:p>
    <w:p>
      <w:pPr>
        <w:pStyle w:val="11"/>
        <w:rPr>
          <w:sz w:val="24"/>
          <w:szCs w:val="24"/>
        </w:rPr>
      </w:pPr>
    </w:p>
    <w:p>
      <w:pPr>
        <w:pStyle w:val="11"/>
        <w:rPr>
          <w:sz w:val="24"/>
          <w:szCs w:val="24"/>
        </w:rPr>
      </w:pPr>
      <w:r>
        <w:rPr>
          <w:rFonts w:hint="eastAsia"/>
          <w:sz w:val="24"/>
          <w:szCs w:val="24"/>
        </w:rPr>
        <w:t>①但进入 21 世纪，由于电子文化的挤占，童谣变得越来越少，大多数孩子只能在照片里寻找自己的童年</w:t>
      </w:r>
    </w:p>
    <w:p>
      <w:pPr>
        <w:pStyle w:val="11"/>
        <w:rPr>
          <w:sz w:val="24"/>
          <w:szCs w:val="24"/>
        </w:rPr>
      </w:pPr>
      <w:r>
        <w:rPr>
          <w:rFonts w:hint="eastAsia"/>
          <w:sz w:val="24"/>
          <w:szCs w:val="24"/>
        </w:rPr>
        <w:t>②所以说“没有童谣就没有童年”一点也不为过</w:t>
      </w:r>
    </w:p>
    <w:p>
      <w:pPr>
        <w:pStyle w:val="11"/>
        <w:rPr>
          <w:sz w:val="24"/>
          <w:szCs w:val="24"/>
        </w:rPr>
      </w:pPr>
      <w:r>
        <w:rPr>
          <w:rFonts w:hint="eastAsia"/>
          <w:sz w:val="24"/>
          <w:szCs w:val="24"/>
        </w:rPr>
        <w:t>③每一段童谣都充满了美好的童趣</w:t>
      </w:r>
    </w:p>
    <w:p>
      <w:pPr>
        <w:pStyle w:val="11"/>
        <w:rPr>
          <w:sz w:val="24"/>
          <w:szCs w:val="24"/>
        </w:rPr>
      </w:pPr>
      <w:r>
        <w:rPr>
          <w:rFonts w:hint="eastAsia"/>
          <w:sz w:val="24"/>
          <w:szCs w:val="24"/>
        </w:rPr>
        <w:t>④这也是其在儿童间广泛流传的原因之一</w:t>
      </w:r>
    </w:p>
    <w:p>
      <w:pPr>
        <w:pStyle w:val="11"/>
        <w:rPr>
          <w:sz w:val="24"/>
          <w:szCs w:val="24"/>
        </w:rPr>
      </w:pPr>
      <w:r>
        <w:rPr>
          <w:rFonts w:hint="eastAsia"/>
          <w:sz w:val="24"/>
          <w:szCs w:val="24"/>
        </w:rPr>
        <w:t>⑤童谣音韵和谐，形式简短，读来朗朗上口</w:t>
      </w:r>
    </w:p>
    <w:p>
      <w:pPr>
        <w:pStyle w:val="11"/>
        <w:rPr>
          <w:sz w:val="24"/>
          <w:szCs w:val="24"/>
        </w:rPr>
      </w:pPr>
      <w:r>
        <w:rPr>
          <w:rFonts w:hint="eastAsia"/>
          <w:sz w:val="24"/>
          <w:szCs w:val="24"/>
        </w:rPr>
        <w:t>⑥每一段童谣都带给人们美好的回忆</w:t>
      </w:r>
    </w:p>
    <w:p>
      <w:pPr>
        <w:pStyle w:val="11"/>
        <w:rPr>
          <w:sz w:val="24"/>
          <w:szCs w:val="24"/>
        </w:rPr>
      </w:pPr>
      <w:r>
        <w:rPr>
          <w:rFonts w:hint="eastAsia"/>
          <w:sz w:val="24"/>
          <w:szCs w:val="24"/>
        </w:rPr>
        <w:t>A. ①⑤⑥③②④</w:t>
      </w:r>
      <w:r>
        <w:rPr>
          <w:sz w:val="24"/>
          <w:szCs w:val="24"/>
        </w:rPr>
        <w:tab/>
      </w:r>
      <w:r>
        <w:rPr>
          <w:sz w:val="24"/>
          <w:szCs w:val="24"/>
        </w:rPr>
        <w:tab/>
      </w:r>
      <w:r>
        <w:rPr>
          <w:sz w:val="24"/>
          <w:szCs w:val="24"/>
        </w:rPr>
        <w:tab/>
      </w:r>
      <w:r>
        <w:rPr>
          <w:sz w:val="24"/>
          <w:szCs w:val="24"/>
        </w:rPr>
        <w:tab/>
      </w:r>
      <w:r>
        <w:rPr>
          <w:rFonts w:hint="eastAsia"/>
          <w:sz w:val="24"/>
          <w:szCs w:val="24"/>
        </w:rPr>
        <w:t>B. ③⑥②⑤④①</w:t>
      </w:r>
    </w:p>
    <w:p>
      <w:pPr>
        <w:pStyle w:val="11"/>
        <w:rPr>
          <w:sz w:val="24"/>
          <w:szCs w:val="24"/>
        </w:rPr>
      </w:pPr>
      <w:r>
        <w:rPr>
          <w:rFonts w:hint="eastAsia"/>
          <w:sz w:val="24"/>
          <w:szCs w:val="24"/>
        </w:rPr>
        <w:t>C. ⑤③⑥④②①</w:t>
      </w:r>
      <w:r>
        <w:rPr>
          <w:sz w:val="24"/>
          <w:szCs w:val="24"/>
        </w:rPr>
        <w:tab/>
      </w:r>
      <w:r>
        <w:rPr>
          <w:sz w:val="24"/>
          <w:szCs w:val="24"/>
        </w:rPr>
        <w:tab/>
      </w:r>
      <w:r>
        <w:rPr>
          <w:sz w:val="24"/>
          <w:szCs w:val="24"/>
        </w:rPr>
        <w:tab/>
      </w:r>
      <w:r>
        <w:rPr>
          <w:sz w:val="24"/>
          <w:szCs w:val="24"/>
        </w:rPr>
        <w:tab/>
      </w:r>
      <w:r>
        <w:rPr>
          <w:rFonts w:hint="eastAsia"/>
          <w:sz w:val="24"/>
          <w:szCs w:val="24"/>
        </w:rPr>
        <w:t>D. ②①③⑥⑤④</w:t>
      </w:r>
    </w:p>
    <w:p>
      <w:pPr>
        <w:pStyle w:val="11"/>
        <w:rPr>
          <w:sz w:val="24"/>
          <w:szCs w:val="24"/>
        </w:rPr>
      </w:pPr>
    </w:p>
    <w:p>
      <w:pPr>
        <w:pStyle w:val="10"/>
        <w:rPr>
          <w:sz w:val="24"/>
          <w:szCs w:val="24"/>
        </w:rPr>
      </w:pPr>
      <w:r>
        <w:rPr>
          <w:sz w:val="24"/>
          <w:szCs w:val="24"/>
        </w:rPr>
        <w:t>下面语段中</w:t>
      </w:r>
      <w:r>
        <w:rPr>
          <w:sz w:val="24"/>
          <w:szCs w:val="24"/>
          <w:em w:val="dot"/>
        </w:rPr>
        <w:t>有语病</w:t>
      </w:r>
      <w:r>
        <w:rPr>
          <w:sz w:val="24"/>
          <w:szCs w:val="24"/>
        </w:rPr>
        <w:t>的一项是</w:t>
      </w:r>
      <w:r>
        <w:rPr>
          <w:sz w:val="24"/>
          <w:szCs w:val="24"/>
          <w:u w:val="single"/>
        </w:rPr>
        <w:t xml:space="preserve">    </w:t>
      </w:r>
    </w:p>
    <w:p>
      <w:pPr>
        <w:pStyle w:val="11"/>
        <w:rPr>
          <w:sz w:val="24"/>
          <w:szCs w:val="24"/>
        </w:rPr>
      </w:pPr>
      <w:r>
        <w:rPr>
          <w:sz w:val="24"/>
          <w:szCs w:val="24"/>
        </w:rPr>
        <w:t xml:space="preserve">    ①在华夏民族的璀璨历史中，地名是一种文化印记，见证了中华文明的生生不息，串联起历史、当下和未来。②新季的《中国地名大会》延续了第一季的精品制作理念，进一步展现了“一方水土养一方人”的集体记忆与乡土情怀。③通过空间的渐次延展使地名被赋予了新时代的内涵。④无论古今，地名都驻留在中华大地上，成为一方百姓的共同记忆，见证着一方生民的生生不息。</w:t>
      </w:r>
    </w:p>
    <w:p>
      <w:pPr>
        <w:pStyle w:val="15"/>
        <w:rPr>
          <w:sz w:val="24"/>
          <w:szCs w:val="24"/>
        </w:rPr>
      </w:pPr>
      <w:r>
        <w:rPr>
          <w:sz w:val="24"/>
          <w:szCs w:val="24"/>
        </w:rPr>
        <w:tab/>
      </w:r>
      <w:r>
        <w:rPr>
          <w:sz w:val="24"/>
          <w:szCs w:val="24"/>
        </w:rPr>
        <w:t>A．第①句</w:t>
      </w:r>
      <w:r>
        <w:rPr>
          <w:sz w:val="24"/>
          <w:szCs w:val="24"/>
        </w:rPr>
        <w:tab/>
      </w:r>
      <w:r>
        <w:rPr>
          <w:sz w:val="24"/>
          <w:szCs w:val="24"/>
        </w:rPr>
        <w:t>B．第②句</w:t>
      </w:r>
      <w:r>
        <w:rPr>
          <w:sz w:val="24"/>
          <w:szCs w:val="24"/>
        </w:rPr>
        <w:tab/>
      </w:r>
      <w:r>
        <w:rPr>
          <w:sz w:val="24"/>
          <w:szCs w:val="24"/>
        </w:rPr>
        <w:t>C．第③句</w:t>
      </w:r>
      <w:r>
        <w:rPr>
          <w:sz w:val="24"/>
          <w:szCs w:val="24"/>
        </w:rPr>
        <w:tab/>
      </w:r>
      <w:r>
        <w:rPr>
          <w:sz w:val="24"/>
          <w:szCs w:val="24"/>
        </w:rPr>
        <w:t>D．第④句</w:t>
      </w:r>
    </w:p>
    <w:p>
      <w:pPr>
        <w:rPr>
          <w:sz w:val="24"/>
          <w:szCs w:val="24"/>
        </w:rPr>
      </w:pPr>
    </w:p>
    <w:p>
      <w:pPr>
        <w:pStyle w:val="10"/>
        <w:rPr>
          <w:sz w:val="24"/>
          <w:szCs w:val="24"/>
        </w:rPr>
      </w:pPr>
      <w:r>
        <w:rPr>
          <w:sz w:val="24"/>
          <w:szCs w:val="24"/>
        </w:rPr>
        <w:t xml:space="preserve">根据所给语段，“艳艳”向“小淇”转述“楠楠”的话，假设你是“艳艳”，下列转述最准确的一项是 </w:t>
      </w:r>
      <w:r>
        <w:rPr>
          <w:sz w:val="24"/>
          <w:szCs w:val="24"/>
          <w:u w:val="single"/>
        </w:rPr>
        <w:t xml:space="preserve">    </w:t>
      </w:r>
    </w:p>
    <w:p>
      <w:pPr>
        <w:pStyle w:val="11"/>
        <w:rPr>
          <w:sz w:val="24"/>
          <w:szCs w:val="24"/>
        </w:rPr>
      </w:pPr>
      <w:r>
        <w:rPr>
          <w:sz w:val="24"/>
          <w:szCs w:val="24"/>
        </w:rPr>
        <w:t xml:space="preserve">    楠楠对艳艳说：“我从小淇那儿借的《毕淑敏散文》还没有看完，麻烦你告诉她不要着急，我会抓紧看，后天一定还她。”</w:t>
      </w:r>
    </w:p>
    <w:p>
      <w:pPr>
        <w:pStyle w:val="19"/>
        <w:rPr>
          <w:sz w:val="24"/>
          <w:szCs w:val="24"/>
        </w:rPr>
      </w:pPr>
      <w:r>
        <w:rPr>
          <w:sz w:val="24"/>
          <w:szCs w:val="24"/>
        </w:rPr>
        <w:tab/>
      </w:r>
      <w:r>
        <w:rPr>
          <w:sz w:val="24"/>
          <w:szCs w:val="24"/>
        </w:rPr>
        <w:t>A．楠楠让我告诉小淇，叫你别着急，我会抓紧看完从楠楠那儿借的《毕淑敏散文》，一定会还她。</w:t>
      </w:r>
    </w:p>
    <w:p>
      <w:pPr>
        <w:pStyle w:val="19"/>
        <w:rPr>
          <w:sz w:val="24"/>
          <w:szCs w:val="24"/>
        </w:rPr>
      </w:pPr>
      <w:r>
        <w:rPr>
          <w:sz w:val="24"/>
          <w:szCs w:val="24"/>
        </w:rPr>
        <w:tab/>
      </w:r>
      <w:r>
        <w:rPr>
          <w:sz w:val="24"/>
          <w:szCs w:val="24"/>
        </w:rPr>
        <w:t>B．楠楠让我告诉你，叫你别着急，她会抓紧看完从你这儿借的《毕淑敏散文》，明天一定还你。</w:t>
      </w:r>
    </w:p>
    <w:p>
      <w:pPr>
        <w:pStyle w:val="19"/>
        <w:rPr>
          <w:sz w:val="24"/>
          <w:szCs w:val="24"/>
        </w:rPr>
      </w:pPr>
      <w:r>
        <w:rPr>
          <w:sz w:val="24"/>
          <w:szCs w:val="24"/>
        </w:rPr>
        <w:tab/>
      </w:r>
      <w:r>
        <w:rPr>
          <w:sz w:val="24"/>
          <w:szCs w:val="24"/>
        </w:rPr>
        <w:t>C．楠楠让我告诉小淇，叫你别着急，你要抓紧看完从她那儿借的《毕淑敏散文》，明天一定还你。</w:t>
      </w:r>
    </w:p>
    <w:p>
      <w:pPr>
        <w:pStyle w:val="19"/>
        <w:rPr>
          <w:sz w:val="24"/>
          <w:szCs w:val="24"/>
        </w:rPr>
      </w:pPr>
      <w:r>
        <w:rPr>
          <w:sz w:val="24"/>
          <w:szCs w:val="24"/>
        </w:rPr>
        <w:tab/>
      </w:r>
      <w:r>
        <w:rPr>
          <w:sz w:val="24"/>
          <w:szCs w:val="24"/>
        </w:rPr>
        <w:t>D．楠楠让我告诉你，叫你别着急，她会抓紧看完从你这儿借的《毕淑敏散文》，后天一定还你。</w:t>
      </w:r>
    </w:p>
    <w:p>
      <w:pPr>
        <w:rPr>
          <w:sz w:val="24"/>
          <w:szCs w:val="24"/>
        </w:rPr>
      </w:pPr>
    </w:p>
    <w:p>
      <w:pPr>
        <w:pStyle w:val="10"/>
        <w:rPr>
          <w:sz w:val="24"/>
          <w:szCs w:val="24"/>
        </w:rPr>
      </w:pPr>
      <w:r>
        <w:rPr>
          <w:sz w:val="24"/>
          <w:szCs w:val="24"/>
        </w:rPr>
        <w:t>下列句子中标点符号运用有误的一项是</w:t>
      </w:r>
      <w:r>
        <w:rPr>
          <w:sz w:val="24"/>
          <w:szCs w:val="24"/>
          <w:u w:val="single"/>
        </w:rPr>
        <w:t xml:space="preserve">    </w:t>
      </w:r>
    </w:p>
    <w:p>
      <w:pPr>
        <w:pStyle w:val="19"/>
        <w:rPr>
          <w:sz w:val="24"/>
          <w:szCs w:val="24"/>
        </w:rPr>
      </w:pPr>
      <w:r>
        <w:rPr>
          <w:sz w:val="24"/>
          <w:szCs w:val="24"/>
        </w:rPr>
        <w:tab/>
      </w:r>
      <w:r>
        <w:rPr>
          <w:sz w:val="24"/>
          <w:szCs w:val="24"/>
        </w:rPr>
        <w:t>A．唯有朱子解得最好，他说：“主一无适便是敬”。</w:t>
      </w:r>
    </w:p>
    <w:p>
      <w:pPr>
        <w:pStyle w:val="19"/>
        <w:rPr>
          <w:sz w:val="24"/>
          <w:szCs w:val="24"/>
        </w:rPr>
      </w:pPr>
      <w:r>
        <w:rPr>
          <w:sz w:val="24"/>
          <w:szCs w:val="24"/>
        </w:rPr>
        <w:tab/>
      </w:r>
      <w:r>
        <w:rPr>
          <w:sz w:val="24"/>
          <w:szCs w:val="24"/>
        </w:rPr>
        <w:t>B．孔子说：“饱食终日，无所用心，难矣哉！”</w:t>
      </w:r>
    </w:p>
    <w:p>
      <w:pPr>
        <w:pStyle w:val="19"/>
        <w:rPr>
          <w:sz w:val="24"/>
          <w:szCs w:val="24"/>
        </w:rPr>
      </w:pPr>
      <w:r>
        <w:rPr>
          <w:sz w:val="24"/>
          <w:szCs w:val="24"/>
        </w:rPr>
        <w:tab/>
      </w:r>
      <w:r>
        <w:rPr>
          <w:sz w:val="24"/>
          <w:szCs w:val="24"/>
        </w:rPr>
        <w:t>C．我生平最受用的有两句话：一是“责任心”，二是“趣味”。</w:t>
      </w:r>
    </w:p>
    <w:p>
      <w:pPr>
        <w:pStyle w:val="19"/>
        <w:rPr>
          <w:sz w:val="24"/>
          <w:szCs w:val="24"/>
        </w:rPr>
      </w:pPr>
      <w:r>
        <w:rPr>
          <w:sz w:val="24"/>
          <w:szCs w:val="24"/>
        </w:rPr>
        <w:tab/>
      </w:r>
      <w:r>
        <w:rPr>
          <w:sz w:val="24"/>
          <w:szCs w:val="24"/>
        </w:rPr>
        <w:t>D．“做工好苦呀！”这种叹气的声音，无论何人都会常在口边流露出来。</w:t>
      </w:r>
    </w:p>
    <w:p>
      <w:pPr>
        <w:rPr>
          <w:sz w:val="24"/>
          <w:szCs w:val="24"/>
        </w:rPr>
      </w:pPr>
    </w:p>
    <w:p>
      <w:pPr>
        <w:pStyle w:val="10"/>
        <w:rPr>
          <w:sz w:val="24"/>
          <w:szCs w:val="24"/>
        </w:rPr>
      </w:pPr>
      <w:r>
        <w:rPr>
          <w:sz w:val="24"/>
          <w:szCs w:val="24"/>
        </w:rPr>
        <w:t xml:space="preserve">下列复句类型判断不正确的一项是 </w:t>
      </w:r>
      <w:r>
        <w:rPr>
          <w:sz w:val="24"/>
          <w:szCs w:val="24"/>
          <w:u w:val="single"/>
        </w:rPr>
        <w:t xml:space="preserve">    </w:t>
      </w:r>
    </w:p>
    <w:p>
      <w:pPr>
        <w:pStyle w:val="19"/>
        <w:rPr>
          <w:sz w:val="24"/>
          <w:szCs w:val="24"/>
        </w:rPr>
      </w:pPr>
      <w:r>
        <w:rPr>
          <w:sz w:val="24"/>
          <w:szCs w:val="24"/>
        </w:rPr>
        <w:tab/>
      </w:r>
      <w:r>
        <w:rPr>
          <w:sz w:val="24"/>
          <w:szCs w:val="24"/>
        </w:rPr>
        <w:t>A．塘中的月色并不均匀；但光与影有着和谐的旋律，如梵婀玲上奏着的名曲。（转折复句）</w:t>
      </w:r>
    </w:p>
    <w:p>
      <w:pPr>
        <w:pStyle w:val="19"/>
        <w:rPr>
          <w:sz w:val="24"/>
          <w:szCs w:val="24"/>
        </w:rPr>
      </w:pPr>
      <w:r>
        <w:rPr>
          <w:sz w:val="24"/>
          <w:szCs w:val="24"/>
        </w:rPr>
        <w:tab/>
      </w:r>
      <w:r>
        <w:rPr>
          <w:sz w:val="24"/>
          <w:szCs w:val="24"/>
        </w:rPr>
        <w:t>B．在“王室巧作”展示区，游客可以一边看先民们制作器具，一边通过手势感应互动装置“亲身参与”。（并列复句）</w:t>
      </w:r>
    </w:p>
    <w:p>
      <w:pPr>
        <w:pStyle w:val="19"/>
        <w:rPr>
          <w:sz w:val="24"/>
          <w:szCs w:val="24"/>
        </w:rPr>
      </w:pPr>
      <w:r>
        <w:rPr>
          <w:sz w:val="24"/>
          <w:szCs w:val="24"/>
        </w:rPr>
        <w:tab/>
      </w:r>
      <w:r>
        <w:rPr>
          <w:sz w:val="24"/>
          <w:szCs w:val="24"/>
        </w:rPr>
        <w:t>C．因为数量稀少和重新发现的时间较晚，所以至今全世界没有留下一只东黑冠长臂猿的标本。（因果复句）</w:t>
      </w:r>
    </w:p>
    <w:p>
      <w:pPr>
        <w:pStyle w:val="19"/>
        <w:rPr>
          <w:sz w:val="24"/>
          <w:szCs w:val="24"/>
        </w:rPr>
      </w:pPr>
      <w:r>
        <w:rPr>
          <w:sz w:val="24"/>
          <w:szCs w:val="24"/>
        </w:rPr>
        <w:tab/>
      </w:r>
      <w:r>
        <w:rPr>
          <w:sz w:val="24"/>
          <w:szCs w:val="24"/>
        </w:rPr>
        <w:t>D．在一栋育秧大棚里，工作人员按下遥控器，轨道上的自动育秧播种机开始工作，在秧盘上撒下种子，然后自动覆土。（选择复句）</w:t>
      </w:r>
    </w:p>
    <w:p>
      <w:pPr>
        <w:pStyle w:val="12"/>
        <w:rPr>
          <w:sz w:val="24"/>
          <w:szCs w:val="24"/>
        </w:rPr>
      </w:pPr>
    </w:p>
    <w:p>
      <w:pPr>
        <w:pStyle w:val="10"/>
        <w:rPr>
          <w:sz w:val="24"/>
          <w:szCs w:val="24"/>
        </w:rPr>
      </w:pPr>
      <w:r>
        <w:rPr>
          <w:sz w:val="24"/>
          <w:szCs w:val="24"/>
        </w:rPr>
        <w:t>九年级的同学们正在开展以“做自强少年”为主题的综合性学习活动，请你完成下面的任务。</w:t>
      </w:r>
    </w:p>
    <w:p>
      <w:pPr>
        <w:pStyle w:val="29"/>
        <w:rPr>
          <w:sz w:val="24"/>
          <w:szCs w:val="24"/>
        </w:rPr>
      </w:pPr>
      <w:r>
        <w:rPr>
          <w:sz w:val="24"/>
          <w:szCs w:val="24"/>
        </w:rPr>
        <w:t>(1)  为本次探究活动开展拟一条宣传标语。</w:t>
      </w:r>
    </w:p>
    <w:p>
      <w:pPr>
        <w:pStyle w:val="29"/>
        <w:rPr>
          <w:sz w:val="24"/>
          <w:szCs w:val="24"/>
        </w:rPr>
      </w:pPr>
      <w:r>
        <w:rPr>
          <w:sz w:val="24"/>
          <w:szCs w:val="24"/>
        </w:rPr>
        <w:t>(2)  仿照示例补充活动形式</w:t>
      </w:r>
    </w:p>
    <w:p>
      <w:pPr>
        <w:pStyle w:val="32"/>
        <w:rPr>
          <w:sz w:val="24"/>
          <w:szCs w:val="24"/>
        </w:rPr>
      </w:pPr>
      <w:r>
        <w:rPr>
          <w:sz w:val="24"/>
          <w:szCs w:val="24"/>
        </w:rPr>
        <w:t>示例：自强人物图片展  形式一：</w:t>
      </w:r>
      <w:r>
        <w:rPr>
          <w:sz w:val="24"/>
          <w:szCs w:val="24"/>
          <w:u w:val="single"/>
        </w:rPr>
        <w:t xml:space="preserve">    </w:t>
      </w:r>
      <w:r>
        <w:rPr>
          <w:sz w:val="24"/>
          <w:szCs w:val="24"/>
        </w:rPr>
        <w:t xml:space="preserve"> 形式二：</w:t>
      </w:r>
      <w:r>
        <w:rPr>
          <w:sz w:val="24"/>
          <w:szCs w:val="24"/>
          <w:u w:val="single"/>
        </w:rPr>
        <w:t xml:space="preserve">    </w:t>
      </w:r>
    </w:p>
    <w:p>
      <w:pPr>
        <w:pStyle w:val="29"/>
        <w:rPr>
          <w:sz w:val="24"/>
          <w:szCs w:val="24"/>
        </w:rPr>
      </w:pPr>
      <w:r>
        <w:rPr>
          <w:sz w:val="24"/>
          <w:szCs w:val="24"/>
        </w:rPr>
        <w:t>(3)  中国古典诗词中不乏自强不息的精神和风骨，请你写出两个完整的上下句。</w:t>
      </w:r>
    </w:p>
    <w:p>
      <w:pPr>
        <w:pStyle w:val="29"/>
        <w:rPr>
          <w:sz w:val="24"/>
          <w:szCs w:val="24"/>
        </w:rPr>
      </w:pPr>
      <w:r>
        <w:rPr>
          <w:sz w:val="24"/>
          <w:szCs w:val="24"/>
        </w:rPr>
        <w:t>(4)  自强不息的精神其实与我们的生活是紧密结合的。小康很热爱篮球运动，但是他几次报名学校篮球队都因身材过于瘦小被拒绝。小康很苦恼，情绪低沉。请你引用一句名言劝劝小康，使他振作</w:t>
      </w:r>
    </w:p>
    <w:p>
      <w:pPr>
        <w:rPr>
          <w:sz w:val="24"/>
          <w:szCs w:val="24"/>
        </w:rPr>
      </w:pPr>
    </w:p>
    <w:p>
      <w:pPr>
        <w:rPr>
          <w:sz w:val="24"/>
          <w:szCs w:val="24"/>
        </w:rPr>
      </w:pPr>
    </w:p>
    <w:p>
      <w:pPr>
        <w:rPr>
          <w:sz w:val="24"/>
          <w:szCs w:val="24"/>
        </w:rPr>
      </w:pPr>
    </w:p>
    <w:p>
      <w:pPr>
        <w:rPr>
          <w:sz w:val="24"/>
          <w:szCs w:val="24"/>
        </w:rPr>
      </w:pPr>
    </w:p>
    <w:p>
      <w:pPr>
        <w:rPr>
          <w:sz w:val="24"/>
          <w:szCs w:val="24"/>
        </w:rPr>
      </w:pPr>
    </w:p>
    <w:p>
      <w:pPr>
        <w:pStyle w:val="10"/>
        <w:rPr>
          <w:sz w:val="24"/>
          <w:szCs w:val="24"/>
        </w:rPr>
      </w:pPr>
      <w:r>
        <w:rPr>
          <w:sz w:val="24"/>
          <w:szCs w:val="24"/>
        </w:rPr>
        <w:t>在参加“身边的文化遗产”的综合性学习活动中，有同学收集到以下资料，请你阅读这些材料，按要求作答。</w:t>
      </w:r>
    </w:p>
    <w:p>
      <w:pPr>
        <w:pStyle w:val="11"/>
        <w:rPr>
          <w:sz w:val="24"/>
          <w:szCs w:val="24"/>
        </w:rPr>
      </w:pPr>
      <w:r>
        <w:rPr>
          <w:sz w:val="24"/>
          <w:szCs w:val="24"/>
        </w:rPr>
        <w:t xml:space="preserve">    材料一：战国时期，思想家墨子在鲁山（潍坊境内）“斫木为鸢，三年而成”。到了清代，潍县城里的风筝作坊已有 30 多家，商贾云集，生意兴隆。1988 年，潍坊被世界风筝联合会确定为世界风筝之都。2006 年，潍坊风筝制作工艺被国务院批准列入第一批国家级非物质文化遗产名录。</w:t>
      </w:r>
    </w:p>
    <w:p>
      <w:pPr>
        <w:pStyle w:val="11"/>
        <w:rPr>
          <w:sz w:val="24"/>
          <w:szCs w:val="24"/>
        </w:rPr>
      </w:pPr>
      <w:r>
        <w:rPr>
          <w:sz w:val="24"/>
          <w:szCs w:val="24"/>
        </w:rPr>
        <w:t xml:space="preserve">    材料二：潍坊风筝的制作工艺非常精湛：先用竹精巧地扎成骨架，再把纸、绢、绸等细心地糊到骨架上，然后独具匠心地绘制出色彩艳丽的图案。潍坊风筝融入了潍县木版年画技法和宫廷风筝庄重典雅的风格后，具有了很高的艺术价值。传承和创新使潍坊风筝既有娱乐、运动方面的实用性，又有造型、绘画方面的艺术性。</w:t>
      </w:r>
    </w:p>
    <w:p>
      <w:pPr>
        <w:pStyle w:val="29"/>
        <w:rPr>
          <w:sz w:val="24"/>
          <w:szCs w:val="24"/>
        </w:rPr>
      </w:pPr>
      <w:r>
        <w:rPr>
          <w:sz w:val="24"/>
          <w:szCs w:val="24"/>
        </w:rPr>
        <w:t>(1)  请结合材料一、材料二简要概括潍坊风筝的三个特点。（不超过 20 字）</w:t>
      </w:r>
    </w:p>
    <w:p>
      <w:pPr>
        <w:pStyle w:val="29"/>
        <w:rPr>
          <w:sz w:val="24"/>
          <w:szCs w:val="24"/>
        </w:rPr>
      </w:pPr>
      <w:r>
        <w:rPr>
          <w:sz w:val="24"/>
          <w:szCs w:val="24"/>
        </w:rPr>
        <w:t>(2)  根据材料内容，以“风筝”为描述对象，用上一种修辞手法，写写你对潍坊风筝的了解。</w:t>
      </w:r>
    </w:p>
    <w:p>
      <w:pPr>
        <w:rPr>
          <w:sz w:val="24"/>
          <w:szCs w:val="24"/>
        </w:rPr>
      </w:pPr>
    </w:p>
    <w:p>
      <w:pPr>
        <w:rPr>
          <w:sz w:val="24"/>
          <w:szCs w:val="24"/>
        </w:rPr>
      </w:pPr>
    </w:p>
    <w:p>
      <w:pPr>
        <w:rPr>
          <w:sz w:val="24"/>
          <w:szCs w:val="24"/>
        </w:rPr>
      </w:pPr>
    </w:p>
    <w:p>
      <w:pPr>
        <w:rPr>
          <w:sz w:val="24"/>
          <w:szCs w:val="24"/>
        </w:rPr>
      </w:pPr>
    </w:p>
    <w:p>
      <w:pPr>
        <w:rPr>
          <w:sz w:val="24"/>
          <w:szCs w:val="24"/>
        </w:rPr>
      </w:pPr>
    </w:p>
    <w:p>
      <w:pPr>
        <w:pStyle w:val="10"/>
        <w:rPr>
          <w:sz w:val="24"/>
          <w:szCs w:val="24"/>
        </w:rPr>
      </w:pPr>
      <w:r>
        <w:rPr>
          <w:sz w:val="24"/>
          <w:szCs w:val="24"/>
        </w:rPr>
        <w:t>阅读下面的文言文，完成问题。</w:t>
      </w:r>
    </w:p>
    <w:p>
      <w:pPr>
        <w:pStyle w:val="11"/>
        <w:rPr>
          <w:sz w:val="24"/>
          <w:szCs w:val="24"/>
        </w:rPr>
      </w:pPr>
      <w:r>
        <w:rPr>
          <w:sz w:val="24"/>
          <w:szCs w:val="24"/>
        </w:rPr>
        <w:t xml:space="preserve">    初五日，有雨色，不顾，取寒、明①两岩道，由寺②向西门觅骑。骑至，雨亦至。五十里至步头雨止骑去。二里，入山，峰索水映，木秀石奇，意甚乐之。</w:t>
      </w:r>
      <w:r>
        <w:rPr>
          <w:sz w:val="24"/>
          <w:szCs w:val="24"/>
          <w:u w:val="single"/>
        </w:rPr>
        <w:t>一溪从东阳来，势甚急，大若曹娥</w:t>
      </w:r>
      <w:r>
        <w:rPr>
          <w:sz w:val="24"/>
          <w:szCs w:val="24"/>
        </w:rPr>
        <w:t>③。四顾无筏，负奴背而涉。深过于膝，移渡一涧，几一时④。三里，至明岩。明岩为寒山、拾得⑤隐身地，两山回曲，《志》所谓八寸关也。</w:t>
      </w:r>
    </w:p>
    <w:p>
      <w:pPr>
        <w:pStyle w:val="11"/>
        <w:jc w:val="right"/>
        <w:rPr>
          <w:sz w:val="24"/>
          <w:szCs w:val="24"/>
        </w:rPr>
      </w:pPr>
      <w:r>
        <w:rPr>
          <w:sz w:val="24"/>
          <w:szCs w:val="24"/>
        </w:rPr>
        <w:t>（选自徐霞客《游天台山日记》）</w:t>
      </w:r>
    </w:p>
    <w:p>
      <w:pPr>
        <w:pStyle w:val="11"/>
        <w:rPr>
          <w:sz w:val="24"/>
          <w:szCs w:val="24"/>
        </w:rPr>
      </w:pPr>
      <w:r>
        <w:rPr>
          <w:sz w:val="24"/>
          <w:szCs w:val="24"/>
        </w:rPr>
        <w:t>【注释】①寒、明：指寒岩和明岩。②寺：指国清寺，坐落在天台山麓。③曹娥：今仍名曹娥江，源自天台山北麓，往北流经新昌、嵊县、上虞入杭州湾。④几一时：将近花去一个时辰。⑤寒山、拾得：唐代二僧。</w:t>
      </w:r>
    </w:p>
    <w:p>
      <w:pPr>
        <w:pStyle w:val="29"/>
        <w:rPr>
          <w:sz w:val="24"/>
          <w:szCs w:val="24"/>
        </w:rPr>
      </w:pPr>
      <w:r>
        <w:rPr>
          <w:sz w:val="24"/>
          <w:szCs w:val="24"/>
        </w:rPr>
        <w:t>(1)  解释下面加点字在句中的意思。</w:t>
      </w:r>
    </w:p>
    <w:p>
      <w:pPr>
        <w:pStyle w:val="30"/>
        <w:rPr>
          <w:sz w:val="24"/>
          <w:szCs w:val="24"/>
        </w:rPr>
      </w:pPr>
      <w:r>
        <w:rPr>
          <w:sz w:val="24"/>
          <w:szCs w:val="24"/>
        </w:rPr>
        <w:t>i  骑</w:t>
      </w:r>
      <w:r>
        <w:rPr>
          <w:sz w:val="24"/>
          <w:szCs w:val="24"/>
          <w:em w:val="dot"/>
        </w:rPr>
        <w:t>至</w:t>
      </w:r>
      <w:r>
        <w:rPr>
          <w:sz w:val="24"/>
          <w:szCs w:val="24"/>
        </w:rPr>
        <w:t>，雨亦至</w:t>
      </w:r>
      <w:r>
        <w:rPr>
          <w:sz w:val="24"/>
          <w:szCs w:val="24"/>
          <w:u w:val="single"/>
        </w:rPr>
        <w:t xml:space="preserve">    </w:t>
      </w:r>
    </w:p>
    <w:p>
      <w:pPr>
        <w:pStyle w:val="30"/>
        <w:rPr>
          <w:sz w:val="24"/>
          <w:szCs w:val="24"/>
        </w:rPr>
      </w:pPr>
      <w:r>
        <w:rPr>
          <w:sz w:val="24"/>
          <w:szCs w:val="24"/>
        </w:rPr>
        <w:t>ii  意甚</w:t>
      </w:r>
      <w:r>
        <w:rPr>
          <w:sz w:val="24"/>
          <w:szCs w:val="24"/>
          <w:em w:val="dot"/>
        </w:rPr>
        <w:t>乐</w:t>
      </w:r>
      <w:r>
        <w:rPr>
          <w:sz w:val="24"/>
          <w:szCs w:val="24"/>
        </w:rPr>
        <w:t>之</w:t>
      </w:r>
      <w:r>
        <w:rPr>
          <w:sz w:val="24"/>
          <w:szCs w:val="24"/>
          <w:u w:val="single"/>
        </w:rPr>
        <w:t xml:space="preserve">    </w:t>
      </w:r>
    </w:p>
    <w:p>
      <w:pPr>
        <w:pStyle w:val="29"/>
        <w:rPr>
          <w:sz w:val="24"/>
          <w:szCs w:val="24"/>
        </w:rPr>
      </w:pPr>
      <w:r>
        <w:rPr>
          <w:sz w:val="24"/>
          <w:szCs w:val="24"/>
        </w:rPr>
        <w:t>(2)  把下面的句子翻译成现代汉语。</w:t>
      </w:r>
    </w:p>
    <w:p>
      <w:pPr>
        <w:pStyle w:val="32"/>
        <w:rPr>
          <w:sz w:val="24"/>
          <w:szCs w:val="24"/>
        </w:rPr>
      </w:pPr>
      <w:r>
        <w:rPr>
          <w:sz w:val="24"/>
          <w:szCs w:val="24"/>
        </w:rPr>
        <w:t>一溪从东阳来，势甚急，大若曹娥。</w:t>
      </w:r>
    </w:p>
    <w:p>
      <w:pPr>
        <w:pStyle w:val="29"/>
        <w:rPr>
          <w:sz w:val="24"/>
          <w:szCs w:val="24"/>
        </w:rPr>
      </w:pPr>
      <w:r>
        <w:rPr>
          <w:sz w:val="24"/>
          <w:szCs w:val="24"/>
        </w:rPr>
        <w:t>(3)  请用“/”给下面的句子断句。（断两处）</w:t>
      </w:r>
    </w:p>
    <w:p>
      <w:pPr>
        <w:pStyle w:val="32"/>
        <w:rPr>
          <w:sz w:val="24"/>
          <w:szCs w:val="24"/>
        </w:rPr>
      </w:pPr>
      <w:r>
        <w:rPr>
          <w:sz w:val="24"/>
          <w:szCs w:val="24"/>
        </w:rPr>
        <w:t>五 十 里 至 步 头 雨 止 骑 去</w:t>
      </w:r>
    </w:p>
    <w:p>
      <w:pPr>
        <w:pStyle w:val="29"/>
        <w:rPr>
          <w:sz w:val="24"/>
          <w:szCs w:val="24"/>
        </w:rPr>
      </w:pPr>
      <w:r>
        <w:rPr>
          <w:sz w:val="24"/>
          <w:szCs w:val="24"/>
        </w:rPr>
        <w:t>(4)  阅读选文，回答下列问题。</w:t>
      </w:r>
    </w:p>
    <w:p>
      <w:pPr>
        <w:pStyle w:val="30"/>
        <w:rPr>
          <w:sz w:val="24"/>
          <w:szCs w:val="24"/>
        </w:rPr>
      </w:pPr>
      <w:r>
        <w:rPr>
          <w:sz w:val="24"/>
          <w:szCs w:val="24"/>
        </w:rPr>
        <w:t>i  选文的体裁是</w:t>
      </w:r>
      <w:r>
        <w:rPr>
          <w:sz w:val="24"/>
          <w:szCs w:val="24"/>
          <w:u w:val="single"/>
        </w:rPr>
        <w:t xml:space="preserve">    </w:t>
      </w:r>
      <w:r>
        <w:rPr>
          <w:sz w:val="24"/>
          <w:szCs w:val="24"/>
        </w:rPr>
        <w:t>，运用了</w:t>
      </w:r>
      <w:r>
        <w:rPr>
          <w:sz w:val="24"/>
          <w:szCs w:val="24"/>
          <w:u w:val="single"/>
        </w:rPr>
        <w:t xml:space="preserve">    </w:t>
      </w:r>
      <w:r>
        <w:rPr>
          <w:sz w:val="24"/>
          <w:szCs w:val="24"/>
        </w:rPr>
        <w:t>的写作手法来细致描绘所见之景。</w:t>
      </w:r>
    </w:p>
    <w:p>
      <w:pPr>
        <w:pStyle w:val="30"/>
        <w:rPr>
          <w:sz w:val="24"/>
          <w:szCs w:val="24"/>
        </w:rPr>
      </w:pPr>
      <w:r>
        <w:rPr>
          <w:sz w:val="24"/>
          <w:szCs w:val="24"/>
        </w:rPr>
        <w:t>ii  通读选文，谈谈你从中可以感受到作者怎样的情感倾向。</w:t>
      </w:r>
    </w:p>
    <w:p>
      <w:pPr>
        <w:pStyle w:val="10"/>
        <w:rPr>
          <w:sz w:val="24"/>
          <w:szCs w:val="24"/>
        </w:rPr>
      </w:pPr>
      <w:r>
        <w:rPr>
          <w:sz w:val="24"/>
          <w:szCs w:val="24"/>
        </w:rPr>
        <w:t>阅读下文，回答问题。</w:t>
      </w:r>
    </w:p>
    <w:p>
      <w:pPr>
        <w:pStyle w:val="10"/>
        <w:numPr>
          <w:ilvl w:val="0"/>
          <w:numId w:val="0"/>
        </w:numPr>
        <w:jc w:val="center"/>
        <w:rPr>
          <w:sz w:val="24"/>
          <w:szCs w:val="24"/>
        </w:rPr>
      </w:pPr>
      <w:r>
        <w:rPr>
          <w:sz w:val="24"/>
          <w:szCs w:val="24"/>
        </w:rPr>
        <w:t>文化传承：找到传统与“网红”的契合之处</w:t>
      </w:r>
    </w:p>
    <w:p>
      <w:pPr>
        <w:pStyle w:val="11"/>
        <w:jc w:val="center"/>
        <w:rPr>
          <w:sz w:val="24"/>
          <w:szCs w:val="24"/>
        </w:rPr>
      </w:pPr>
      <w:r>
        <w:rPr>
          <w:sz w:val="24"/>
          <w:szCs w:val="24"/>
        </w:rPr>
        <w:t>孙佳山  肖涵予</w:t>
      </w:r>
    </w:p>
    <w:p>
      <w:pPr>
        <w:pStyle w:val="11"/>
        <w:rPr>
          <w:sz w:val="24"/>
          <w:szCs w:val="24"/>
        </w:rPr>
      </w:pPr>
      <w:r>
        <w:rPr>
          <w:sz w:val="24"/>
          <w:szCs w:val="24"/>
        </w:rPr>
        <w:t xml:space="preserve">    ①传承传统文化在今天的重要性已经毋庸置疑。党的十九届五中全会高度重视文化建设，从战略全局上作出了高瞻远瞩的规划和部署，并明确提出到 2035 年建成文化强国的战略目标。其中，文化传承的作用进一步凸显，因为这直接关乎着实现“中华文化影响力进一步提升。中华民族凝聚力进一步增强”的宏伟目标。</w:t>
      </w:r>
    </w:p>
    <w:p>
      <w:pPr>
        <w:pStyle w:val="11"/>
        <w:rPr>
          <w:sz w:val="24"/>
          <w:szCs w:val="24"/>
        </w:rPr>
      </w:pPr>
      <w:r>
        <w:rPr>
          <w:sz w:val="24"/>
          <w:szCs w:val="24"/>
        </w:rPr>
        <w:t xml:space="preserve">    ②事实上，文化传承在今天，不只是传统意义上对国学文化的继承，也包括在网络文化、国际交流文化氛围等新的文化场域中的“创造性传承”。这也引起我们更多的思考：对传统文化中哪些内容的传承，将对年轻人更有现实意义？</w:t>
      </w:r>
    </w:p>
    <w:p>
      <w:pPr>
        <w:pStyle w:val="11"/>
        <w:rPr>
          <w:sz w:val="24"/>
          <w:szCs w:val="24"/>
        </w:rPr>
      </w:pPr>
      <w:r>
        <w:rPr>
          <w:sz w:val="24"/>
          <w:szCs w:val="24"/>
        </w:rPr>
        <w:t xml:space="preserve">    ③首先，我们应该意识到，传统文化不全是精华，一些隐性的糟粕仍在影响着我们，甚至有些人打着“传承传统文化”的旗号来传播负面文化。</w:t>
      </w:r>
      <w:r>
        <w:rPr>
          <w:sz w:val="24"/>
          <w:szCs w:val="24"/>
          <w:u w:val="single"/>
        </w:rPr>
        <w:t>近年备受关注的“女德班”，就是丑陋的“男尊女卑”文化在今天的“复活”</w:t>
      </w:r>
      <w:r>
        <w:rPr>
          <w:sz w:val="24"/>
          <w:szCs w:val="24"/>
        </w:rPr>
        <w:t>。因此，能够用正确的价值观来引导传统文化的继承与传播，对年轻人意义重大。</w:t>
      </w:r>
    </w:p>
    <w:p>
      <w:pPr>
        <w:pStyle w:val="11"/>
        <w:rPr>
          <w:sz w:val="24"/>
          <w:szCs w:val="24"/>
        </w:rPr>
      </w:pPr>
      <w:r>
        <w:rPr>
          <w:sz w:val="24"/>
          <w:szCs w:val="24"/>
        </w:rPr>
        <w:t xml:space="preserve">    ④再者，传承优秀传统文化，需要找到其中与新时代青年文化热点契合之处。比如，近年在年轻人中流行的“博物馆热”，就是很值得品味的典型案例。</w:t>
      </w:r>
    </w:p>
    <w:p>
      <w:pPr>
        <w:pStyle w:val="11"/>
        <w:rPr>
          <w:sz w:val="24"/>
          <w:szCs w:val="24"/>
        </w:rPr>
      </w:pPr>
      <w:r>
        <w:rPr>
          <w:sz w:val="24"/>
          <w:szCs w:val="24"/>
        </w:rPr>
        <w:t xml:space="preserve">    ⑤曾经在不少人的认知中，存在对物质文化遗产与非物质文化遗产的刻板印象，认为这些都是无趣的“老古董”，但近年兴起的一些新的文化样态则改变了这些成见。</w:t>
      </w:r>
    </w:p>
    <w:p>
      <w:pPr>
        <w:pStyle w:val="11"/>
        <w:rPr>
          <w:sz w:val="24"/>
          <w:szCs w:val="24"/>
        </w:rPr>
      </w:pPr>
      <w:r>
        <w:rPr>
          <w:sz w:val="24"/>
          <w:szCs w:val="24"/>
        </w:rPr>
        <w:t xml:space="preserve">    ⑥从《我在故宫修文物》《中国诗词大会》《国家宝藏》和《上新了·故宫》，当下的青年群体对于文化遗产、非物质文化遗产等优秀传统文化，表现出了令人惊叹的热情，不仅是故宫、天坛等知名的文化景点，包括陕西博物馆、新疆博物馆、四川杜甫草堂博物馆等地方博物馆也都已成为“网红打卡”的热门地点。究其原因，显然与这些博物馆或相关节目“有趣且有料”有关。让年轻人在乐趣中学习，在求知中获得更多精神享受，这对帮助年轻人养成对传统文化的兴趣、获得更多传统文化的精神养料，有非常关键的意义。</w:t>
      </w:r>
    </w:p>
    <w:p>
      <w:pPr>
        <w:pStyle w:val="11"/>
        <w:rPr>
          <w:sz w:val="24"/>
          <w:szCs w:val="24"/>
        </w:rPr>
      </w:pPr>
      <w:r>
        <w:rPr>
          <w:sz w:val="24"/>
          <w:szCs w:val="24"/>
        </w:rPr>
        <w:t xml:space="preserve">    ⑦另外，对传统文化中知识性较强的文化元素的传承，对年轻人参与构建文化强国也有现实意义。比如，近年在年轻人中流行的汉服文化与京剧文化，还是有一定“入场门槛”的。即使很多年轻人是被汉服的华美艳丽与京剧的精彩表演所点燃的兴趣，他们也会由兴趣入手，去了解它们背后的历史与文化知识。通过喜欢汉服而喜欢中国古代服饰文化，进而去研读沈从文《中国古代服饰研究》的年轻人也不在少数。知识性与专业性，是传承传统文化中必备的要素，而这也将帮助更多年轻人探索文化世界的奥秘，对提高年轻人的文化素养与综合能力大有禆益。</w:t>
      </w:r>
    </w:p>
    <w:p>
      <w:pPr>
        <w:pStyle w:val="11"/>
        <w:rPr>
          <w:sz w:val="24"/>
          <w:szCs w:val="24"/>
        </w:rPr>
      </w:pPr>
      <w:r>
        <w:rPr>
          <w:sz w:val="24"/>
          <w:szCs w:val="24"/>
        </w:rPr>
        <w:t xml:space="preserve">    ⑧经过上述对传统文化内容的传承，年轻人将成为构建文化强国的重要力量。为了让传承传统文化的举措进一步助力文化强国的建设，有必要至少做好两个方面的事情。</w:t>
      </w:r>
    </w:p>
    <w:p>
      <w:pPr>
        <w:pStyle w:val="11"/>
        <w:rPr>
          <w:sz w:val="24"/>
          <w:szCs w:val="24"/>
        </w:rPr>
      </w:pPr>
      <w:r>
        <w:rPr>
          <w:sz w:val="24"/>
          <w:szCs w:val="24"/>
        </w:rPr>
        <w:t xml:space="preserve">    ⑨首先，就是做好传承传统文化的“多方位”与“全覆盖”工作。虽然一些传统文化要素吸引了广大年轻人，但不可否认，其中有不少都是受过高等教育的人。对那些受教育程度较低、身居偏远小城市或县城、农村的年轻人，他们能在多大程度上接受与传承传统文化，其实还是一个未知数。我们不能忽视那些“沉默的大多数”——通过网络文化传播、义务阶段教育与媒体宣传等方面的工作，应当在最大程度上让他们获得传统文化的知识，形成对传统的兴趣，成为未来在传承传统文化中的重要群体。</w:t>
      </w:r>
    </w:p>
    <w:p>
      <w:pPr>
        <w:pStyle w:val="11"/>
        <w:rPr>
          <w:sz w:val="24"/>
          <w:szCs w:val="24"/>
        </w:rPr>
      </w:pPr>
      <w:r>
        <w:rPr>
          <w:sz w:val="24"/>
          <w:szCs w:val="24"/>
        </w:rPr>
        <w:t xml:space="preserve">    ⑩再者，还要照顾好传承传统文化与国际文化交流的关系。我们不能孤立地看待传承传统文化的问题，要从世界文化之林中正确评估自己的身份与处境，在国际文化交流中增强自我认同感，并且获得更加开放的文化心态。近年在互联网上，一些中国年轻网民把古汉语、中国历史地图之类的视频公开发布，并且与外国网友密切互动——这样做并不是一种“文化炫耀”而是基于文化自信的文化交流，年轻人在汲取古代历史文化知识的同时，也在传播中国文化形象，对塑造更好的国家形象与建设文化强国都有现实作用。</w:t>
      </w:r>
    </w:p>
    <w:p>
      <w:pPr>
        <w:pStyle w:val="11"/>
        <w:jc w:val="right"/>
        <w:rPr>
          <w:sz w:val="24"/>
          <w:szCs w:val="24"/>
        </w:rPr>
      </w:pPr>
      <w:r>
        <w:rPr>
          <w:sz w:val="24"/>
          <w:szCs w:val="24"/>
        </w:rPr>
        <w:t>（选自 2021年 12 月 4 日《中国青年报》，有删改）</w:t>
      </w:r>
    </w:p>
    <w:p>
      <w:pPr>
        <w:pStyle w:val="29"/>
        <w:rPr>
          <w:sz w:val="24"/>
          <w:szCs w:val="24"/>
        </w:rPr>
      </w:pPr>
      <w:r>
        <w:rPr>
          <w:sz w:val="24"/>
          <w:szCs w:val="24"/>
        </w:rPr>
        <w:t>(1)  下列对选文内容的理解和分析，</w:t>
      </w:r>
      <w:r>
        <w:rPr>
          <w:sz w:val="24"/>
          <w:szCs w:val="24"/>
          <w:em w:val="dot"/>
        </w:rPr>
        <w:t>不正确</w:t>
      </w:r>
      <w:r>
        <w:rPr>
          <w:sz w:val="24"/>
          <w:szCs w:val="24"/>
        </w:rPr>
        <w:t>的一项是</w:t>
      </w:r>
      <w:r>
        <w:rPr>
          <w:sz w:val="24"/>
          <w:szCs w:val="24"/>
          <w:u w:val="single"/>
        </w:rPr>
        <w:t xml:space="preserve">    </w:t>
      </w:r>
    </w:p>
    <w:p>
      <w:pPr>
        <w:pStyle w:val="35"/>
        <w:rPr>
          <w:sz w:val="24"/>
          <w:szCs w:val="24"/>
        </w:rPr>
      </w:pPr>
      <w:r>
        <w:rPr>
          <w:sz w:val="24"/>
          <w:szCs w:val="24"/>
        </w:rPr>
        <w:tab/>
      </w:r>
      <w:r>
        <w:rPr>
          <w:sz w:val="24"/>
          <w:szCs w:val="24"/>
        </w:rPr>
        <w:t>A．选文第①段从国家战略高度引出话题，提出传承传统文化的必要性和重要性。</w:t>
      </w:r>
    </w:p>
    <w:p>
      <w:pPr>
        <w:pStyle w:val="35"/>
        <w:rPr>
          <w:sz w:val="24"/>
          <w:szCs w:val="24"/>
        </w:rPr>
      </w:pPr>
      <w:r>
        <w:rPr>
          <w:sz w:val="24"/>
          <w:szCs w:val="24"/>
        </w:rPr>
        <w:tab/>
      </w:r>
      <w:r>
        <w:rPr>
          <w:sz w:val="24"/>
          <w:szCs w:val="24"/>
        </w:rPr>
        <w:t>B．传承传统文化需要找到其中与新时代青年文化热点契合之处，形式上要推陈出新。</w:t>
      </w:r>
    </w:p>
    <w:p>
      <w:pPr>
        <w:pStyle w:val="35"/>
        <w:rPr>
          <w:sz w:val="24"/>
          <w:szCs w:val="24"/>
        </w:rPr>
      </w:pPr>
      <w:r>
        <w:rPr>
          <w:sz w:val="24"/>
          <w:szCs w:val="24"/>
        </w:rPr>
        <w:tab/>
      </w:r>
      <w:r>
        <w:rPr>
          <w:sz w:val="24"/>
          <w:szCs w:val="24"/>
        </w:rPr>
        <w:t>C．传承传统文化需要激发年轻人兴趣，通过知识性与专业性的提升来推动传播。</w:t>
      </w:r>
    </w:p>
    <w:p>
      <w:pPr>
        <w:pStyle w:val="35"/>
        <w:rPr>
          <w:sz w:val="24"/>
          <w:szCs w:val="24"/>
        </w:rPr>
      </w:pPr>
      <w:r>
        <w:rPr>
          <w:sz w:val="24"/>
          <w:szCs w:val="24"/>
        </w:rPr>
        <w:tab/>
      </w:r>
      <w:r>
        <w:rPr>
          <w:sz w:val="24"/>
          <w:szCs w:val="24"/>
        </w:rPr>
        <w:t>D．文章采用总分总的结构，论述了传承传统文化的意义、内容、举措，逻辑清晰。</w:t>
      </w:r>
    </w:p>
    <w:p>
      <w:pPr>
        <w:pStyle w:val="29"/>
        <w:rPr>
          <w:sz w:val="24"/>
          <w:szCs w:val="24"/>
        </w:rPr>
      </w:pPr>
      <w:r>
        <w:rPr>
          <w:sz w:val="24"/>
          <w:szCs w:val="24"/>
        </w:rPr>
        <w:t>(2)  第③段画线句子运用了什么论证方法？有何作用？</w:t>
      </w:r>
    </w:p>
    <w:p>
      <w:pPr>
        <w:pStyle w:val="29"/>
        <w:rPr>
          <w:sz w:val="24"/>
          <w:szCs w:val="24"/>
        </w:rPr>
      </w:pPr>
      <w:r>
        <w:rPr>
          <w:sz w:val="24"/>
          <w:szCs w:val="24"/>
        </w:rPr>
        <w:t>(3)  为了让传承传统文化的举措进一步助力文化强国的建设，我们有必要做好哪些事情？请用自己的话简要作答。</w:t>
      </w:r>
    </w:p>
    <w:p>
      <w:pPr>
        <w:rPr>
          <w:sz w:val="24"/>
          <w:szCs w:val="24"/>
        </w:rPr>
      </w:pPr>
    </w:p>
    <w:p>
      <w:pPr>
        <w:rPr>
          <w:sz w:val="24"/>
          <w:szCs w:val="24"/>
        </w:rPr>
      </w:pPr>
    </w:p>
    <w:p>
      <w:pPr>
        <w:rPr>
          <w:sz w:val="24"/>
          <w:szCs w:val="24"/>
        </w:rPr>
      </w:pPr>
    </w:p>
    <w:p>
      <w:pPr>
        <w:pStyle w:val="10"/>
        <w:rPr>
          <w:sz w:val="24"/>
          <w:szCs w:val="24"/>
        </w:rPr>
      </w:pPr>
      <w:r>
        <w:rPr>
          <w:sz w:val="24"/>
          <w:szCs w:val="24"/>
        </w:rPr>
        <w:t>阅读下面选文，完成相关练习。</w:t>
      </w:r>
    </w:p>
    <w:p>
      <w:pPr>
        <w:pStyle w:val="11"/>
        <w:jc w:val="center"/>
        <w:rPr>
          <w:sz w:val="24"/>
          <w:szCs w:val="24"/>
        </w:rPr>
      </w:pPr>
      <w:r>
        <w:rPr>
          <w:sz w:val="24"/>
          <w:szCs w:val="24"/>
        </w:rPr>
        <w:t>善良优于伟大</w:t>
      </w:r>
    </w:p>
    <w:p>
      <w:pPr>
        <w:pStyle w:val="11"/>
        <w:jc w:val="center"/>
        <w:rPr>
          <w:sz w:val="24"/>
          <w:szCs w:val="24"/>
        </w:rPr>
      </w:pPr>
      <w:r>
        <w:rPr>
          <w:sz w:val="24"/>
          <w:szCs w:val="24"/>
        </w:rPr>
        <w:t>王玉河</w:t>
      </w:r>
    </w:p>
    <w:p>
      <w:pPr>
        <w:pStyle w:val="11"/>
        <w:rPr>
          <w:sz w:val="24"/>
          <w:szCs w:val="24"/>
        </w:rPr>
      </w:pPr>
      <w:r>
        <w:rPr>
          <w:sz w:val="24"/>
          <w:szCs w:val="24"/>
        </w:rPr>
        <w:t xml:space="preserve">    ①人世间最珍贵的是什么？法国作家雨果说得好：善良。善良是一个人内心的柔软，是生命对生命的怜惜，是人生舞台上最动人的旋律，也是人性中最温暖、最美好、最有力量的情怀。美国作家马克·吐温说，善良是世界通用的语言，它可以让盲人“看到”、聋 子“听到”。一个人可以不伟大，也可以不富贵，但一定要善良。“善良优于伟大”。</w:t>
      </w:r>
    </w:p>
    <w:p>
      <w:pPr>
        <w:pStyle w:val="11"/>
        <w:rPr>
          <w:sz w:val="24"/>
          <w:szCs w:val="24"/>
        </w:rPr>
      </w:pPr>
      <w:r>
        <w:rPr>
          <w:sz w:val="24"/>
          <w:szCs w:val="24"/>
        </w:rPr>
        <w:t xml:space="preserve">    ②很小的时候就会背“人之初，性本善”，人性本质上是善良的，每个人的世界里都藏着一颗善良的心。行善并不是什么难事，也没有什么一成不变的模式，更不是只有捐款捐物才算得上善良。善良在日常生活中无处不在。与人为善，救人危急，乐善好施，是善良；善解人意，不扬人过，成人之美，也是善良；有同情心、羞耻心，懂得恭敬，能辨别是非，甚至给人一个拥抱、一个点赞、一句真情的问候，给迷路的人指路，都是善良。行善不分大小，也不分富穷，更不分长幼或男女。常听人抱怨人情薄如纸、世态炎凉、现实冷漠，其实，人世间并没有想象的那么糟。</w:t>
      </w:r>
      <w:r>
        <w:rPr>
          <w:sz w:val="24"/>
          <w:szCs w:val="24"/>
          <w:u w:val="single"/>
        </w:rPr>
        <w:t>善良总在播撒阳光和雨露，犹如山间的泉水清澈透明，荡涤着生命的尘埃，让我们有许多不期而遇的感动。</w:t>
      </w:r>
      <w:r>
        <w:rPr>
          <w:sz w:val="24"/>
          <w:szCs w:val="24"/>
        </w:rPr>
        <w:t>人生的意义在于不仅要为自己考虑，更多的要为别人着想。我不禁想起这样一句诗：“你若贫穷，何不以德扬名？你若富有，何不以善扬名？”</w:t>
      </w:r>
    </w:p>
    <w:p>
      <w:pPr>
        <w:pStyle w:val="11"/>
        <w:rPr>
          <w:sz w:val="24"/>
          <w:szCs w:val="24"/>
        </w:rPr>
      </w:pPr>
      <w:r>
        <w:rPr>
          <w:sz w:val="24"/>
          <w:szCs w:val="24"/>
        </w:rPr>
        <w:t xml:space="preserve">    ③善良的人，心最软，情最真，处处时时为别人着想操心，正所谓“善者多操劳”。越是善良的人，越不容易发现别人的居心不良。俗话说，“人善被人欺，马善被人骑”。善良有时候被人看作软弱或无能。太善良的人容易被欺骗、被伤害。恶人往往会利用善良人的单纯，蹬鼻子上脸，得寸进尺，欺压无度。要学会判断，明辨是非善恶，提高行善能力，懂得保护自己，做到有原则、有底线，不可盲目行善。</w:t>
      </w:r>
    </w:p>
    <w:p>
      <w:pPr>
        <w:pStyle w:val="11"/>
        <w:rPr>
          <w:sz w:val="24"/>
          <w:szCs w:val="24"/>
        </w:rPr>
      </w:pPr>
      <w:r>
        <w:rPr>
          <w:sz w:val="24"/>
          <w:szCs w:val="24"/>
        </w:rPr>
        <w:t xml:space="preserve">    ④善良不是有钱、有地位的人的施舍，也不是做给别人看的，更不是要图什么回报，而是不计得失的解人忧困，是发自内心的美德，是精神世界的太阳，更是一种灵魂的救赎。真正的善良，不动声色却暖人心脾。“助人者快乐”，行善令人兴奋、满足，是精神上的愉悦。现实生活中有些人表面上善良，其实功利心很强，充满着算计，做了“好事”喜欢声张，甚至索取回报，这不是真行善，实际上是伪善。</w:t>
      </w:r>
    </w:p>
    <w:p>
      <w:pPr>
        <w:pStyle w:val="11"/>
        <w:rPr>
          <w:sz w:val="24"/>
          <w:szCs w:val="24"/>
        </w:rPr>
      </w:pPr>
      <w:r>
        <w:rPr>
          <w:sz w:val="24"/>
          <w:szCs w:val="24"/>
        </w:rPr>
        <w:t xml:space="preserve">    ⑤赠人玫瑰，手有余香。善良是一种爱的传递、爱的相依，她在人与人之间架起爱的桥梁，温暖自己，芬芳他人。也许你的一个善意，就能像蝴蝶的翅膀，可以改变远方一个人的命运。助人就会被人助，行善就会被行善。善良的人，自带幸运光环。你把善良带给别人，别人也会带给你意想不到的惊喜和好运，善良终将回应善良。播种善良，就是播种未来，就能收获希望。同善良的人在一起，你的情操会变得高尚，灵魂会变得纯洁，胸襟会变得宽广。</w:t>
      </w:r>
    </w:p>
    <w:p>
      <w:pPr>
        <w:pStyle w:val="11"/>
        <w:rPr>
          <w:sz w:val="24"/>
          <w:szCs w:val="24"/>
        </w:rPr>
      </w:pPr>
      <w:r>
        <w:rPr>
          <w:sz w:val="24"/>
          <w:szCs w:val="24"/>
        </w:rPr>
        <w:t xml:space="preserve">    ⑥言善不难行善难。一个人善良一时容易，善良一生却不易。“大善胜小善，小善胜无善”。俗话说，积善之家，必有余庆；积不善之家，必有余殃。善在点滴，勿以恶小而为之，勿以善小而不为。善流露于举手投足间，每时每刻都发生在我们的身边。点滴善意汇聚成大爱。生命正是因为这些善的点滴，才变得厚重而博大。</w:t>
      </w:r>
    </w:p>
    <w:p>
      <w:pPr>
        <w:pStyle w:val="11"/>
        <w:rPr>
          <w:sz w:val="24"/>
          <w:szCs w:val="24"/>
        </w:rPr>
      </w:pPr>
      <w:r>
        <w:rPr>
          <w:sz w:val="24"/>
          <w:szCs w:val="24"/>
        </w:rPr>
        <w:t xml:space="preserve">    ⑦万物苍茫善为美。一个人，地位高低不重要，钱多钱少不重要，外貌丑俊也不重要，重要的是要有一颗善良的心。一个目不识丁的人或者一个贫穷的人可能是一个善良的人，一个饱读诗书的人或者一个有钱有势的人也可能是一个恶徒。</w:t>
      </w:r>
    </w:p>
    <w:p>
      <w:pPr>
        <w:pStyle w:val="11"/>
        <w:jc w:val="right"/>
        <w:rPr>
          <w:sz w:val="24"/>
          <w:szCs w:val="24"/>
        </w:rPr>
      </w:pPr>
      <w:r>
        <w:rPr>
          <w:sz w:val="24"/>
          <w:szCs w:val="24"/>
        </w:rPr>
        <w:t xml:space="preserve">  （选自《齐鲁晚报》2021 年 2 月 23 日，有删减）</w:t>
      </w:r>
    </w:p>
    <w:p>
      <w:pPr>
        <w:pStyle w:val="29"/>
        <w:rPr>
          <w:sz w:val="24"/>
          <w:szCs w:val="24"/>
        </w:rPr>
      </w:pPr>
      <w:r>
        <w:rPr>
          <w:sz w:val="24"/>
          <w:szCs w:val="24"/>
        </w:rPr>
        <w:t>(1)  第⑥段主要运用了什么论证方法？有何作用？</w:t>
      </w:r>
    </w:p>
    <w:p>
      <w:pPr>
        <w:pStyle w:val="29"/>
        <w:rPr>
          <w:sz w:val="24"/>
          <w:szCs w:val="24"/>
        </w:rPr>
      </w:pPr>
      <w:r>
        <w:rPr>
          <w:sz w:val="24"/>
          <w:szCs w:val="24"/>
        </w:rPr>
        <w:t>(2)  说说下列句子都运用了什么论证方法，有什么作用。</w:t>
      </w:r>
    </w:p>
    <w:p>
      <w:pPr>
        <w:pStyle w:val="30"/>
        <w:rPr>
          <w:sz w:val="24"/>
          <w:szCs w:val="24"/>
        </w:rPr>
      </w:pPr>
      <w:r>
        <w:rPr>
          <w:sz w:val="24"/>
          <w:szCs w:val="24"/>
        </w:rPr>
        <w:t>i  没有理想的人，不懂人生的意义，自然不爱惜时间。真正有理想的人，必定珍惜一分一秒，因为每一瞬间的奋斗都关系着目标的实现。（《理想的阶梯》）</w:t>
      </w:r>
    </w:p>
    <w:p>
      <w:pPr>
        <w:pStyle w:val="30"/>
        <w:rPr>
          <w:sz w:val="24"/>
          <w:szCs w:val="24"/>
        </w:rPr>
      </w:pPr>
      <w:r>
        <w:rPr>
          <w:sz w:val="24"/>
          <w:szCs w:val="24"/>
        </w:rPr>
        <w:t>ii  很小的时候就会背“人之初，性本善”，人性本质上是善良的，每个人的世界里都藏着一颗善良的心。（《善良优于伟大》）</w:t>
      </w:r>
    </w:p>
    <w:p>
      <w:pPr>
        <w:pStyle w:val="29"/>
        <w:rPr>
          <w:sz w:val="24"/>
          <w:szCs w:val="24"/>
        </w:rPr>
      </w:pPr>
      <w:r>
        <w:rPr>
          <w:sz w:val="24"/>
          <w:szCs w:val="24"/>
        </w:rPr>
        <w:t>(3)  《善良优于伟大》和《敬业与乐业》在语言上有什么共同特点？请结合文章简要分析。</w:t>
      </w:r>
    </w:p>
    <w:p>
      <w:pPr>
        <w:pStyle w:val="14"/>
        <w:spacing w:before="163"/>
        <w:rPr>
          <w:sz w:val="24"/>
          <w:szCs w:val="24"/>
        </w:rPr>
      </w:pPr>
      <w:r>
        <w:rPr>
          <w:sz w:val="24"/>
          <w:szCs w:val="24"/>
        </w:rPr>
        <w:br w:type="page"/>
      </w:r>
      <w:r>
        <w:rPr>
          <w:sz w:val="24"/>
          <w:szCs w:val="24"/>
        </w:rPr>
        <w:t>答案</w:t>
      </w:r>
    </w:p>
    <w:p>
      <w:pPr>
        <w:pStyle w:val="12"/>
        <w:rPr>
          <w:sz w:val="24"/>
          <w:szCs w:val="24"/>
        </w:rPr>
      </w:pPr>
    </w:p>
    <w:p>
      <w:pPr>
        <w:pStyle w:val="44"/>
        <w:ind w:left="480" w:hanging="480"/>
        <w:rPr>
          <w:sz w:val="24"/>
          <w:szCs w:val="24"/>
        </w:rPr>
      </w:pPr>
      <w:r>
        <w:rPr>
          <w:sz w:val="24"/>
          <w:szCs w:val="24"/>
        </w:rPr>
        <w:t>1.  C</w:t>
      </w:r>
    </w:p>
    <w:p>
      <w:pPr>
        <w:rPr>
          <w:sz w:val="24"/>
          <w:szCs w:val="24"/>
        </w:rPr>
      </w:pPr>
    </w:p>
    <w:p>
      <w:pPr>
        <w:pStyle w:val="44"/>
        <w:ind w:left="480" w:hanging="480"/>
        <w:rPr>
          <w:sz w:val="24"/>
          <w:szCs w:val="24"/>
        </w:rPr>
      </w:pPr>
      <w:r>
        <w:rPr>
          <w:sz w:val="24"/>
          <w:szCs w:val="24"/>
        </w:rPr>
        <w:t>2.  D</w:t>
      </w:r>
    </w:p>
    <w:p>
      <w:pPr>
        <w:rPr>
          <w:sz w:val="24"/>
          <w:szCs w:val="24"/>
        </w:rPr>
      </w:pPr>
    </w:p>
    <w:p>
      <w:pPr>
        <w:pStyle w:val="44"/>
        <w:ind w:left="480" w:hanging="480"/>
        <w:rPr>
          <w:sz w:val="24"/>
          <w:szCs w:val="24"/>
        </w:rPr>
      </w:pPr>
      <w:r>
        <w:rPr>
          <w:sz w:val="24"/>
          <w:szCs w:val="24"/>
        </w:rPr>
        <w:t>3.  D</w:t>
      </w:r>
    </w:p>
    <w:p>
      <w:pPr>
        <w:rPr>
          <w:sz w:val="24"/>
          <w:szCs w:val="24"/>
        </w:rPr>
      </w:pPr>
    </w:p>
    <w:p>
      <w:pPr>
        <w:pStyle w:val="44"/>
        <w:ind w:left="480" w:hanging="480"/>
        <w:rPr>
          <w:sz w:val="24"/>
          <w:szCs w:val="24"/>
        </w:rPr>
      </w:pPr>
      <w:r>
        <w:rPr>
          <w:sz w:val="24"/>
          <w:szCs w:val="24"/>
        </w:rPr>
        <w:t>4.  C</w:t>
      </w:r>
    </w:p>
    <w:p>
      <w:pPr>
        <w:rPr>
          <w:sz w:val="24"/>
          <w:szCs w:val="24"/>
        </w:rPr>
      </w:pPr>
    </w:p>
    <w:p>
      <w:pPr>
        <w:pStyle w:val="44"/>
        <w:ind w:left="480" w:hanging="480"/>
        <w:rPr>
          <w:sz w:val="24"/>
          <w:szCs w:val="24"/>
        </w:rPr>
      </w:pPr>
      <w:r>
        <w:rPr>
          <w:sz w:val="24"/>
          <w:szCs w:val="24"/>
        </w:rPr>
        <w:t>5.  D</w:t>
      </w:r>
    </w:p>
    <w:p>
      <w:pPr>
        <w:rPr>
          <w:sz w:val="24"/>
          <w:szCs w:val="24"/>
        </w:rPr>
      </w:pPr>
    </w:p>
    <w:p>
      <w:pPr>
        <w:pStyle w:val="44"/>
        <w:ind w:left="480" w:hanging="480"/>
        <w:rPr>
          <w:sz w:val="24"/>
          <w:szCs w:val="24"/>
        </w:rPr>
      </w:pPr>
      <w:r>
        <w:rPr>
          <w:sz w:val="24"/>
          <w:szCs w:val="24"/>
        </w:rPr>
        <w:t>6.  A</w:t>
      </w:r>
    </w:p>
    <w:p>
      <w:pPr>
        <w:rPr>
          <w:sz w:val="24"/>
          <w:szCs w:val="24"/>
        </w:rPr>
      </w:pPr>
    </w:p>
    <w:p>
      <w:pPr>
        <w:pStyle w:val="44"/>
        <w:ind w:left="480" w:hanging="480"/>
        <w:rPr>
          <w:sz w:val="24"/>
          <w:szCs w:val="24"/>
        </w:rPr>
      </w:pPr>
      <w:r>
        <w:rPr>
          <w:sz w:val="24"/>
          <w:szCs w:val="24"/>
        </w:rPr>
        <w:t>7.  D</w:t>
      </w:r>
    </w:p>
    <w:p>
      <w:pPr>
        <w:rPr>
          <w:sz w:val="24"/>
          <w:szCs w:val="24"/>
        </w:rPr>
      </w:pPr>
    </w:p>
    <w:p>
      <w:pPr>
        <w:pStyle w:val="12"/>
        <w:rPr>
          <w:sz w:val="24"/>
          <w:szCs w:val="24"/>
        </w:rPr>
      </w:pPr>
    </w:p>
    <w:p>
      <w:pPr>
        <w:pStyle w:val="44"/>
        <w:ind w:left="480" w:hanging="480"/>
        <w:rPr>
          <w:sz w:val="24"/>
          <w:szCs w:val="24"/>
        </w:rPr>
      </w:pPr>
      <w:r>
        <w:rPr>
          <w:sz w:val="24"/>
          <w:szCs w:val="24"/>
        </w:rPr>
        <w:t xml:space="preserve">8.  </w:t>
      </w:r>
    </w:p>
    <w:p>
      <w:pPr>
        <w:pStyle w:val="45"/>
        <w:rPr>
          <w:sz w:val="24"/>
          <w:szCs w:val="24"/>
        </w:rPr>
      </w:pPr>
      <w:r>
        <w:rPr>
          <w:sz w:val="24"/>
          <w:szCs w:val="24"/>
        </w:rPr>
        <w:t>(1)  青春在拼搏中闪光</w:t>
      </w:r>
    </w:p>
    <w:p>
      <w:pPr>
        <w:pStyle w:val="45"/>
        <w:rPr>
          <w:sz w:val="24"/>
          <w:szCs w:val="24"/>
        </w:rPr>
      </w:pPr>
      <w:r>
        <w:rPr>
          <w:sz w:val="24"/>
          <w:szCs w:val="24"/>
        </w:rPr>
        <w:t>(2)  形式一：自强故事讨论会</w:t>
      </w:r>
    </w:p>
    <w:p>
      <w:pPr>
        <w:pStyle w:val="45"/>
        <w:rPr>
          <w:sz w:val="24"/>
          <w:szCs w:val="24"/>
        </w:rPr>
      </w:pPr>
      <w:r>
        <w:rPr>
          <w:sz w:val="24"/>
          <w:szCs w:val="24"/>
        </w:rPr>
        <w:t>形式二：自强诗词朗诵赛</w:t>
      </w:r>
    </w:p>
    <w:p>
      <w:pPr>
        <w:pStyle w:val="45"/>
        <w:rPr>
          <w:sz w:val="24"/>
          <w:szCs w:val="24"/>
        </w:rPr>
      </w:pPr>
      <w:r>
        <w:rPr>
          <w:sz w:val="24"/>
          <w:szCs w:val="24"/>
        </w:rPr>
        <w:t>(3)  捐躯赴国难，视死忽如归。——曹植《白马篇》</w:t>
      </w:r>
    </w:p>
    <w:p>
      <w:pPr>
        <w:pStyle w:val="45"/>
        <w:rPr>
          <w:sz w:val="24"/>
          <w:szCs w:val="24"/>
        </w:rPr>
      </w:pPr>
      <w:r>
        <w:rPr>
          <w:sz w:val="24"/>
          <w:szCs w:val="24"/>
        </w:rPr>
        <w:t>长风破浪会有时，直挂云帆济沧海。——李白《行路难》</w:t>
      </w:r>
    </w:p>
    <w:p>
      <w:pPr>
        <w:pStyle w:val="45"/>
        <w:rPr>
          <w:sz w:val="24"/>
          <w:szCs w:val="24"/>
        </w:rPr>
      </w:pPr>
      <w:r>
        <w:rPr>
          <w:sz w:val="24"/>
          <w:szCs w:val="24"/>
        </w:rPr>
        <w:t>(4)  路漫漫其修远兮，吾将上下而求索。——屈原《离骚》</w:t>
      </w:r>
    </w:p>
    <w:p>
      <w:pPr>
        <w:rPr>
          <w:sz w:val="24"/>
          <w:szCs w:val="24"/>
        </w:rPr>
      </w:pPr>
    </w:p>
    <w:p>
      <w:pPr>
        <w:pStyle w:val="44"/>
        <w:ind w:left="480" w:hanging="480"/>
        <w:rPr>
          <w:sz w:val="24"/>
          <w:szCs w:val="24"/>
        </w:rPr>
      </w:pPr>
      <w:r>
        <w:rPr>
          <w:sz w:val="24"/>
          <w:szCs w:val="24"/>
        </w:rPr>
        <w:t xml:space="preserve">9.  </w:t>
      </w:r>
    </w:p>
    <w:p>
      <w:pPr>
        <w:pStyle w:val="45"/>
        <w:rPr>
          <w:sz w:val="24"/>
          <w:szCs w:val="24"/>
        </w:rPr>
      </w:pPr>
      <w:r>
        <w:rPr>
          <w:sz w:val="24"/>
          <w:szCs w:val="24"/>
        </w:rPr>
        <w:t>(1)  ①历史悠久；②工艺精湛；③实用性和艺术性兼具。</w:t>
      </w:r>
    </w:p>
    <w:p>
      <w:pPr>
        <w:pStyle w:val="45"/>
        <w:rPr>
          <w:sz w:val="24"/>
          <w:szCs w:val="24"/>
        </w:rPr>
      </w:pPr>
      <w:r>
        <w:rPr>
          <w:sz w:val="24"/>
          <w:szCs w:val="24"/>
        </w:rPr>
        <w:t>(2)  示例一：风筝是潍坊的城市名片和文化象征。</w:t>
      </w:r>
    </w:p>
    <w:p>
      <w:pPr>
        <w:pStyle w:val="45"/>
        <w:rPr>
          <w:sz w:val="24"/>
          <w:szCs w:val="24"/>
        </w:rPr>
      </w:pPr>
      <w:r>
        <w:rPr>
          <w:sz w:val="24"/>
          <w:szCs w:val="24"/>
        </w:rPr>
        <w:t>示例二：潍坊风筝历史悠久、工艺精湛、实用美观。</w:t>
      </w:r>
    </w:p>
    <w:p>
      <w:pPr>
        <w:rPr>
          <w:sz w:val="24"/>
          <w:szCs w:val="24"/>
        </w:rPr>
      </w:pPr>
    </w:p>
    <w:p>
      <w:pPr>
        <w:pStyle w:val="44"/>
        <w:ind w:left="480" w:hanging="480"/>
        <w:rPr>
          <w:sz w:val="24"/>
          <w:szCs w:val="24"/>
        </w:rPr>
      </w:pPr>
      <w:r>
        <w:rPr>
          <w:sz w:val="24"/>
          <w:szCs w:val="24"/>
        </w:rPr>
        <w:t xml:space="preserve">10.  </w:t>
      </w:r>
    </w:p>
    <w:p>
      <w:pPr>
        <w:pStyle w:val="45"/>
        <w:rPr>
          <w:sz w:val="24"/>
          <w:szCs w:val="24"/>
        </w:rPr>
      </w:pPr>
      <w:r>
        <w:rPr>
          <w:sz w:val="24"/>
          <w:szCs w:val="24"/>
        </w:rPr>
        <w:t>(1)  i  到达</w:t>
      </w:r>
    </w:p>
    <w:p>
      <w:pPr>
        <w:pStyle w:val="48"/>
        <w:rPr>
          <w:sz w:val="24"/>
          <w:szCs w:val="24"/>
        </w:rPr>
      </w:pPr>
      <w:r>
        <w:rPr>
          <w:sz w:val="24"/>
          <w:szCs w:val="24"/>
        </w:rPr>
        <w:t>ii  以……为乐</w:t>
      </w:r>
    </w:p>
    <w:p>
      <w:pPr>
        <w:pStyle w:val="45"/>
        <w:rPr>
          <w:sz w:val="24"/>
          <w:szCs w:val="24"/>
        </w:rPr>
      </w:pPr>
      <w:r>
        <w:rPr>
          <w:sz w:val="24"/>
          <w:szCs w:val="24"/>
        </w:rPr>
        <w:t>(2)  一条溪水从东阳流来，水势很湍急，流量大小就像曹娥江。</w:t>
      </w:r>
    </w:p>
    <w:p>
      <w:pPr>
        <w:pStyle w:val="45"/>
        <w:rPr>
          <w:sz w:val="24"/>
          <w:szCs w:val="24"/>
        </w:rPr>
      </w:pPr>
      <w:r>
        <w:rPr>
          <w:sz w:val="24"/>
          <w:szCs w:val="24"/>
        </w:rPr>
        <w:t>(3)  五十里至步头/雨止/骑去</w:t>
      </w:r>
    </w:p>
    <w:p>
      <w:pPr>
        <w:pStyle w:val="45"/>
        <w:rPr>
          <w:sz w:val="24"/>
          <w:szCs w:val="24"/>
        </w:rPr>
      </w:pPr>
      <w:r>
        <w:rPr>
          <w:sz w:val="24"/>
          <w:szCs w:val="24"/>
        </w:rPr>
        <w:t>(4)  i  写景散文（游记、写景游记）；移步换景</w:t>
      </w:r>
    </w:p>
    <w:p>
      <w:pPr>
        <w:pStyle w:val="48"/>
        <w:rPr>
          <w:sz w:val="24"/>
          <w:szCs w:val="24"/>
        </w:rPr>
      </w:pPr>
      <w:r>
        <w:rPr>
          <w:sz w:val="24"/>
          <w:szCs w:val="24"/>
        </w:rPr>
        <w:t>ii  喜爱、热衷于美景，以欣赏美景为乐。</w:t>
      </w:r>
    </w:p>
    <w:p>
      <w:pPr>
        <w:rPr>
          <w:sz w:val="24"/>
          <w:szCs w:val="24"/>
        </w:rPr>
      </w:pPr>
    </w:p>
    <w:p>
      <w:pPr>
        <w:rPr>
          <w:sz w:val="24"/>
          <w:szCs w:val="24"/>
        </w:rPr>
      </w:pPr>
    </w:p>
    <w:p>
      <w:pPr>
        <w:rPr>
          <w:sz w:val="24"/>
          <w:szCs w:val="24"/>
        </w:rPr>
      </w:pPr>
    </w:p>
    <w:p>
      <w:pPr>
        <w:pStyle w:val="44"/>
        <w:ind w:left="480" w:hanging="480"/>
        <w:rPr>
          <w:sz w:val="24"/>
          <w:szCs w:val="24"/>
        </w:rPr>
      </w:pPr>
      <w:r>
        <w:rPr>
          <w:sz w:val="24"/>
          <w:szCs w:val="24"/>
        </w:rPr>
        <w:t xml:space="preserve">11.  </w:t>
      </w:r>
    </w:p>
    <w:p>
      <w:pPr>
        <w:ind w:left="369"/>
        <w:rPr>
          <w:rFonts w:cs="Times New Roman"/>
          <w:sz w:val="24"/>
          <w:szCs w:val="24"/>
        </w:rPr>
      </w:pPr>
      <w:r>
        <w:rPr>
          <w:rFonts w:cs="Times New Roman"/>
          <w:sz w:val="24"/>
          <w:szCs w:val="24"/>
        </w:rPr>
        <w:t>(1)  D</w:t>
      </w:r>
    </w:p>
    <w:p>
      <w:pPr>
        <w:ind w:left="369"/>
        <w:rPr>
          <w:rFonts w:cs="Times New Roman"/>
          <w:sz w:val="24"/>
          <w:szCs w:val="24"/>
        </w:rPr>
      </w:pPr>
      <w:r>
        <w:rPr>
          <w:rFonts w:cs="Times New Roman"/>
          <w:sz w:val="24"/>
          <w:szCs w:val="24"/>
        </w:rPr>
        <w:t>(2)  举例论证，具体有力地论证了传承传统文化要取其精华去其糟粕，用正确的价值观来引导传统文化的继承与传播，对年轻人意义重大。</w:t>
      </w:r>
    </w:p>
    <w:p>
      <w:pPr>
        <w:ind w:left="369"/>
        <w:rPr>
          <w:rFonts w:cs="Times New Roman"/>
          <w:sz w:val="24"/>
          <w:szCs w:val="24"/>
        </w:rPr>
      </w:pPr>
      <w:r>
        <w:rPr>
          <w:rFonts w:cs="Times New Roman"/>
          <w:sz w:val="24"/>
          <w:szCs w:val="24"/>
        </w:rPr>
        <w:t>(3)  首先，传承传统文化要最大限度突破文化限制，最大程度扩大参与人群；再者，传承传统文化要兼顾好传承及国际文化交流的关系，扩大文化影响。</w:t>
      </w:r>
    </w:p>
    <w:p>
      <w:pPr>
        <w:rPr>
          <w:sz w:val="32"/>
          <w:szCs w:val="32"/>
        </w:rPr>
      </w:pPr>
    </w:p>
    <w:p>
      <w:pPr>
        <w:rPr>
          <w:sz w:val="24"/>
          <w:szCs w:val="24"/>
        </w:rPr>
      </w:pPr>
    </w:p>
    <w:p>
      <w:pPr>
        <w:rPr>
          <w:sz w:val="24"/>
          <w:szCs w:val="24"/>
        </w:rPr>
      </w:pPr>
    </w:p>
    <w:p>
      <w:pPr>
        <w:pStyle w:val="44"/>
        <w:ind w:left="480" w:hanging="480"/>
        <w:rPr>
          <w:sz w:val="24"/>
          <w:szCs w:val="24"/>
        </w:rPr>
      </w:pPr>
      <w:r>
        <w:rPr>
          <w:sz w:val="24"/>
          <w:szCs w:val="24"/>
        </w:rPr>
        <w:t xml:space="preserve">12.  </w:t>
      </w:r>
    </w:p>
    <w:p>
      <w:pPr>
        <w:pStyle w:val="45"/>
        <w:rPr>
          <w:sz w:val="24"/>
          <w:szCs w:val="24"/>
        </w:rPr>
      </w:pPr>
      <w:r>
        <w:rPr>
          <w:sz w:val="24"/>
          <w:szCs w:val="24"/>
        </w:rPr>
        <w:t>(1)  运用道理论证，引用“大善胜小善，小善胜无善”等名言来论证了“言善不难行善难”的分论点，论证了行善的可贵。</w:t>
      </w:r>
    </w:p>
    <w:p>
      <w:pPr>
        <w:pStyle w:val="45"/>
        <w:ind w:left="720" w:hanging="720" w:hangingChars="300"/>
        <w:rPr>
          <w:sz w:val="24"/>
          <w:szCs w:val="24"/>
        </w:rPr>
      </w:pPr>
      <w:r>
        <w:rPr>
          <w:sz w:val="24"/>
          <w:szCs w:val="24"/>
        </w:rPr>
        <w:t>(2)  i  对比论证。将有理想的人和没有理想的人进行对比，突出论证了“理想的阶梯，属于珍惜时间</w:t>
      </w:r>
      <w:r>
        <w:rPr>
          <w:rFonts w:hint="eastAsia"/>
          <w:sz w:val="24"/>
          <w:szCs w:val="24"/>
        </w:rPr>
        <w:t xml:space="preserve"> </w:t>
      </w:r>
      <w:r>
        <w:rPr>
          <w:sz w:val="24"/>
          <w:szCs w:val="24"/>
        </w:rPr>
        <w:t xml:space="preserve">   的人”这一分论点，使人印象深刻。</w:t>
      </w:r>
    </w:p>
    <w:p>
      <w:pPr>
        <w:pStyle w:val="48"/>
        <w:ind w:left="794" w:firstLine="0"/>
        <w:rPr>
          <w:sz w:val="24"/>
          <w:szCs w:val="24"/>
        </w:rPr>
      </w:pPr>
      <w:r>
        <w:rPr>
          <w:sz w:val="24"/>
          <w:szCs w:val="24"/>
        </w:rPr>
        <w:t>ii  道理论证。引用“人之初，性本善”，有力地论证了“人性本质上是善良的，每个人的世界里都藏着一颗善良的心”的观点，使论证更权威，更有说服力。</w:t>
      </w:r>
    </w:p>
    <w:p>
      <w:pPr>
        <w:pStyle w:val="45"/>
        <w:rPr>
          <w:sz w:val="24"/>
          <w:szCs w:val="24"/>
        </w:rPr>
      </w:pPr>
      <w:r>
        <w:rPr>
          <w:sz w:val="24"/>
          <w:szCs w:val="24"/>
        </w:rPr>
        <w:t>(3)  ①多用短句。《善良优于伟大》中如“善良的人，心最软，情最真”“播种善良，就是播种未来，就能收获希望”和《敬业与乐业》中如“但必先有业，才有可敬、可乐的主体”“今天所讲，敬业即是责任心，乐业即是趣味”等句多简短有力。②善用口语，明白如话。《善良优于伟大》中多处引用了像“人善被人欺，马善被人骑”这样的俗语，《敬业与乐业》在引用古代文句时，作者多会用通俗的口语加以解释。</w:t>
      </w:r>
    </w:p>
    <w:p>
      <w:pPr>
        <w:pStyle w:val="45"/>
        <w:rPr>
          <w:sz w:val="24"/>
          <w:szCs w:val="24"/>
        </w:rPr>
      </w:pPr>
    </w:p>
    <w:p>
      <w:pPr>
        <w:pStyle w:val="45"/>
        <w:ind w:left="0"/>
        <w:rPr>
          <w:sz w:val="24"/>
          <w:szCs w:val="24"/>
        </w:rPr>
        <w:sectPr>
          <w:headerReference r:id="rId5" w:type="first"/>
          <w:headerReference r:id="rId3" w:type="default"/>
          <w:footerReference r:id="rId6" w:type="default"/>
          <w:headerReference r:id="rId4" w:type="even"/>
          <w:footerReference r:id="rId7" w:type="even"/>
          <w:pgSz w:w="12240" w:h="15840"/>
          <w:pgMar w:top="567" w:right="567" w:bottom="567" w:left="567" w:header="851" w:footer="992" w:gutter="0"/>
          <w:cols w:space="425" w:num="1"/>
          <w:docGrid w:type="lines" w:linePitch="326" w:charSpace="0"/>
        </w:sectPr>
      </w:pPr>
    </w:p>
    <w:p>
      <w:bookmarkStart w:id="0" w:name="_GoBack"/>
      <w:bookmarkEnd w:id="0"/>
    </w:p>
    <w:sectPr>
      <w:pgSz w:w="12240" w:h="15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iti SC Light">
    <w:altName w:val="微软雅黑"/>
    <w:panose1 w:val="00000000000000000000"/>
    <w:charset w:val="50"/>
    <w:family w:val="auto"/>
    <w:pitch w:val="default"/>
    <w:sig w:usb0="00000000" w:usb1="00000000" w:usb2="00000010" w:usb3="00000000" w:csb0="003E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8306"/>
      </w:tabs>
      <w:jc w:val="both"/>
    </w:pPr>
    <w:r>
      <w:rPr>
        <w:rFonts w:hint="eastAsia"/>
      </w:rPr>
      <w:tab/>
    </w:r>
    <w:r>
      <w:rPr>
        <w:rFonts w:hint="eastAsia"/>
      </w:rPr>
      <w:tab/>
    </w:r>
  </w:p>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suff w:val="space"/>
      <w:lvlText w:val="%1."/>
      <w:lvlJc w:val="right"/>
      <w:pPr>
        <w:ind w:left="454" w:hanging="57"/>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0"/>
    <w:lvlOverride w:ilvl="0">
      <w:lvl w:ilvl="0" w:tentative="1">
        <w:start w:val="1"/>
        <w:numFmt w:val="decimal"/>
        <w:pStyle w:val="10"/>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823"/>
  <w:drawingGridHorizontalSpacing w:val="105"/>
  <w:drawingGridVerticalSpacing w:val="163"/>
  <w:displayHorizontalDrawingGridEvery w:val="0"/>
  <w:displayVerticalDrawingGridEvery w:val="2"/>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8D71D4"/>
    <w:rsid w:val="004151FC"/>
    <w:rsid w:val="004F158C"/>
    <w:rsid w:val="00503B65"/>
    <w:rsid w:val="005D3888"/>
    <w:rsid w:val="00897629"/>
    <w:rsid w:val="008D71D4"/>
    <w:rsid w:val="00C02FC6"/>
    <w:rsid w:val="00E066BF"/>
    <w:rsid w:val="00F16AD5"/>
    <w:rsid w:val="2DDF73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99"/>
    <w:rPr>
      <w:rFonts w:ascii="Heiti SC Light" w:eastAsia="Heiti SC Light"/>
      <w:sz w:val="18"/>
      <w:szCs w:val="18"/>
    </w:rPr>
  </w:style>
  <w:style w:type="paragraph" w:styleId="3">
    <w:name w:val="footer"/>
    <w:basedOn w:val="1"/>
    <w:link w:val="22"/>
    <w:uiPriority w:val="99"/>
    <w:pPr>
      <w:tabs>
        <w:tab w:val="center" w:pos="4153"/>
        <w:tab w:val="right" w:pos="8306"/>
      </w:tabs>
      <w:snapToGrid w:val="0"/>
      <w:jc w:val="left"/>
    </w:pPr>
    <w:rPr>
      <w:sz w:val="18"/>
      <w:szCs w:val="18"/>
    </w:rPr>
  </w:style>
  <w:style w:type="paragraph" w:styleId="4">
    <w:name w:val="header"/>
    <w:basedOn w:val="1"/>
    <w:link w:val="21"/>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iPriority w:val="99"/>
    <w:rPr>
      <w:color w:val="0000FF"/>
      <w:u w:val="single"/>
    </w:rPr>
  </w:style>
  <w:style w:type="paragraph" w:styleId="9">
    <w:name w:val="List Paragraph"/>
    <w:basedOn w:val="1"/>
    <w:qFormat/>
    <w:uiPriority w:val="34"/>
    <w:pPr>
      <w:ind w:firstLine="420" w:firstLineChars="200"/>
    </w:pPr>
  </w:style>
  <w:style w:type="paragraph" w:customStyle="1" w:styleId="10">
    <w:name w:val="questionStem"/>
    <w:basedOn w:val="9"/>
    <w:next w:val="11"/>
    <w:qFormat/>
    <w:uiPriority w:val="0"/>
    <w:pPr>
      <w:numPr>
        <w:ilvl w:val="0"/>
        <w:numId w:val="1"/>
      </w:numPr>
      <w:spacing w:line="276" w:lineRule="auto"/>
      <w:ind w:firstLineChars="0"/>
    </w:pPr>
  </w:style>
  <w:style w:type="paragraph" w:customStyle="1" w:styleId="11">
    <w:name w:val="questionStemFollow"/>
    <w:basedOn w:val="1"/>
    <w:qFormat/>
    <w:uiPriority w:val="0"/>
    <w:pPr>
      <w:spacing w:line="276" w:lineRule="auto"/>
      <w:ind w:left="397"/>
    </w:pPr>
  </w:style>
  <w:style w:type="paragraph" w:customStyle="1" w:styleId="12">
    <w:name w:val="questionGroup"/>
    <w:basedOn w:val="1"/>
    <w:qFormat/>
    <w:uiPriority w:val="0"/>
    <w:pPr>
      <w:spacing w:line="360" w:lineRule="auto"/>
      <w:jc w:val="left"/>
    </w:pPr>
    <w:rPr>
      <w:b/>
      <w:bCs/>
    </w:rPr>
  </w:style>
  <w:style w:type="character" w:customStyle="1" w:styleId="13">
    <w:name w:val="批注框文本 字符"/>
    <w:basedOn w:val="7"/>
    <w:link w:val="2"/>
    <w:qFormat/>
    <w:uiPriority w:val="99"/>
    <w:rPr>
      <w:rFonts w:ascii="Heiti SC Light" w:eastAsia="Heiti SC Light"/>
      <w:sz w:val="18"/>
      <w:szCs w:val="18"/>
    </w:rPr>
  </w:style>
  <w:style w:type="paragraph" w:customStyle="1" w:styleId="14">
    <w:name w:val="paperTitle"/>
    <w:basedOn w:val="12"/>
    <w:qFormat/>
    <w:uiPriority w:val="0"/>
    <w:pPr>
      <w:spacing w:before="50" w:beforeLines="50" w:line="240" w:lineRule="auto"/>
      <w:jc w:val="center"/>
    </w:pPr>
    <w:rPr>
      <w:sz w:val="30"/>
      <w:szCs w:val="30"/>
    </w:rPr>
  </w:style>
  <w:style w:type="paragraph" w:customStyle="1" w:styleId="15">
    <w:name w:val="options4InOneLine"/>
    <w:basedOn w:val="1"/>
    <w:qFormat/>
    <w:uiPriority w:val="0"/>
    <w:pPr>
      <w:tabs>
        <w:tab w:val="left" w:pos="528"/>
        <w:tab w:val="left" w:pos="2688"/>
        <w:tab w:val="left" w:pos="4848"/>
        <w:tab w:val="left" w:pos="7008"/>
      </w:tabs>
    </w:pPr>
  </w:style>
  <w:style w:type="paragraph" w:customStyle="1" w:styleId="16">
    <w:name w:val="questionAnswer1"/>
    <w:basedOn w:val="17"/>
    <w:qFormat/>
    <w:uiPriority w:val="0"/>
    <w:pPr>
      <w:ind w:left="1134"/>
    </w:pPr>
  </w:style>
  <w:style w:type="paragraph" w:customStyle="1" w:styleId="17">
    <w:name w:val="questionAnswerFollow"/>
    <w:basedOn w:val="1"/>
    <w:qFormat/>
    <w:uiPriority w:val="0"/>
    <w:pPr>
      <w:spacing w:line="276" w:lineRule="auto"/>
      <w:ind w:left="1253"/>
    </w:pPr>
  </w:style>
  <w:style w:type="paragraph" w:customStyle="1" w:styleId="18">
    <w:name w:val="options2InOneLine"/>
    <w:basedOn w:val="15"/>
    <w:qFormat/>
    <w:uiPriority w:val="0"/>
    <w:pPr>
      <w:tabs>
        <w:tab w:val="clear" w:pos="2688"/>
        <w:tab w:val="clear" w:pos="7008"/>
      </w:tabs>
    </w:pPr>
  </w:style>
  <w:style w:type="paragraph" w:customStyle="1" w:styleId="19">
    <w:name w:val="options1InOneLine"/>
    <w:basedOn w:val="18"/>
    <w:qFormat/>
    <w:uiPriority w:val="0"/>
    <w:pPr>
      <w:tabs>
        <w:tab w:val="clear" w:pos="4848"/>
      </w:tabs>
    </w:pPr>
  </w:style>
  <w:style w:type="paragraph" w:customStyle="1" w:styleId="20">
    <w:name w:val="questionAnswer"/>
    <w:basedOn w:val="1"/>
    <w:qFormat/>
    <w:uiPriority w:val="0"/>
    <w:pPr>
      <w:spacing w:line="276" w:lineRule="auto"/>
      <w:ind w:left="1248" w:hanging="851"/>
    </w:pPr>
  </w:style>
  <w:style w:type="character" w:customStyle="1" w:styleId="21">
    <w:name w:val="页眉 字符"/>
    <w:basedOn w:val="7"/>
    <w:link w:val="4"/>
    <w:uiPriority w:val="99"/>
    <w:rPr>
      <w:sz w:val="18"/>
      <w:szCs w:val="18"/>
    </w:rPr>
  </w:style>
  <w:style w:type="character" w:customStyle="1" w:styleId="22">
    <w:name w:val="页脚 字符"/>
    <w:basedOn w:val="7"/>
    <w:link w:val="3"/>
    <w:uiPriority w:val="99"/>
    <w:rPr>
      <w:sz w:val="18"/>
      <w:szCs w:val="18"/>
    </w:rPr>
  </w:style>
  <w:style w:type="paragraph" w:customStyle="1" w:styleId="23">
    <w:name w:val="clozeOptions"/>
    <w:basedOn w:val="1"/>
    <w:qFormat/>
    <w:uiPriority w:val="0"/>
    <w:pPr>
      <w:tabs>
        <w:tab w:val="left" w:pos="840"/>
        <w:tab w:val="left" w:pos="2280"/>
        <w:tab w:val="left" w:pos="3720"/>
        <w:tab w:val="left" w:pos="5160"/>
      </w:tabs>
      <w:ind w:left="397"/>
    </w:pPr>
  </w:style>
  <w:style w:type="paragraph" w:customStyle="1" w:styleId="24">
    <w:name w:val="questionAnswer2"/>
    <w:basedOn w:val="17"/>
    <w:qFormat/>
    <w:uiPriority w:val="0"/>
    <w:pPr>
      <w:ind w:left="1361"/>
    </w:pPr>
  </w:style>
  <w:style w:type="paragraph" w:customStyle="1" w:styleId="25">
    <w:name w:val="questionAnswerFollow1"/>
    <w:basedOn w:val="16"/>
    <w:qFormat/>
    <w:uiPriority w:val="0"/>
  </w:style>
  <w:style w:type="paragraph" w:customStyle="1" w:styleId="26">
    <w:name w:val="questionAnswerFollow2"/>
    <w:basedOn w:val="24"/>
    <w:qFormat/>
    <w:uiPriority w:val="0"/>
  </w:style>
  <w:style w:type="paragraph" w:customStyle="1" w:styleId="27">
    <w:name w:val="questionAnswer3"/>
    <w:basedOn w:val="26"/>
    <w:qFormat/>
    <w:uiPriority w:val="0"/>
    <w:pPr>
      <w:ind w:left="1588"/>
    </w:pPr>
  </w:style>
  <w:style w:type="paragraph" w:customStyle="1" w:styleId="28">
    <w:name w:val="questionAnswerFollow3"/>
    <w:basedOn w:val="27"/>
    <w:qFormat/>
    <w:uiPriority w:val="0"/>
  </w:style>
  <w:style w:type="paragraph" w:customStyle="1" w:styleId="29">
    <w:name w:val="questionStem1"/>
    <w:basedOn w:val="11"/>
    <w:qFormat/>
    <w:uiPriority w:val="0"/>
    <w:pPr>
      <w:ind w:left="851" w:hanging="454"/>
    </w:pPr>
  </w:style>
  <w:style w:type="paragraph" w:customStyle="1" w:styleId="30">
    <w:name w:val="questionStem2"/>
    <w:basedOn w:val="29"/>
    <w:qFormat/>
    <w:uiPriority w:val="0"/>
    <w:pPr>
      <w:ind w:left="1021" w:hanging="227"/>
    </w:pPr>
  </w:style>
  <w:style w:type="paragraph" w:customStyle="1" w:styleId="31">
    <w:name w:val="questionStem3"/>
    <w:basedOn w:val="30"/>
    <w:qFormat/>
    <w:uiPriority w:val="0"/>
    <w:pPr>
      <w:ind w:left="1588" w:hanging="397"/>
    </w:pPr>
  </w:style>
  <w:style w:type="paragraph" w:customStyle="1" w:styleId="32">
    <w:name w:val="questionStemFollow1"/>
    <w:basedOn w:val="30"/>
    <w:qFormat/>
    <w:uiPriority w:val="0"/>
    <w:pPr>
      <w:ind w:left="851" w:firstLine="0"/>
    </w:pPr>
  </w:style>
  <w:style w:type="paragraph" w:customStyle="1" w:styleId="33">
    <w:name w:val="questionStemFollow2"/>
    <w:basedOn w:val="1"/>
    <w:qFormat/>
    <w:uiPriority w:val="0"/>
    <w:pPr>
      <w:ind w:left="1021"/>
    </w:pPr>
  </w:style>
  <w:style w:type="paragraph" w:customStyle="1" w:styleId="34">
    <w:name w:val="questionStemFollow3"/>
    <w:basedOn w:val="31"/>
    <w:qFormat/>
    <w:uiPriority w:val="0"/>
    <w:pPr>
      <w:ind w:firstLine="0"/>
    </w:pPr>
  </w:style>
  <w:style w:type="paragraph" w:customStyle="1" w:styleId="35">
    <w:name w:val="options1InOneLine1"/>
    <w:basedOn w:val="19"/>
    <w:qFormat/>
    <w:uiPriority w:val="0"/>
    <w:pPr>
      <w:tabs>
        <w:tab w:val="clear" w:pos="528"/>
      </w:tabs>
    </w:pPr>
  </w:style>
  <w:style w:type="paragraph" w:customStyle="1" w:styleId="36">
    <w:name w:val="options2InOneLine1"/>
    <w:basedOn w:val="18"/>
    <w:qFormat/>
    <w:uiPriority w:val="0"/>
    <w:pPr>
      <w:tabs>
        <w:tab w:val="clear" w:pos="528"/>
        <w:tab w:val="clear" w:pos="4848"/>
      </w:tabs>
    </w:pPr>
  </w:style>
  <w:style w:type="paragraph" w:customStyle="1" w:styleId="37">
    <w:name w:val="options4InOneLine1"/>
    <w:basedOn w:val="15"/>
    <w:qFormat/>
    <w:uiPriority w:val="0"/>
    <w:pPr>
      <w:tabs>
        <w:tab w:val="clear" w:pos="528"/>
        <w:tab w:val="clear" w:pos="2688"/>
        <w:tab w:val="clear" w:pos="4848"/>
        <w:tab w:val="clear" w:pos="7008"/>
      </w:tabs>
    </w:pPr>
  </w:style>
  <w:style w:type="paragraph" w:customStyle="1" w:styleId="38">
    <w:name w:val="options1InOneLine2"/>
    <w:basedOn w:val="35"/>
    <w:qFormat/>
    <w:uiPriority w:val="0"/>
    <w:pPr/>
  </w:style>
  <w:style w:type="paragraph" w:customStyle="1" w:styleId="39">
    <w:name w:val="options2InOneLine2"/>
    <w:basedOn w:val="36"/>
    <w:qFormat/>
    <w:uiPriority w:val="0"/>
    <w:pPr/>
  </w:style>
  <w:style w:type="paragraph" w:customStyle="1" w:styleId="40">
    <w:name w:val="options4InOneLine2"/>
    <w:basedOn w:val="37"/>
    <w:qFormat/>
    <w:uiPriority w:val="0"/>
    <w:pPr/>
  </w:style>
  <w:style w:type="paragraph" w:customStyle="1" w:styleId="41">
    <w:name w:val="options1InOneLine3"/>
    <w:basedOn w:val="38"/>
    <w:qFormat/>
    <w:uiPriority w:val="0"/>
    <w:pPr/>
  </w:style>
  <w:style w:type="paragraph" w:customStyle="1" w:styleId="42">
    <w:name w:val="options2InOneLine3"/>
    <w:basedOn w:val="39"/>
    <w:qFormat/>
    <w:uiPriority w:val="0"/>
    <w:pPr/>
  </w:style>
  <w:style w:type="paragraph" w:customStyle="1" w:styleId="43">
    <w:name w:val="options4InOneLine3"/>
    <w:basedOn w:val="40"/>
    <w:qFormat/>
    <w:uiPriority w:val="0"/>
    <w:pPr/>
  </w:style>
  <w:style w:type="paragraph" w:customStyle="1" w:styleId="44">
    <w:name w:val="answerAlone"/>
    <w:basedOn w:val="1"/>
    <w:qFormat/>
    <w:uiPriority w:val="0"/>
    <w:pPr>
      <w:ind w:left="200" w:hanging="200" w:hangingChars="200"/>
    </w:pPr>
  </w:style>
  <w:style w:type="paragraph" w:customStyle="1" w:styleId="45">
    <w:name w:val="answerAloneFollow"/>
    <w:basedOn w:val="1"/>
    <w:qFormat/>
    <w:uiPriority w:val="0"/>
    <w:pPr>
      <w:ind w:left="369"/>
    </w:pPr>
  </w:style>
  <w:style w:type="paragraph" w:customStyle="1" w:styleId="46">
    <w:name w:val="answerAlone1"/>
    <w:basedOn w:val="29"/>
    <w:qFormat/>
    <w:uiPriority w:val="0"/>
  </w:style>
  <w:style w:type="paragraph" w:customStyle="1" w:styleId="47">
    <w:name w:val="answerAloneFollow1"/>
    <w:basedOn w:val="32"/>
    <w:qFormat/>
    <w:uiPriority w:val="0"/>
  </w:style>
  <w:style w:type="paragraph" w:customStyle="1" w:styleId="48">
    <w:name w:val="answerAlone2"/>
    <w:basedOn w:val="30"/>
    <w:qFormat/>
    <w:uiPriority w:val="0"/>
  </w:style>
  <w:style w:type="paragraph" w:customStyle="1" w:styleId="49">
    <w:name w:val="answerAloneFollow2"/>
    <w:basedOn w:val="33"/>
    <w:qFormat/>
    <w:uiPriority w:val="0"/>
  </w:style>
  <w:style w:type="paragraph" w:customStyle="1" w:styleId="50">
    <w:name w:val="answerAlone3"/>
    <w:basedOn w:val="31"/>
    <w:qFormat/>
    <w:uiPriority w:val="0"/>
  </w:style>
  <w:style w:type="paragraph" w:customStyle="1" w:styleId="51">
    <w:name w:val="answerAloneFollow3"/>
    <w:basedOn w:val="34"/>
    <w:qFormat/>
    <w:uiPriority w:val="0"/>
  </w:style>
  <w:style w:type="paragraph" w:customStyle="1" w:styleId="52">
    <w:name w:val="paperStat"/>
    <w:basedOn w:val="1"/>
    <w:qFormat/>
    <w:uiPriority w:val="0"/>
    <w:pPr>
      <w:jc w:val="center"/>
    </w:pPr>
    <w:rPr>
      <w:sz w:val="20"/>
    </w:rPr>
  </w:style>
  <w:style w:type="paragraph" w:customStyle="1" w:styleId="53">
    <w:name w:val="studentInfoFillIn"/>
    <w:basedOn w:val="1"/>
    <w:qFormat/>
    <w:uiPriority w:val="0"/>
    <w:pPr>
      <w:jc w:val="center"/>
    </w:pPr>
    <w:rPr>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95C28-B943-FB44-B76A-618102225D79}">
  <ds:schemaRefs/>
</ds:datastoreItem>
</file>

<file path=docProps/app.xml><?xml version="1.0" encoding="utf-8"?>
<Properties xmlns="http://schemas.openxmlformats.org/officeDocument/2006/extended-properties" xmlns:vt="http://schemas.openxmlformats.org/officeDocument/2006/docPropsVTypes">
  <Template>Normal</Template>
  <Pages>9</Pages>
  <Words>6471</Words>
  <Characters>6626</Characters>
  <Lines>51</Lines>
  <Paragraphs>14</Paragraphs>
  <TotalTime>92</TotalTime>
  <ScaleCrop>false</ScaleCrop>
  <LinksUpToDate>false</LinksUpToDate>
  <CharactersWithSpaces>7068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2019-10-09T11:07:00Z</dcterms:created>
  <dc:creator>珽震 林</dc:creator>
  <cp:lastModifiedBy>Administrator</cp:lastModifiedBy>
  <cp:lastPrinted>2019-10-09T11:19:00Z</cp:lastPrinted>
  <dcterms:modified xsi:type="dcterms:W3CDTF">2022-10-23T09:57:49Z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1EB7A77C8BDE4E5B815177318D11D5F9</vt:lpwstr>
  </property>
</Properties>
</file>