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 w:val="0"/>
        <w:snapToGrid w:val="0"/>
        <w:spacing w:line="30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10350500</wp:posOffset>
            </wp:positionV>
            <wp:extent cx="495300" cy="304800"/>
            <wp:effectExtent l="0" t="0" r="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color w:val="000000" w:themeColor="text1"/>
          <w:sz w:val="32"/>
        </w:rPr>
        <w:t>第14章《欧姆定律》单元测试卷A01</w:t>
      </w:r>
    </w:p>
    <w:p>
      <w:pPr>
        <w:pStyle w:val="5"/>
        <w:adjustRightInd w:val="0"/>
        <w:snapToGrid w:val="0"/>
        <w:spacing w:line="300" w:lineRule="auto"/>
        <w:jc w:val="center"/>
        <w:rPr>
          <w:rFonts w:cs="Times New Roman" w:asciiTheme="minorEastAsia" w:hAnsiTheme="minorEastAsia" w:eastAsiaTheme="minorEastAsia"/>
          <w:b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</w:rPr>
        <w:t>（分值：100分     时间：45min）</w:t>
      </w:r>
    </w:p>
    <w:p>
      <w:pPr>
        <w:pStyle w:val="5"/>
        <w:adjustRightInd w:val="0"/>
        <w:snapToGrid w:val="0"/>
        <w:spacing w:line="300" w:lineRule="auto"/>
        <w:jc w:val="left"/>
        <w:rPr>
          <w:rFonts w:hint="eastAsia" w:cs="Times New Roman" w:asciiTheme="minorEastAsia" w:hAnsiTheme="minorEastAsia" w:eastAsiaTheme="minorEastAsia"/>
          <w:color w:val="000000" w:themeColor="text1"/>
          <w:sz w:val="22"/>
        </w:rPr>
      </w:pPr>
      <w:r>
        <w:rPr>
          <w:rFonts w:hint="eastAsia" w:cs="Times New Roman" w:asciiTheme="minorEastAsia" w:hAnsiTheme="minorEastAsia" w:eastAsiaTheme="minorEastAsia"/>
          <w:color w:val="000000" w:themeColor="text1"/>
          <w:sz w:val="22"/>
        </w:rPr>
        <w:t>姓名：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2"/>
          <w:u w:val="single"/>
        </w:rPr>
        <w:t xml:space="preserve">              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2"/>
        </w:rPr>
        <w:t xml:space="preserve">    班级：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2"/>
          <w:u w:val="single"/>
        </w:rPr>
        <w:t xml:space="preserve">         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2"/>
        </w:rPr>
        <w:t xml:space="preserve">                             成绩：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2"/>
          <w:u w:val="single"/>
        </w:rPr>
        <w:t xml:space="preserve">            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一、选择题(每小题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4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分，共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32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 xml:space="preserve">分)  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1．当温度一定时，有关导体电阻的说法，正确的是(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 )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A．粗细相同的两根导线，长度长的电阻一定大      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B．长度相同的两根导线，横截面积小的电阻一定大       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C．铁导线的电阻一定比铜导线的电阻大       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D．材料相同、长度相同的两根导线，细的导线电阻大</w:t>
      </w:r>
      <w:r>
        <w:rPr>
          <w:rFonts w:asciiTheme="minorEastAsia" w:hAnsiTheme="minorEastAsia" w:eastAsiaTheme="minorEastAsia"/>
          <w:b/>
          <w:color w:val="000000" w:themeColor="text1"/>
          <w:szCs w:val="21"/>
        </w:rPr>
        <w:t xml:space="preserve">  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2．家庭电路中的灯泡，通电后经过一段时间的灯丝，与用久变细的灯丝比较，下列判断正确的是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(    ) 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A．这两种情况，灯丝电阻都在变小              B．这两种情况，灯丝电阻都在变大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C．前者灯丝电阻变大，后者灯丝电阻变小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ab/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ab/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D．前者灯丝电阻变小，后者灯丝电阻变大 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3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．人类在探索自然规律的过程中，总结了许多科学的研究方法：等效替代法、控制变量法、建立理想模型法等．下列研究方法中，运用了控制变量法的是(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 )    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A．牛顿第一定律的建立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       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B．用“水压”类比“电压”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C．将撬棒抽象为绕固定点转动的硬棒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D．保持电阻不变，观察电流随电压的变化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4．将标有“10Ω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1A”和“15Ω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.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6 A”的两只电阻串联起来，两端允许加的最大电压是(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 )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A．25 V          B．19 V           C．15 V  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 D．10V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5．在如图所示的电路中，电源电压恒定，当开关S闭合，在滑动变阻器R'的滑片P从最右端往左移动的过程中，下列说法正确的是 (     )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A．电流表示数变小，电压表示数变小             B．电流表示数变大，电压表示数变大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C．电流表示数变小，电压表示数变大             D．电流表示数变大，电压表示数变小</w:t>
      </w:r>
    </w:p>
    <w:p>
      <w:pPr>
        <w:tabs>
          <w:tab w:val="left" w:pos="426"/>
        </w:tabs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1331595" cy="993775"/>
            <wp:effectExtent l="19050" t="0" r="1464" b="0"/>
            <wp:docPr id="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443" b="24836"/>
                    <a:stretch>
                      <a:fillRect/>
                    </a:stretch>
                  </pic:blipFill>
                  <pic:spPr>
                    <a:xfrm>
                      <a:off x="0" y="0"/>
                      <a:ext cx="1332671" cy="994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              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2320925" cy="962025"/>
            <wp:effectExtent l="19050" t="0" r="2595" b="0"/>
            <wp:docPr id="10012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0174" r="29736" b="27315"/>
                    <a:stretch>
                      <a:fillRect/>
                    </a:stretch>
                  </pic:blipFill>
                  <pic:spPr>
                    <a:xfrm>
                      <a:off x="0" y="0"/>
                      <a:ext cx="2321505" cy="962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6．某市高速公路收费站于去年开始对过往的超载货车实施计重收费，某同学结合所学物理知识设计了如图所示的计重秤原理图，以下说法正确的是 (    )  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A．称重表相当于一个电压表                     B．电路中的R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是没有作用的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C．当车辆越重时，称重表的示数越小             D．当车辆越重时，称重表的示数越大</w:t>
      </w:r>
    </w:p>
    <w:p>
      <w:pPr>
        <w:tabs>
          <w:tab w:val="left" w:pos="426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7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．如图所示，当开关S闭合，甲、乙两表是电压表时，示数之比为U</w:t>
      </w:r>
      <w:r>
        <w:rPr>
          <w:rFonts w:asciiTheme="minorEastAsia" w:hAnsiTheme="minorEastAsia" w:eastAsiaTheme="minorEastAsia"/>
          <w:color w:val="000000" w:themeColor="text1"/>
          <w:szCs w:val="21"/>
          <w:vertAlign w:val="subscript"/>
        </w:rPr>
        <w:t>甲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：U</w:t>
      </w:r>
      <w:r>
        <w:rPr>
          <w:rFonts w:asciiTheme="minorEastAsia" w:hAnsiTheme="minorEastAsia" w:eastAsiaTheme="minorEastAsia"/>
          <w:color w:val="000000" w:themeColor="text1"/>
          <w:szCs w:val="21"/>
          <w:vertAlign w:val="subscript"/>
        </w:rPr>
        <w:t>乙</w:t>
      </w:r>
      <w:r>
        <w:rPr>
          <w:rFonts w:asciiTheme="minorEastAsia" w:hAnsiTheme="minorEastAsia" w:eastAsiaTheme="minorEastAsia"/>
          <w:color w:val="000000" w:themeColor="text1"/>
          <w:szCs w:val="21"/>
        </w:rPr>
        <w:t>=3：2，当开关S断开，甲、乙两表都是电流表，则两表的示数之比I</w:t>
      </w:r>
      <w:r>
        <w:rPr>
          <w:rFonts w:asciiTheme="minorEastAsia" w:hAnsiTheme="minorEastAsia" w:eastAsiaTheme="minorEastAsia"/>
          <w:color w:val="000000" w:themeColor="text1"/>
          <w:szCs w:val="21"/>
          <w:vertAlign w:val="subscript"/>
        </w:rPr>
        <w:t>甲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：I</w:t>
      </w:r>
      <w:r>
        <w:rPr>
          <w:rFonts w:asciiTheme="minorEastAsia" w:hAnsiTheme="minorEastAsia" w:eastAsiaTheme="minorEastAsia"/>
          <w:color w:val="000000" w:themeColor="text1"/>
          <w:szCs w:val="21"/>
          <w:vertAlign w:val="subscript"/>
        </w:rPr>
        <w:t>乙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为(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)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A．2：l          B．3：1         C．1：3         D．2：3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8．现有两个阻值不等的未知电阻R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和R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，为了分辨它们的阻值大小，几个同学分别设计了下图所示的四种电路，其中不可行的是（    ）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5535295" cy="1049020"/>
            <wp:effectExtent l="19050" t="0" r="8196" b="0"/>
            <wp:docPr id="10013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8716" cy="105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二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、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填空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题(每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空2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分，共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30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分)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1．某种金属温度升高时，电阻变大．下图为该金属的电阻随时间变化的图像，则t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时刻的温度比t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时刻_____（高/低）．当其温度降得足够低时，它的电阻将变为零，这种现象叫做_________现象．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1459865" cy="1014730"/>
            <wp:effectExtent l="19050" t="0" r="6958" b="0"/>
            <wp:docPr id="10013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747" r="59990" b="14141"/>
                    <a:stretch>
                      <a:fillRect/>
                    </a:stretch>
                  </pic:blipFill>
                  <pic:spPr>
                    <a:xfrm>
                      <a:off x="0" y="0"/>
                      <a:ext cx="1459892" cy="1015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                       </w:t>
      </w:r>
      <w:r>
        <w:drawing>
          <wp:inline distT="0" distB="0" distL="0" distR="0">
            <wp:extent cx="770890" cy="1017270"/>
            <wp:effectExtent l="19050" t="0" r="0" b="0"/>
            <wp:docPr id="896" name="图片 896" descr="http://thumb.1010pic.com/pic20/25/258719_1/image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图片 896" descr="http://thumb.1010pic.com/pic20/25/258719_1/image02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017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2</w:t>
      </w:r>
      <w:r>
        <w:rPr>
          <w:rFonts w:asciiTheme="minorEastAsia" w:hAnsiTheme="minorEastAsia" w:eastAsiaTheme="minorEastAsia"/>
          <w:color w:val="000000" w:themeColor="text1"/>
          <w:szCs w:val="21"/>
        </w:rPr>
        <w:t>.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szCs w:val="21"/>
        </w:rPr>
        <w:t>如图为旋转式变阻器的结构图，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a</w:t>
      </w:r>
      <w:r>
        <w:rPr>
          <w:rFonts w:asciiTheme="minorEastAsia" w:hAnsiTheme="minorEastAsia" w:eastAsiaTheme="minorEastAsia"/>
          <w:color w:val="000000" w:themeColor="text1"/>
          <w:szCs w:val="21"/>
        </w:rPr>
        <w:t>、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b</w:t>
      </w:r>
      <w:r>
        <w:rPr>
          <w:rFonts w:asciiTheme="minorEastAsia" w:hAnsiTheme="minorEastAsia" w:eastAsiaTheme="minorEastAsia"/>
          <w:color w:val="000000" w:themeColor="text1"/>
          <w:szCs w:val="21"/>
        </w:rPr>
        <w:t>、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c</w:t>
      </w:r>
      <w:r>
        <w:rPr>
          <w:rFonts w:asciiTheme="minorEastAsia" w:hAnsiTheme="minorEastAsia" w:eastAsiaTheme="minorEastAsia"/>
          <w:color w:val="000000" w:themeColor="text1"/>
          <w:szCs w:val="21"/>
        </w:rPr>
        <w:t>为变阻器的三个接线柱，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d</w:t>
      </w:r>
      <w:r>
        <w:rPr>
          <w:rFonts w:asciiTheme="minorEastAsia" w:hAnsiTheme="minorEastAsia" w:eastAsiaTheme="minorEastAsia"/>
          <w:color w:val="000000" w:themeColor="text1"/>
          <w:szCs w:val="21"/>
        </w:rPr>
        <w:t>为旋钮触片．将该变阻器接入电路中调节灯泡的亮度，当顺时针旋转旋钮触片时，灯变亮，则应连接接线________（选填“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ab</w:t>
      </w:r>
      <w:r>
        <w:rPr>
          <w:rFonts w:asciiTheme="minorEastAsia" w:hAnsiTheme="minorEastAsia" w:eastAsiaTheme="minorEastAsia"/>
          <w:color w:val="000000" w:themeColor="text1"/>
          <w:szCs w:val="21"/>
        </w:rPr>
        <w:t>”、“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bc</w:t>
      </w:r>
      <w:r>
        <w:rPr>
          <w:rFonts w:asciiTheme="minorEastAsia" w:hAnsiTheme="minorEastAsia" w:eastAsiaTheme="minorEastAsia"/>
          <w:color w:val="000000" w:themeColor="text1"/>
          <w:szCs w:val="21"/>
        </w:rPr>
        <w:t>”或“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ac</w:t>
      </w:r>
      <w:r>
        <w:rPr>
          <w:rFonts w:asciiTheme="minorEastAsia" w:hAnsiTheme="minorEastAsia" w:eastAsiaTheme="minorEastAsia"/>
          <w:color w:val="000000" w:themeColor="text1"/>
          <w:szCs w:val="21"/>
        </w:rPr>
        <w:t>”）和灯泡________联后接入电路中．</w:t>
      </w:r>
      <w:r>
        <w:t xml:space="preserve">  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1729740" cy="1292860"/>
            <wp:effectExtent l="19050" t="0" r="3313" b="0"/>
            <wp:docPr id="10013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9" name="图片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7706" r="72144" b="12271"/>
                    <a:stretch>
                      <a:fillRect/>
                    </a:stretch>
                  </pic:blipFill>
                  <pic:spPr>
                    <a:xfrm>
                      <a:off x="0" y="0"/>
                      <a:ext cx="1743613" cy="1303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      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1610360" cy="1115060"/>
            <wp:effectExtent l="19050" t="0" r="8283" b="0"/>
            <wp:docPr id="10015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4" name="图片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61521" t="6450" b="18736"/>
                    <a:stretch>
                      <a:fillRect/>
                    </a:stretch>
                  </pic:blipFill>
                  <pic:spPr>
                    <a:xfrm>
                      <a:off x="0" y="0"/>
                      <a:ext cx="1611737" cy="1116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3．如图所示是关于电阻A、B的I－U图像．由图可知，电阻A的阻值是_______Ω．若将A、B两电阻并联后接在电压为2V的电源两端，则并联电路干路中的电流是_______A．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4．一只小灯泡正常工作时的电压为8V，正常发光时通过它的电流为0.4A，现将该小灯泡接在12V的电源上，为使其正常发光，应______联一个________Ω的电阻．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5．一种电工工具由一个小灯泡L和一个定值电阻R并联而成，通过L、R的电流跟其两端电压的关系如图所示．由图可得定值电阻R的阻值为_______Ω；当把这个工具接在电压为2V的电路两端，L、R并联的总电阻是_______Ω．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1388110" cy="1002030"/>
            <wp:effectExtent l="19050" t="0" r="2319" b="0"/>
            <wp:docPr id="10015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6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6445" b="25547"/>
                    <a:stretch>
                      <a:fillRect/>
                    </a:stretch>
                  </pic:blipFill>
                  <pic:spPr>
                    <a:xfrm>
                      <a:off x="0" y="0"/>
                      <a:ext cx="1388331" cy="100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                  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1558290" cy="1144905"/>
            <wp:effectExtent l="19050" t="0" r="3442" b="0"/>
            <wp:docPr id="10015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图片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76847" t="20710" b="14035"/>
                    <a:stretch>
                      <a:fillRect/>
                    </a:stretch>
                  </pic:blipFill>
                  <pic:spPr>
                    <a:xfrm>
                      <a:off x="0" y="0"/>
                      <a:ext cx="1562648" cy="1147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6．在如图所示的电路中，电源电压不变，闭合开关，电路正常工作．但过了一段时间，小灯泡发生断路，这时电压表示数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，电流表示数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.（两空均选填“变大”、“变小”或“不变”）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7．如图所示，电源电压为6V，并保持不变，当S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、S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闭合，S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断开时，电流表示数为0.5 A，则R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的电阻值为_______Ω；当S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、S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断开，S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闭合时，电压表示数为4V，则R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的电阻值为_______Ω；如果电路中只闭合S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，电压表示数是_______V．</w:t>
      </w:r>
    </w:p>
    <w:p>
      <w:pPr>
        <w:tabs>
          <w:tab w:val="left" w:pos="426"/>
        </w:tabs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三、解答题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(共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38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分)</w:t>
      </w:r>
    </w:p>
    <w:p>
      <w:pPr>
        <w:tabs>
          <w:tab w:val="left" w:pos="709"/>
          <w:tab w:val="left" w:pos="851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．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（4分）如</w:t>
      </w:r>
      <w:r>
        <w:rPr>
          <w:rFonts w:asciiTheme="minorEastAsia" w:hAnsiTheme="minorEastAsia" w:eastAsiaTheme="minorEastAsia"/>
          <w:color w:val="000000" w:themeColor="text1"/>
          <w:szCs w:val="21"/>
        </w:rPr>
        <w:t>图所示是某同学用滑动变阻器来改变电路中电流大小的实物连接图，在图中错误之处打“×”并在图上改正．(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注：只改动两根导线</w:t>
      </w:r>
      <w:r>
        <w:rPr>
          <w:rFonts w:asciiTheme="minorEastAsia" w:hAnsiTheme="minorEastAsia" w:eastAsiaTheme="minorEastAsia"/>
          <w:color w:val="000000" w:themeColor="text1"/>
          <w:szCs w:val="21"/>
        </w:rPr>
        <w:t>)</w:t>
      </w:r>
    </w:p>
    <w:p>
      <w:pPr>
        <w:tabs>
          <w:tab w:val="left" w:pos="709"/>
          <w:tab w:val="left" w:pos="851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2080260" cy="1804670"/>
            <wp:effectExtent l="19050" t="0" r="0" b="0"/>
            <wp:docPr id="897" name="图片 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" name="图片 89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2109" cy="1806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               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1546860" cy="1224280"/>
            <wp:effectExtent l="19050" t="0" r="0" b="0"/>
            <wp:docPr id="90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" name="图片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b="19513"/>
                    <a:stretch>
                      <a:fillRect/>
                    </a:stretch>
                  </pic:blipFill>
                  <pic:spPr>
                    <a:xfrm>
                      <a:off x="0" y="0"/>
                      <a:ext cx="1546936" cy="122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09"/>
          <w:tab w:val="left" w:pos="851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2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．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（4分）如图所示</w:t>
      </w:r>
      <w:r>
        <w:rPr>
          <w:rFonts w:asciiTheme="minorEastAsia" w:hAnsiTheme="minorEastAsia" w:eastAsiaTheme="minorEastAsia"/>
          <w:color w:val="000000" w:themeColor="text1"/>
          <w:szCs w:val="21"/>
        </w:rPr>
        <w:t>是“研究电阻的大小与哪些因素有关”的实验示教板，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a</w:t>
      </w:r>
      <w:r>
        <w:rPr>
          <w:rFonts w:asciiTheme="minorEastAsia" w:hAnsiTheme="minorEastAsia" w:eastAsiaTheme="minorEastAsia"/>
          <w:color w:val="000000" w:themeColor="text1"/>
          <w:szCs w:val="21"/>
        </w:rPr>
        <w:t>为锰铜线，b、c、d为三根镍铬合金线，它们的长度、横截面积的关系分别为：l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a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＝l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b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＝l</w:t>
      </w:r>
      <w:r>
        <w:rPr>
          <w:rFonts w:asciiTheme="minorEastAsia" w:hAnsiTheme="minorEastAsia" w:eastAsiaTheme="minorEastAsia"/>
          <w:color w:val="000000" w:themeColor="text1"/>
          <w:szCs w:val="21"/>
          <w:vertAlign w:val="subscript"/>
        </w:rPr>
        <w:t>c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＞l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d</w:t>
      </w:r>
      <w:r>
        <w:rPr>
          <w:rFonts w:asciiTheme="minorEastAsia" w:hAnsiTheme="minorEastAsia" w:eastAsiaTheme="minorEastAsia"/>
          <w:color w:val="000000" w:themeColor="text1"/>
          <w:szCs w:val="21"/>
          <w:vertAlign w:val="subscript"/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，S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a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＝S</w:t>
      </w:r>
      <w:r>
        <w:rPr>
          <w:rFonts w:asciiTheme="minorEastAsia" w:hAnsiTheme="minorEastAsia" w:eastAsiaTheme="minorEastAsia"/>
          <w:color w:val="000000" w:themeColor="text1"/>
          <w:szCs w:val="21"/>
          <w:vertAlign w:val="subscript"/>
        </w:rPr>
        <w:t>b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＜S</w:t>
      </w:r>
      <w:r>
        <w:rPr>
          <w:rFonts w:asciiTheme="minorEastAsia" w:hAnsiTheme="minorEastAsia" w:eastAsiaTheme="minorEastAsia"/>
          <w:color w:val="000000" w:themeColor="text1"/>
          <w:szCs w:val="21"/>
          <w:vertAlign w:val="subscript"/>
        </w:rPr>
        <w:t>c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＝S</w:t>
      </w:r>
      <w:r>
        <w:rPr>
          <w:rFonts w:asciiTheme="minorEastAsia" w:hAnsiTheme="minorEastAsia" w:eastAsiaTheme="minorEastAsia"/>
          <w:color w:val="000000" w:themeColor="text1"/>
          <w:szCs w:val="21"/>
          <w:vertAlign w:val="subscript"/>
        </w:rPr>
        <w:t>d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，在实验中要研究导体的电阻与长度的关系，应选择</w:t>
      </w:r>
      <w:r>
        <w:rPr>
          <w:rFonts w:asciiTheme="minorEastAsia" w:hAnsiTheme="minorEastAsia" w:eastAsiaTheme="minorEastAsia"/>
          <w:color w:val="000000" w:themeColor="text1"/>
          <w:szCs w:val="21"/>
          <w:u w:val="single"/>
        </w:rPr>
        <w:t xml:space="preserve">   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(选择字母代号)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两根导线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；若选择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a</w:t>
      </w:r>
      <w:r>
        <w:rPr>
          <w:rFonts w:asciiTheme="minorEastAsia" w:hAnsiTheme="minorEastAsia" w:eastAsiaTheme="minorEastAsia"/>
          <w:color w:val="000000" w:themeColor="text1"/>
          <w:szCs w:val="21"/>
        </w:rPr>
        <w:t>、b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两根导线</w:t>
      </w:r>
      <w:r>
        <w:rPr>
          <w:rFonts w:asciiTheme="minorEastAsia" w:hAnsiTheme="minorEastAsia" w:eastAsiaTheme="minorEastAsia"/>
          <w:color w:val="000000" w:themeColor="text1"/>
          <w:szCs w:val="21"/>
        </w:rPr>
        <w:t>可研究导体的电阻与</w:t>
      </w:r>
      <w:r>
        <w:rPr>
          <w:rFonts w:asciiTheme="minorEastAsia" w:hAnsiTheme="minorEastAsia" w:eastAsiaTheme="minorEastAsia"/>
          <w:color w:val="000000" w:themeColor="text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 xml:space="preserve">    </w:t>
      </w:r>
      <w:r>
        <w:rPr>
          <w:rFonts w:asciiTheme="minorEastAsia" w:hAnsiTheme="minorEastAsia" w:eastAsiaTheme="minorEastAsia"/>
          <w:color w:val="000000" w:themeColor="text1"/>
          <w:szCs w:val="21"/>
          <w:u w:val="single"/>
        </w:rPr>
        <w:t xml:space="preserve">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的关系．</w:t>
      </w:r>
    </w:p>
    <w:p>
      <w:pPr>
        <w:tabs>
          <w:tab w:val="left" w:pos="709"/>
          <w:tab w:val="left" w:pos="851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3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．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（4分）</w:t>
      </w:r>
      <w:r>
        <w:rPr>
          <w:rFonts w:asciiTheme="minorEastAsia" w:hAnsiTheme="minorEastAsia" w:eastAsiaTheme="minorEastAsia"/>
          <w:color w:val="000000" w:themeColor="text1"/>
          <w:szCs w:val="21"/>
        </w:rPr>
        <w:t>为了研究由特殊材料制成的某导体元件L的电学特性，小明通过实验测得通过该元件的电流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I</w:t>
      </w:r>
      <w:r>
        <w:rPr>
          <w:rFonts w:asciiTheme="minorEastAsia" w:hAnsiTheme="minorEastAsia" w:eastAsiaTheme="minorEastAsia"/>
          <w:color w:val="000000" w:themeColor="text1"/>
          <w:szCs w:val="21"/>
        </w:rPr>
        <w:t>与加在它两端电压U的实验数据如下表所示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,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观察表中的实验数据，小明、小宇对I与U间的关系提出以下猜想：</w:t>
      </w:r>
    </w:p>
    <w:p>
      <w:pPr>
        <w:tabs>
          <w:tab w:val="left" w:pos="709"/>
          <w:tab w:val="left" w:pos="851"/>
        </w:tabs>
        <w:adjustRightInd w:val="0"/>
        <w:snapToGrid w:val="0"/>
        <w:spacing w:line="360" w:lineRule="auto"/>
        <w:ind w:left="525" w:hanging="525" w:hangingChars="250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5674995" cy="675640"/>
            <wp:effectExtent l="19050" t="0" r="1454" b="0"/>
            <wp:docPr id="90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" name="图片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5694" cy="675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       猜想甲：通过导体元件L的电流可能与加在它两端的电压成正比；</w:t>
      </w:r>
    </w:p>
    <w:p>
      <w:pPr>
        <w:tabs>
          <w:tab w:val="left" w:pos="709"/>
          <w:tab w:val="left" w:pos="851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猜想乙：通过导体元件L的电流可能与加在它两端电压的平方成正比；</w:t>
      </w:r>
    </w:p>
    <w:p>
      <w:pPr>
        <w:tabs>
          <w:tab w:val="left" w:pos="709"/>
          <w:tab w:val="left" w:pos="851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猜想丙：加在导体元件L两端电压可能与通过它的电流的平方成正比．</w:t>
      </w:r>
    </w:p>
    <w:p>
      <w:pPr>
        <w:tabs>
          <w:tab w:val="left" w:pos="709"/>
          <w:tab w:val="left" w:pos="851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经分析与论证，你认为表中的实验数据支持上述猜想</w:t>
      </w:r>
      <w:r>
        <w:rPr>
          <w:rFonts w:asciiTheme="minorEastAsia" w:hAnsiTheme="minorEastAsia" w:eastAsiaTheme="minorEastAsia"/>
          <w:color w:val="000000" w:themeColor="text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,</w:t>
      </w:r>
      <w:r>
        <w:rPr>
          <w:rFonts w:asciiTheme="minorEastAsia" w:hAnsiTheme="minorEastAsia" w:eastAsiaTheme="minorEastAsia"/>
          <w:color w:val="000000" w:themeColor="text1"/>
          <w:szCs w:val="21"/>
        </w:rPr>
        <w:t>通过导体元件L的电流工与加在它两端电压己，之间的关系式应是I=</w:t>
      </w:r>
      <w:r>
        <w:rPr>
          <w:rFonts w:asciiTheme="minorEastAsia" w:hAnsiTheme="minorEastAsia" w:eastAsiaTheme="minorEastAsia"/>
          <w:color w:val="000000" w:themeColor="text1"/>
          <w:szCs w:val="21"/>
          <w:u w:val="single"/>
        </w:rPr>
        <w:t xml:space="preserve">        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.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4．（8分）在“研究电流跟电压、电阻的关系”时，同学们设计了如图所示电路图，其中R为定值电阻，R'为滑动变阻器，实验后，数据记录在表一和表二中．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1598930" cy="1152525"/>
            <wp:effectExtent l="19050" t="0" r="1270" b="0"/>
            <wp:docPr id="9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" name="图片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4005580" cy="1327785"/>
            <wp:effectExtent l="19050" t="0" r="0" b="0"/>
            <wp:docPr id="9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" name="图片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5348" cy="1327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(1)根据表一实验数据，可得结论：_____________________________________；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(2)根据表二实验数据，可得结论：_____________________________________；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(3)在研究电流与电阻关系时，先用5</w:t>
      </w:r>
      <w:r>
        <w:rPr>
          <w:rFonts w:asciiTheme="minorEastAsia" w:hAnsiTheme="minorEastAsia" w:eastAsiaTheme="minorEastAsia"/>
          <w:color w:val="000000" w:themeColor="text1"/>
          <w:szCs w:val="21"/>
        </w:rPr>
        <w:t>Ω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的定值电阻进行实验，使电压表的示数为3V，再换用10</w:t>
      </w:r>
      <w:r>
        <w:rPr>
          <w:rFonts w:asciiTheme="minorEastAsia" w:hAnsiTheme="minorEastAsia" w:eastAsiaTheme="minorEastAsia"/>
          <w:color w:val="000000" w:themeColor="text1"/>
          <w:szCs w:val="21"/>
        </w:rPr>
        <w:t>Ω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的定值电阻时，某同学没有改变滑动变阻器滑片的位置，合上开关后，电压表的示数将_________（填“大于”“小于”或“等于”）3V．此时应向_______（填“右”或“左”）调节滑片，使电压表的示数仍为3V．</w:t>
      </w:r>
    </w:p>
    <w:p>
      <w:pPr>
        <w:tabs>
          <w:tab w:val="left" w:pos="709"/>
          <w:tab w:val="left" w:pos="851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5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．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（10分）如</w:t>
      </w:r>
      <w:r>
        <w:rPr>
          <w:rFonts w:asciiTheme="minorEastAsia" w:hAnsiTheme="minorEastAsia" w:eastAsiaTheme="minorEastAsia"/>
          <w:color w:val="000000" w:themeColor="text1"/>
          <w:szCs w:val="21"/>
        </w:rPr>
        <w:t>图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所示</w:t>
      </w:r>
      <w:r>
        <w:rPr>
          <w:rFonts w:asciiTheme="minorEastAsia" w:hAnsiTheme="minorEastAsia" w:eastAsiaTheme="minorEastAsia"/>
          <w:color w:val="000000" w:themeColor="text1"/>
          <w:szCs w:val="21"/>
        </w:rPr>
        <w:t>为“伏安法测电阻的实验”的实物连接图．</w:t>
      </w:r>
    </w:p>
    <w:p>
      <w:pPr>
        <w:tabs>
          <w:tab w:val="left" w:pos="709"/>
          <w:tab w:val="left" w:pos="851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3157855" cy="1590040"/>
            <wp:effectExtent l="19050" t="0" r="4004" b="0"/>
            <wp:docPr id="90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图片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3675" r="49134" b="22830"/>
                    <a:stretch>
                      <a:fillRect/>
                    </a:stretch>
                  </pic:blipFill>
                  <pic:spPr>
                    <a:xfrm>
                      <a:off x="0" y="0"/>
                      <a:ext cx="3158296" cy="1590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  </w:t>
      </w: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2678430" cy="946150"/>
            <wp:effectExtent l="19050" t="0" r="7620" b="0"/>
            <wp:docPr id="91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" name="图片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b="20952"/>
                    <a:stretch>
                      <a:fillRect/>
                    </a:stretch>
                  </pic:blipFill>
                  <pic:spPr>
                    <a:xfrm>
                      <a:off x="0" y="0"/>
                      <a:ext cx="26784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09"/>
          <w:tab w:val="left" w:pos="851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(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</w:t>
      </w:r>
      <w:r>
        <w:rPr>
          <w:rFonts w:asciiTheme="minorEastAsia" w:hAnsiTheme="minorEastAsia" w:eastAsiaTheme="minorEastAsia"/>
          <w:color w:val="000000" w:themeColor="text1"/>
          <w:szCs w:val="21"/>
        </w:rPr>
        <w:t>)闭合开关前，滑动变阻器的滑片应置于</w:t>
      </w:r>
      <w:r>
        <w:rPr>
          <w:rFonts w:asciiTheme="minorEastAsia" w:hAnsiTheme="minorEastAsia" w:eastAsiaTheme="minorEastAsia"/>
          <w:color w:val="000000" w:themeColor="text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szCs w:val="21"/>
          <w:u w:val="single"/>
        </w:rPr>
        <w:t xml:space="preserve">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端(选填“左”或“右”)．</w:t>
      </w:r>
    </w:p>
    <w:p>
      <w:pPr>
        <w:tabs>
          <w:tab w:val="left" w:pos="709"/>
          <w:tab w:val="left" w:pos="851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(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2</w:t>
      </w:r>
      <w:r>
        <w:rPr>
          <w:rFonts w:asciiTheme="minorEastAsia" w:hAnsiTheme="minorEastAsia" w:eastAsiaTheme="minorEastAsia"/>
          <w:color w:val="000000" w:themeColor="text1"/>
          <w:szCs w:val="21"/>
        </w:rPr>
        <w:t>)实验时，电流表和电压表的示数如图所示，则该实验测得的电阻R为</w:t>
      </w:r>
      <w:r>
        <w:rPr>
          <w:rFonts w:asciiTheme="minorEastAsia" w:hAnsiTheme="minorEastAsia" w:eastAsiaTheme="minorEastAsia"/>
          <w:color w:val="000000" w:themeColor="text1"/>
          <w:szCs w:val="21"/>
          <w:u w:val="single"/>
        </w:rPr>
        <w:t xml:space="preserve">  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Ω.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(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3</w:t>
      </w:r>
      <w:r>
        <w:rPr>
          <w:rFonts w:asciiTheme="minorEastAsia" w:hAnsiTheme="minorEastAsia" w:eastAsiaTheme="minorEastAsia"/>
          <w:color w:val="000000" w:themeColor="text1"/>
          <w:szCs w:val="21"/>
        </w:rPr>
        <w:t>)现要使电流表的示数变为0．4 A，滑动变阻器滑片应向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 xml:space="preserve">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端移动(选填“左”或 “右”)，此时电压表的示数为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 xml:space="preserve"> 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V．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(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4</w:t>
      </w:r>
      <w:r>
        <w:rPr>
          <w:rFonts w:asciiTheme="minorEastAsia" w:hAnsiTheme="minorEastAsia" w:eastAsiaTheme="minorEastAsia"/>
          <w:color w:val="000000" w:themeColor="text1"/>
          <w:szCs w:val="21"/>
        </w:rPr>
        <w:t>)若实验中所用器材良好，但某同学在实验中发现电流表的指针几乎不动，而电压表的示数较大，则电路中发生故障的原因是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</w:rPr>
        <w:t xml:space="preserve">          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．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6．（8分）在如图所示的电路中，电阻R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＝30Ω，滑动变阻器R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标有“100Ω  2A”字样，电流表的量程为0～0.6A，电压表的量程为0～15V．闭合开关S后，移动滑动变阻器的滑片处于某一位置时，电压表的示数为9V，电流表的示数为0.5A，求：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(1)此时滑动变阻器R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接入电路的阻值；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(2)电源电压；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1689100" cy="1271905"/>
            <wp:effectExtent l="19050" t="0" r="5976" b="0"/>
            <wp:docPr id="9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" name="图片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b="24901"/>
                    <a:stretch>
                      <a:fillRect/>
                    </a:stretch>
                  </pic:blipFill>
                  <pic:spPr>
                    <a:xfrm>
                      <a:off x="0" y="0"/>
                      <a:ext cx="1695555" cy="127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</w:pPr>
    </w:p>
    <w:p>
      <w:pPr>
        <w:adjustRightInd w:val="0"/>
        <w:snapToGrid w:val="0"/>
        <w:spacing w:line="360" w:lineRule="auto"/>
        <w:ind w:left="420" w:hanging="420" w:hangingChars="200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</w:t>
      </w:r>
    </w:p>
    <w:p>
      <w:pPr>
        <w:tabs>
          <w:tab w:val="left" w:pos="426"/>
        </w:tabs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b/>
          <w:color w:val="000000" w:themeColor="text1"/>
          <w:sz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</w:rPr>
        <w:t>第14章《欧姆定律》单元测试卷A01</w:t>
      </w:r>
    </w:p>
    <w:p>
      <w:pPr>
        <w:tabs>
          <w:tab w:val="left" w:pos="426"/>
        </w:tabs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一、选择题(每小题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4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分，共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32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分)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color w:val="000000" w:themeColor="text1"/>
          <w:szCs w:val="21"/>
        </w:rPr>
        <w:t>1．D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</w:t>
      </w:r>
      <w:r>
        <w:rPr>
          <w:rFonts w:asciiTheme="minorEastAsia" w:hAnsiTheme="minorEastAsia" w:eastAsiaTheme="minorEastAsia"/>
          <w:color w:val="000000" w:themeColor="text1"/>
          <w:szCs w:val="21"/>
        </w:rPr>
        <w:t>2.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B；3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．D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；4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．C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；5</w:t>
      </w:r>
      <w:r>
        <w:rPr>
          <w:rFonts w:asciiTheme="minorEastAsia" w:hAnsiTheme="minorEastAsia" w:eastAsiaTheme="minorEastAsia"/>
          <w:color w:val="000000" w:themeColor="text1"/>
          <w:szCs w:val="21"/>
        </w:rPr>
        <w:t>.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szCs w:val="21"/>
        </w:rPr>
        <w:t>D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；6．D；7</w:t>
      </w:r>
      <w:r>
        <w:rPr>
          <w:rFonts w:asciiTheme="minorEastAsia" w:hAnsiTheme="minorEastAsia" w:eastAsiaTheme="minorEastAsia"/>
          <w:color w:val="000000" w:themeColor="text1"/>
          <w:szCs w:val="21"/>
        </w:rPr>
        <w:t>．C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；8.D；</w:t>
      </w:r>
    </w:p>
    <w:p>
      <w:pPr>
        <w:tabs>
          <w:tab w:val="left" w:pos="426"/>
        </w:tabs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二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、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填空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题(每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空2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分，共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30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分)</w:t>
      </w:r>
    </w:p>
    <w:p>
      <w:pPr>
        <w:adjustRightInd w:val="0"/>
        <w:snapToGrid w:val="0"/>
        <w:spacing w:line="360" w:lineRule="auto"/>
        <w:jc w:val="left"/>
        <w:rPr>
          <w:rFonts w:hint="eastAsia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1、低；超导；     </w:t>
      </w:r>
      <w:r>
        <w:rPr>
          <w:rFonts w:hint="eastAsia"/>
        </w:rPr>
        <w:t>2、bc</w:t>
      </w:r>
      <w:r>
        <w:t>；串</w:t>
      </w:r>
      <w:r>
        <w:rPr>
          <w:rFonts w:hint="eastAsia"/>
        </w:rPr>
        <w:t xml:space="preserve">；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3、5； 0.6；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4、串；10；       5、</w:t>
      </w:r>
      <w:r>
        <w:rPr>
          <w:rFonts w:asciiTheme="minorEastAsia" w:hAnsiTheme="minorEastAsia" w:eastAsiaTheme="minorEastAsia"/>
          <w:color w:val="000000" w:themeColor="text1"/>
          <w:szCs w:val="21"/>
        </w:rPr>
        <w:t>10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</w:t>
      </w:r>
      <w:r>
        <w:rPr>
          <w:rFonts w:asciiTheme="minorEastAsia" w:hAnsiTheme="minorEastAsia" w:eastAsiaTheme="minorEastAsia"/>
          <w:color w:val="000000" w:themeColor="text1"/>
          <w:szCs w:val="21"/>
        </w:rPr>
        <w:t>2.5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；     6、变大；变小；    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7、12；24；6；</w:t>
      </w:r>
    </w:p>
    <w:p>
      <w:pPr>
        <w:tabs>
          <w:tab w:val="left" w:pos="426"/>
        </w:tabs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三、解答题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(共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1"/>
        </w:rPr>
        <w:t>38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1"/>
        </w:rPr>
        <w:t>分)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1、如图所示；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inline distT="0" distB="0" distL="0" distR="0">
            <wp:extent cx="1664335" cy="1316990"/>
            <wp:effectExtent l="19050" t="0" r="0" b="0"/>
            <wp:docPr id="898" name="图片 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图片 90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5679" cy="131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    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2、</w:t>
      </w:r>
      <w:r>
        <w:rPr>
          <w:rFonts w:asciiTheme="minorEastAsia" w:hAnsiTheme="minorEastAsia" w:eastAsiaTheme="minorEastAsia"/>
          <w:color w:val="000000" w:themeColor="text1"/>
          <w:szCs w:val="21"/>
        </w:rPr>
        <w:t>cd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材料  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  <w:vertAlign w:val="superscript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3</w:t>
      </w:r>
      <w:r>
        <w:rPr>
          <w:rFonts w:asciiTheme="minorEastAsia" w:hAnsiTheme="minorEastAsia" w:eastAsiaTheme="minorEastAsia"/>
          <w:color w:val="000000" w:themeColor="text1"/>
          <w:szCs w:val="21"/>
        </w:rPr>
        <w:t>、乙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；0.02</w:t>
      </w:r>
      <w:r>
        <w:rPr>
          <w:rFonts w:asciiTheme="minorEastAsia" w:hAnsiTheme="minorEastAsia" w:eastAsiaTheme="minorEastAsia"/>
          <w:color w:val="000000" w:themeColor="text1"/>
          <w:szCs w:val="21"/>
        </w:rPr>
        <w:t>U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4、电阻不变时，电流与电压成正比；电压不变时，电流与电阻成反比；大于；右；</w:t>
      </w:r>
    </w:p>
    <w:p>
      <w:pPr>
        <w:adjustRightInd w:val="0"/>
        <w:snapToGrid w:val="0"/>
        <w:spacing w:line="360" w:lineRule="auto"/>
        <w:ind w:left="420" w:hanging="420" w:hangingChars="200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5、</w:t>
      </w:r>
      <w:r>
        <w:rPr>
          <w:rFonts w:asciiTheme="minorEastAsia" w:hAnsiTheme="minorEastAsia" w:eastAsiaTheme="minorEastAsia"/>
          <w:color w:val="000000" w:themeColor="text1"/>
          <w:szCs w:val="21"/>
        </w:rPr>
        <w:t>右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</w:t>
      </w:r>
      <w:r>
        <w:rPr>
          <w:rFonts w:asciiTheme="minorEastAsia" w:hAnsiTheme="minorEastAsia" w:eastAsiaTheme="minorEastAsia"/>
          <w:color w:val="000000" w:themeColor="text1"/>
          <w:szCs w:val="21"/>
        </w:rPr>
        <w:t xml:space="preserve">5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</w:t>
      </w:r>
      <w:r>
        <w:rPr>
          <w:rFonts w:asciiTheme="minorEastAsia" w:hAnsiTheme="minorEastAsia" w:eastAsiaTheme="minorEastAsia"/>
          <w:color w:val="000000" w:themeColor="text1"/>
          <w:szCs w:val="21"/>
        </w:rPr>
        <w:t>右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</w:t>
      </w:r>
      <w:r>
        <w:rPr>
          <w:rFonts w:asciiTheme="minorEastAsia" w:hAnsiTheme="minorEastAsia" w:eastAsiaTheme="minorEastAsia"/>
          <w:color w:val="000000" w:themeColor="text1"/>
          <w:szCs w:val="21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；</w:t>
      </w:r>
      <w:r>
        <w:rPr>
          <w:rFonts w:asciiTheme="minorEastAsia" w:hAnsiTheme="minorEastAsia" w:eastAsiaTheme="minorEastAsia"/>
          <w:color w:val="000000" w:themeColor="text1"/>
          <w:szCs w:val="21"/>
        </w:rPr>
        <w:t>R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断路；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/>
          <w:color w:val="000000" w:themeColor="text1"/>
          <w:szCs w:val="21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6．(1)</w:t>
      </w:r>
      <w:r>
        <w:rPr>
          <w:rFonts w:asciiTheme="minorEastAsia" w:hAnsiTheme="minorEastAsia" w:eastAsiaTheme="minorEastAsia"/>
          <w:color w:val="000000" w:themeColor="text1"/>
          <w:szCs w:val="21"/>
        </w:rPr>
        <w:t>18Ω   (2)24V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　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394484"/>
      <w:docPartObj>
        <w:docPartGallery w:val="AutoText"/>
      </w:docPartObj>
    </w:sdtPr>
    <w:sdtEndPr>
      <w:rPr>
        <w:rFonts w:asciiTheme="minorEastAsia" w:hAnsiTheme="minorEastAsia" w:eastAsiaTheme="minorEastAsia"/>
        <w:sz w:val="21"/>
      </w:rPr>
    </w:sdtEndPr>
    <w:sdtContent>
      <w:p>
        <w:pPr>
          <w:pStyle w:val="8"/>
          <w:jc w:val="center"/>
          <w:rPr>
            <w:rFonts w:asciiTheme="minorEastAsia" w:hAnsiTheme="minorEastAsia" w:eastAsiaTheme="minorEastAsia"/>
            <w:sz w:val="21"/>
          </w:rPr>
        </w:pPr>
        <w:r>
          <w:rPr>
            <w:rFonts w:asciiTheme="minorEastAsia" w:hAnsiTheme="minorEastAsia" w:eastAsiaTheme="minorEastAsia"/>
            <w:sz w:val="21"/>
          </w:rPr>
          <w:fldChar w:fldCharType="begin"/>
        </w:r>
        <w:r>
          <w:rPr>
            <w:rFonts w:asciiTheme="minorEastAsia" w:hAnsiTheme="minorEastAsia" w:eastAsiaTheme="minorEastAsia"/>
            <w:sz w:val="21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1"/>
          </w:rPr>
          <w:fldChar w:fldCharType="separate"/>
        </w:r>
        <w:r>
          <w:rPr>
            <w:rFonts w:asciiTheme="minorEastAsia" w:hAnsiTheme="minorEastAsia" w:eastAsiaTheme="minorEastAsia"/>
            <w:sz w:val="21"/>
            <w:lang w:val="zh-CN"/>
          </w:rPr>
          <w:t>5</w:t>
        </w:r>
        <w:r>
          <w:rPr>
            <w:rFonts w:asciiTheme="minorEastAsia" w:hAnsiTheme="minorEastAsia" w:eastAsiaTheme="minorEastAsia"/>
            <w:sz w:val="21"/>
          </w:rPr>
          <w:fldChar w:fldCharType="end"/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0"/>
          <wp:wrapNone/>
          <wp:docPr id="100138" name="图片 100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138" name="图片 10013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282D"/>
    <w:rsid w:val="00003F43"/>
    <w:rsid w:val="00017DA2"/>
    <w:rsid w:val="00120076"/>
    <w:rsid w:val="00182E6E"/>
    <w:rsid w:val="00220F5B"/>
    <w:rsid w:val="0024014E"/>
    <w:rsid w:val="00252557"/>
    <w:rsid w:val="0026393E"/>
    <w:rsid w:val="00266794"/>
    <w:rsid w:val="00297681"/>
    <w:rsid w:val="002D4E5C"/>
    <w:rsid w:val="002D74DE"/>
    <w:rsid w:val="002F282D"/>
    <w:rsid w:val="0030334F"/>
    <w:rsid w:val="003258C7"/>
    <w:rsid w:val="00331F11"/>
    <w:rsid w:val="00340D5B"/>
    <w:rsid w:val="00341F07"/>
    <w:rsid w:val="00380D82"/>
    <w:rsid w:val="003A1004"/>
    <w:rsid w:val="003A45DF"/>
    <w:rsid w:val="003C6AE9"/>
    <w:rsid w:val="003D5546"/>
    <w:rsid w:val="003F494B"/>
    <w:rsid w:val="00400809"/>
    <w:rsid w:val="004151FC"/>
    <w:rsid w:val="00416B45"/>
    <w:rsid w:val="00424327"/>
    <w:rsid w:val="00437C80"/>
    <w:rsid w:val="00472D5E"/>
    <w:rsid w:val="0047627E"/>
    <w:rsid w:val="0049795D"/>
    <w:rsid w:val="004B7176"/>
    <w:rsid w:val="004D6DEA"/>
    <w:rsid w:val="004E0BE5"/>
    <w:rsid w:val="004E629B"/>
    <w:rsid w:val="004F68BA"/>
    <w:rsid w:val="0050437A"/>
    <w:rsid w:val="0053435D"/>
    <w:rsid w:val="00585827"/>
    <w:rsid w:val="0059593E"/>
    <w:rsid w:val="005A5136"/>
    <w:rsid w:val="005B63D9"/>
    <w:rsid w:val="005C1853"/>
    <w:rsid w:val="005D1360"/>
    <w:rsid w:val="005D2ED5"/>
    <w:rsid w:val="005E57DA"/>
    <w:rsid w:val="005F4B00"/>
    <w:rsid w:val="005F62B4"/>
    <w:rsid w:val="00603493"/>
    <w:rsid w:val="00626A18"/>
    <w:rsid w:val="006D38C8"/>
    <w:rsid w:val="0075134A"/>
    <w:rsid w:val="00777327"/>
    <w:rsid w:val="007C052B"/>
    <w:rsid w:val="007C418F"/>
    <w:rsid w:val="007D754F"/>
    <w:rsid w:val="0080627A"/>
    <w:rsid w:val="00812E1E"/>
    <w:rsid w:val="00842DF4"/>
    <w:rsid w:val="008435AA"/>
    <w:rsid w:val="00884BB3"/>
    <w:rsid w:val="008B0456"/>
    <w:rsid w:val="008C65AE"/>
    <w:rsid w:val="008E3A9D"/>
    <w:rsid w:val="00921E99"/>
    <w:rsid w:val="00941834"/>
    <w:rsid w:val="00954629"/>
    <w:rsid w:val="009868D9"/>
    <w:rsid w:val="009979A4"/>
    <w:rsid w:val="009C61D0"/>
    <w:rsid w:val="009D4BA2"/>
    <w:rsid w:val="009E6F66"/>
    <w:rsid w:val="009F2CA6"/>
    <w:rsid w:val="00A14982"/>
    <w:rsid w:val="00A228AE"/>
    <w:rsid w:val="00A52BB4"/>
    <w:rsid w:val="00A64F56"/>
    <w:rsid w:val="00A71EF7"/>
    <w:rsid w:val="00A74171"/>
    <w:rsid w:val="00AA6A08"/>
    <w:rsid w:val="00AF27EC"/>
    <w:rsid w:val="00AF2E59"/>
    <w:rsid w:val="00B04062"/>
    <w:rsid w:val="00B50BF7"/>
    <w:rsid w:val="00B536BC"/>
    <w:rsid w:val="00B578AE"/>
    <w:rsid w:val="00B5799E"/>
    <w:rsid w:val="00B61316"/>
    <w:rsid w:val="00B954DE"/>
    <w:rsid w:val="00BB4F4C"/>
    <w:rsid w:val="00BB5ADA"/>
    <w:rsid w:val="00BE4D44"/>
    <w:rsid w:val="00C02695"/>
    <w:rsid w:val="00C02FC6"/>
    <w:rsid w:val="00C04B68"/>
    <w:rsid w:val="00C12891"/>
    <w:rsid w:val="00C4175E"/>
    <w:rsid w:val="00C52343"/>
    <w:rsid w:val="00C64F22"/>
    <w:rsid w:val="00C652C0"/>
    <w:rsid w:val="00C7154B"/>
    <w:rsid w:val="00CC1229"/>
    <w:rsid w:val="00CC395B"/>
    <w:rsid w:val="00CC674D"/>
    <w:rsid w:val="00D029A8"/>
    <w:rsid w:val="00D05E05"/>
    <w:rsid w:val="00D06BF6"/>
    <w:rsid w:val="00DE4789"/>
    <w:rsid w:val="00DF433E"/>
    <w:rsid w:val="00E4497A"/>
    <w:rsid w:val="00E633AE"/>
    <w:rsid w:val="00E76F3B"/>
    <w:rsid w:val="00ED0FF4"/>
    <w:rsid w:val="00EF0386"/>
    <w:rsid w:val="00EF1E78"/>
    <w:rsid w:val="00F019FB"/>
    <w:rsid w:val="00F139F6"/>
    <w:rsid w:val="00F21BD4"/>
    <w:rsid w:val="00F22214"/>
    <w:rsid w:val="00F41386"/>
    <w:rsid w:val="00F71828"/>
    <w:rsid w:val="00F9367C"/>
    <w:rsid w:val="00FA1BEF"/>
    <w:rsid w:val="00FD0D6D"/>
    <w:rsid w:val="00FE6B3C"/>
    <w:rsid w:val="7CA0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30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0"/>
    <w:qFormat/>
    <w:uiPriority w:val="1"/>
    <w:pPr>
      <w:spacing w:before="35"/>
      <w:ind w:left="139"/>
    </w:pPr>
    <w:rPr>
      <w:rFonts w:asciiTheme="minorHAnsi" w:hAnsiTheme="minorHAnsi" w:eastAsiaTheme="minorEastAsia" w:cstheme="minorBidi"/>
      <w:szCs w:val="21"/>
    </w:rPr>
  </w:style>
  <w:style w:type="paragraph" w:styleId="4">
    <w:name w:val="Body Text Indent"/>
    <w:basedOn w:val="1"/>
    <w:link w:val="25"/>
    <w:semiHidden/>
    <w:unhideWhenUsed/>
    <w:qFormat/>
    <w:uiPriority w:val="99"/>
    <w:pPr>
      <w:spacing w:after="120"/>
      <w:ind w:left="420" w:leftChars="200"/>
    </w:pPr>
    <w:rPr>
      <w:rFonts w:asciiTheme="minorHAnsi" w:hAnsiTheme="minorHAnsi" w:eastAsiaTheme="minorEastAsia" w:cstheme="minorBidi"/>
      <w:szCs w:val="22"/>
    </w:rPr>
  </w:style>
  <w:style w:type="paragraph" w:styleId="5">
    <w:name w:val="Plain Text"/>
    <w:basedOn w:val="1"/>
    <w:link w:val="17"/>
    <w:unhideWhenUsed/>
    <w:qFormat/>
    <w:uiPriority w:val="0"/>
    <w:rPr>
      <w:rFonts w:ascii="宋体" w:hAnsi="Courier New" w:cs="Courier New"/>
      <w:szCs w:val="21"/>
    </w:rPr>
  </w:style>
  <w:style w:type="paragraph" w:styleId="6">
    <w:name w:val="Date"/>
    <w:basedOn w:val="1"/>
    <w:next w:val="1"/>
    <w:link w:val="31"/>
    <w:semiHidden/>
    <w:unhideWhenUsed/>
    <w:uiPriority w:val="99"/>
    <w:pPr>
      <w:ind w:left="100" w:leftChars="2500"/>
    </w:pPr>
    <w:rPr>
      <w:rFonts w:ascii="Calibri" w:hAnsi="Calibri"/>
    </w:rPr>
  </w:style>
  <w:style w:type="paragraph" w:styleId="7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Body Text First Indent 2"/>
    <w:basedOn w:val="4"/>
    <w:link w:val="26"/>
    <w:semiHidden/>
    <w:unhideWhenUsed/>
    <w:qFormat/>
    <w:uiPriority w:val="0"/>
    <w:pPr>
      <w:ind w:firstLine="420" w:firstLineChars="200"/>
    </w:pPr>
    <w:rPr>
      <w:rFonts w:ascii="Times New Roman" w:hAnsi="Times New Roman" w:eastAsia="宋体" w:cs="Times New Roman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link w:val="2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character" w:styleId="13">
    <w:name w:val="Emphasis"/>
    <w:basedOn w:val="12"/>
    <w:qFormat/>
    <w:uiPriority w:val="0"/>
    <w:rPr>
      <w:i/>
    </w:rPr>
  </w:style>
  <w:style w:type="table" w:styleId="15">
    <w:name w:val="Table Grid"/>
    <w:basedOn w:val="1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批注框文本 Char"/>
    <w:basedOn w:val="12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纯文本 Char"/>
    <w:basedOn w:val="12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18">
    <w:name w:val="页眉 Char"/>
    <w:basedOn w:val="12"/>
    <w:link w:val="1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正文文本 Char"/>
    <w:basedOn w:val="12"/>
    <w:link w:val="3"/>
    <w:uiPriority w:val="1"/>
    <w:rPr>
      <w:szCs w:val="21"/>
    </w:rPr>
  </w:style>
  <w:style w:type="character" w:customStyle="1" w:styleId="21">
    <w:name w:val="普通(网站) Char"/>
    <w:link w:val="11"/>
    <w:qFormat/>
    <w:locked/>
    <w:uiPriority w:val="0"/>
    <w:rPr>
      <w:rFonts w:cs="Times New Roman"/>
      <w:kern w:val="0"/>
      <w:sz w:val="24"/>
      <w:szCs w:val="24"/>
    </w:rPr>
  </w:style>
  <w:style w:type="paragraph" w:customStyle="1" w:styleId="22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3">
    <w:name w:val="列出段落 Char"/>
    <w:basedOn w:val="12"/>
    <w:link w:val="24"/>
    <w:qFormat/>
    <w:locked/>
    <w:uiPriority w:val="0"/>
    <w:rPr>
      <w:rFonts w:ascii="Calibri" w:hAnsi="Calibri" w:cs="Calibri"/>
    </w:rPr>
  </w:style>
  <w:style w:type="paragraph" w:styleId="24">
    <w:name w:val="List Paragraph"/>
    <w:basedOn w:val="1"/>
    <w:link w:val="23"/>
    <w:qFormat/>
    <w:uiPriority w:val="0"/>
    <w:pPr>
      <w:ind w:firstLine="420" w:firstLineChars="200"/>
    </w:pPr>
    <w:rPr>
      <w:rFonts w:ascii="Calibri" w:hAnsi="Calibri" w:cs="Calibri" w:eastAsiaTheme="minorEastAsia"/>
      <w:szCs w:val="22"/>
    </w:rPr>
  </w:style>
  <w:style w:type="character" w:customStyle="1" w:styleId="25">
    <w:name w:val="正文文本缩进 Char"/>
    <w:basedOn w:val="12"/>
    <w:link w:val="4"/>
    <w:semiHidden/>
    <w:qFormat/>
    <w:uiPriority w:val="99"/>
  </w:style>
  <w:style w:type="character" w:customStyle="1" w:styleId="26">
    <w:name w:val="正文首行缩进 2 Char"/>
    <w:basedOn w:val="25"/>
    <w:link w:val="9"/>
    <w:semiHidden/>
    <w:uiPriority w:val="0"/>
    <w:rPr>
      <w:rFonts w:ascii="Times New Roman" w:hAnsi="Times New Roman" w:eastAsia="宋体" w:cs="Times New Roman"/>
      <w:szCs w:val="18"/>
    </w:rPr>
  </w:style>
  <w:style w:type="paragraph" w:customStyle="1" w:styleId="27">
    <w:name w:val="p0"/>
    <w:basedOn w:val="1"/>
    <w:uiPriority w:val="0"/>
    <w:pPr>
      <w:widowControl/>
    </w:pPr>
    <w:rPr>
      <w:kern w:val="0"/>
      <w:szCs w:val="21"/>
    </w:rPr>
  </w:style>
  <w:style w:type="character" w:customStyle="1" w:styleId="28">
    <w:name w:val="标题 #3"/>
    <w:basedOn w:val="12"/>
    <w:qFormat/>
    <w:uiPriority w:val="0"/>
    <w:rPr>
      <w:rFonts w:ascii="黑体" w:eastAsia="黑体" w:cs="黑体"/>
      <w:spacing w:val="-10"/>
      <w:sz w:val="21"/>
      <w:szCs w:val="21"/>
      <w:u w:val="none"/>
    </w:rPr>
  </w:style>
  <w:style w:type="character" w:customStyle="1" w:styleId="29">
    <w:name w:val="正文文本 + 间距 0 pt1"/>
    <w:uiPriority w:val="0"/>
    <w:rPr>
      <w:rFonts w:hint="eastAsia" w:ascii="黑体" w:eastAsia="黑体" w:cs="黑体"/>
      <w:spacing w:val="0"/>
      <w:sz w:val="21"/>
      <w:szCs w:val="21"/>
      <w:u w:val="none"/>
    </w:rPr>
  </w:style>
  <w:style w:type="character" w:customStyle="1" w:styleId="30">
    <w:name w:val="标题 2 Char"/>
    <w:basedOn w:val="12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1">
    <w:name w:val="日期 Char"/>
    <w:basedOn w:val="12"/>
    <w:link w:val="6"/>
    <w:semiHidden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EDBDC0-3350-486D-B1DE-8093651ECC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HHGHOST.COM</Company>
  <Pages>5</Pages>
  <Words>562</Words>
  <Characters>3205</Characters>
  <Lines>26</Lines>
  <Paragraphs>7</Paragraphs>
  <TotalTime>137</TotalTime>
  <ScaleCrop>false</ScaleCrop>
  <LinksUpToDate>false</LinksUpToDate>
  <CharactersWithSpaces>3760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2022-10-22T23:13:00Z</dcterms:created>
  <dc:creator>Administrator</dc:creator>
  <cp:lastModifiedBy>Administrator</cp:lastModifiedBy>
  <dcterms:modified xsi:type="dcterms:W3CDTF">2022-10-24T11:22:39Z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