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pict>
          <v:shape id="_x0000_s1025" o:spid="_x0000_s1025" o:spt="75" type="#_x0000_t75" style="position:absolute;left:0pt;margin-left:964pt;margin-top:943pt;height:22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26" o:spid="_x0000_s1026" o:spt="75" type="#_x0000_t75" style="position:absolute;left:0pt;margin-left:962pt;margin-top:884pt;height:28pt;width:3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Times New Roman" w:hAnsi="Times New Roman" w:cs="Times New Roman"/>
          <w:b/>
          <w:sz w:val="24"/>
          <w:szCs w:val="24"/>
        </w:rPr>
        <w:t>第十四章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sz w:val="24"/>
          <w:szCs w:val="24"/>
        </w:rPr>
        <w:t>内能的利用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 单元检测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一、单选题                                                                         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汽油机在四个冲程中，哪个冲程使汽车获得动力</w:t>
      </w:r>
      <w:r>
        <w:rPr>
          <w:rFonts w:ascii="Times New Roman" w:hAnsi="Times New Roman" w:cs="Times New Roman"/>
          <w:sz w:val="24"/>
          <w:szCs w:val="24"/>
        </w:rPr>
        <w:t>(　　)</w:t>
      </w:r>
    </w:p>
    <w:p>
      <w:pPr>
        <w:spacing w:line="360" w:lineRule="auto"/>
        <w:ind w:firstLine="480" w:firstLineChars="200"/>
        <w:textAlignment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吸气冲程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B．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压缩冲程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C．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做功冲程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D．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排气冲程</w:t>
      </w:r>
    </w:p>
    <w:p>
      <w:pPr>
        <w:spacing w:line="360" w:lineRule="auto"/>
        <w:textAlignment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如图所示，小东同学利用酒精灯给物体加热时闻到了一股“酒精味”，想到“酒精”在我们的学习、生活中有较多的应用，下列说法正确</w:t>
      </w:r>
      <w:r>
        <w:rPr>
          <w:rFonts w:ascii="Times New Roman" w:hAnsi="Times New Roman" w:cs="Times New Roman"/>
          <w:sz w:val="24"/>
          <w:szCs w:val="24"/>
        </w:rPr>
        <w:t>的是(　　)</w:t>
      </w:r>
    </w:p>
    <w:p>
      <w:pPr>
        <w:spacing w:line="360" w:lineRule="auto"/>
        <w:ind w:firstLine="480" w:firstLineChars="200"/>
        <w:textAlignment w:val="center"/>
        <w:rPr>
          <w:rFonts w:hint="eastAsia" w:eastAsiaTheme="minorEastAsia"/>
          <w:sz w:val="24"/>
          <w:szCs w:val="24"/>
          <w:lang w:eastAsia="zh-CN"/>
        </w:rPr>
      </w:pPr>
      <w:r>
        <w:rPr>
          <w:sz w:val="24"/>
        </w:rPr>
        <w:pict>
          <v:shape id="_x0000_s1027" o:spid="_x0000_s1027" o:spt="202" type="#_x0000_t202" style="position:absolute;left:0pt;margin-left:388.75pt;margin-top:3.1pt;height:72pt;width:72pt;z-index:251660288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 w:eastAsiaTheme="minorEastAsia"/>
                      <w:lang w:eastAsia="zh-CN"/>
                    </w:rPr>
                    <w:drawing>
                      <wp:inline distT="0" distB="0" distL="114300" distR="114300">
                        <wp:extent cx="689610" cy="805180"/>
                        <wp:effectExtent l="0" t="0" r="15240" b="13970"/>
                        <wp:docPr id="2" name="图片 2" descr="IMG_20221016_1558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 descr="IMG_20221016_1558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9610" cy="8051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A．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能够闻到酒精味，说明分子在永不停息地做无规则运动</w:t>
      </w:r>
    </w:p>
    <w:p>
      <w:pPr>
        <w:spacing w:line="360" w:lineRule="auto"/>
        <w:ind w:firstLine="480" w:firstLineChars="200"/>
        <w:textAlignment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B．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利用酒精灯给物体加热是用做功的方法改变物体的内能</w:t>
      </w:r>
    </w:p>
    <w:p>
      <w:pPr>
        <w:spacing w:line="360" w:lineRule="auto"/>
        <w:ind w:firstLine="480" w:firstLineChars="200"/>
        <w:textAlignment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C．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用酒精擦拭体表为高烧病人降温，是利用了酒精液化放热</w:t>
      </w:r>
    </w:p>
    <w:p>
      <w:pPr>
        <w:spacing w:line="360" w:lineRule="auto"/>
        <w:ind w:firstLine="480" w:firstLineChars="200"/>
        <w:textAlignment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D．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酒精的沸点是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78℃，可用酒精温度计测标准大气压下水的沸点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sz w:val="24"/>
        </w:rPr>
        <w:pict>
          <v:shape id="_x0000_s1028" o:spid="_x0000_s1028" o:spt="202" type="#_x0000_t202" style="position:absolute;left:0pt;margin-left:283.75pt;margin-top:28.8pt;height:89.2pt;width:185.15pt;z-index:251661312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drawing>
                      <wp:inline distT="0" distB="0" distL="0" distR="0">
                        <wp:extent cx="2159635" cy="1295400"/>
                        <wp:effectExtent l="0" t="0" r="12065" b="0"/>
                        <wp:docPr id="1" name="Picture 1" descr="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 descr=" 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lum bright="-20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0000" cy="1296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t>3.如图是某地使用的“风光互补”景观照明灯．它“头顶”小风扇，“肩扛”光电池板，“腰挎”照明灯，“脚踩”蓄电池．下列解释合理的是(　　)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 光电池板是将电能转化为光能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 小风扇利用风力发电，将机械能转化为电能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 照明灯是将内能转化为电能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 蓄电池夜晚放电，将电能转化为化学能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一台单缸四冲程汽油机的飞轮转速是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1200r/min，则该汽油机每秒内完成的冲程数和做功的次数</w:t>
      </w:r>
      <w:r>
        <w:rPr>
          <w:rFonts w:ascii="Times New Roman" w:hAnsi="Times New Roman" w:cs="Times New Roman"/>
          <w:sz w:val="24"/>
          <w:szCs w:val="24"/>
        </w:rPr>
        <w:t>是(　　)</w:t>
      </w:r>
    </w:p>
    <w:p>
      <w:pPr>
        <w:spacing w:line="360" w:lineRule="auto"/>
        <w:ind w:firstLine="480" w:firstLineChars="200"/>
        <w:textAlignment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A．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40和10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B．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20和20      </w:t>
      </w:r>
      <w:r>
        <w:rPr>
          <w:rFonts w:ascii="Times New Roman" w:hAnsi="Times New Roman" w:cs="Times New Roman"/>
          <w:sz w:val="24"/>
          <w:szCs w:val="24"/>
        </w:rPr>
        <w:t xml:space="preserve">C．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10和10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D．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40和20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5.下列现象中，属于内能转化为机械能的是(　　)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 用打气筒打气，气筒壁发热B． 锯木头时，锯条发热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 用电熨斗烫衣服，电熨斗发热D． 被点燃的冲天炮腾空而起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baseline"/>
        <w:rPr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关于</w:t>
      </w:r>
      <w:r>
        <w:rPr>
          <w:rFonts w:hint="eastAsia" w:ascii="Times New Roman" w:hAnsi="Times New Roman" w:cs="Times New Roman"/>
          <w:position w:val="-24"/>
          <w:sz w:val="24"/>
          <w:szCs w:val="24"/>
          <w:lang w:eastAsia="zh-CN"/>
        </w:rPr>
        <w:object>
          <v:shape id="_x0000_i1025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理解，下列说法正确的</w:t>
      </w:r>
      <w:r>
        <w:rPr>
          <w:rFonts w:ascii="Times New Roman" w:hAnsi="Times New Roman" w:cs="Times New Roman"/>
          <w:sz w:val="24"/>
          <w:szCs w:val="24"/>
        </w:rPr>
        <w:t>是(　　)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A．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当燃料充分燃烧时，其热值会增大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某种燃料的热值大小与是否充分燃烧无关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某种燃料燃烧不充分时，部分能源将浪费掉，热值将减小</w:t>
      </w:r>
    </w:p>
    <w:p>
      <w:pPr>
        <w:spacing w:line="360" w:lineRule="auto"/>
        <w:ind w:firstLine="480" w:firstLineChars="200"/>
        <w:textAlignment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热值与燃料完全燃烧放出的燃料成正比，与燃料的质量成反比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.下列图形中，属于内能转化为机械能的是(　　)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94105" cy="892175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 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滑下滑梯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95400" cy="767715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 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00" cy="7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弯折铁丝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79425" cy="88265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 descr=" 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00" cy="8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做功冲程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41325" cy="892175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 descr=" 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600" cy="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压缩空气点火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.甲、乙两汽车，甲的汽油机效率比乙的汽油机效率高，这表明(　　)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 甲做功比乙多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B． 甲做功比乙快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 甲消耗的汽油比乙少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D． 以相同的牵引力行驶相同的路程，甲耗油比乙少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ascii="Times New Roman" w:hAnsi="Times New Roman" w:cs="Times New Roman"/>
          <w:sz w:val="24"/>
          <w:szCs w:val="24"/>
        </w:rPr>
        <w:t>.关于能量的转移和转化，下列判断正确的是(　　)</w:t>
      </w:r>
    </w:p>
    <w:p>
      <w:pPr>
        <w:spacing w:line="360" w:lineRule="auto"/>
        <w:ind w:firstLine="480" w:firstLineChars="20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 热量可以从低温物体转移到高温物体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 能量转移和转化没有方向性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 电取暧器辐射到房间里的热量可以再利用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 汽车由于刹车散失的热量可以再自动地用来驱动汽车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柴油机的效率比汽油机的效率高，主要原因</w:t>
      </w:r>
      <w:r>
        <w:rPr>
          <w:rFonts w:ascii="Times New Roman" w:hAnsi="Times New Roman" w:cs="Times New Roman"/>
          <w:sz w:val="24"/>
          <w:szCs w:val="24"/>
        </w:rPr>
        <w:t>是(　　)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A．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柴油的热值比汽油热值大</w:t>
      </w:r>
    </w:p>
    <w:p>
      <w:pPr>
        <w:spacing w:line="360" w:lineRule="auto"/>
        <w:ind w:firstLine="480" w:firstLineChars="200"/>
        <w:textAlignment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B．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柴油机和汽油机的点火方式不同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C．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汽油机的做功冲程用电火花点燃方式，浪费了一部分能量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D．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做功冲程中柴油机汽缸内的燃气产生的压强和温度比汽油机里的高</w:t>
      </w:r>
    </w:p>
    <w:p>
      <w:pPr>
        <w:spacing w:line="360" w:lineRule="auto"/>
        <w:textAlignment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11.以下四幅图中，关于能量转化说法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错误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的是（      ）</w:t>
      </w:r>
    </w:p>
    <w:p>
      <w:pPr>
        <w:spacing w:line="360" w:lineRule="auto"/>
        <w:textAlignment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4187825" cy="887095"/>
            <wp:effectExtent l="0" t="0" r="3175" b="8255"/>
            <wp:docPr id="7" name="图片 7" descr="IMG_20221016_163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0221016_16333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8782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textAlignment w:val="center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A.图甲所示，过山车向下运动时是重力势能转化为动能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B.图乙所示，水电站将水的机械能转化为电能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C.图丙所示，自行车运动员奋力蹬车时，人体内的一部分化学能转化为动能</w:t>
      </w:r>
    </w:p>
    <w:p>
      <w:pPr>
        <w:spacing w:line="360" w:lineRule="auto"/>
        <w:ind w:firstLine="480" w:firstLineChars="200"/>
        <w:textAlignment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D.图丁所示，汽车在刹车过程中，刹车片会发热，将内能转化为动能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12.完全燃烧1kg柴油放出的热量能使多少质量的水温度升高20℃？（已知柴油的热值是</w:t>
      </w:r>
      <w:r>
        <w:rPr>
          <w:rFonts w:hint="eastAsia" w:ascii="Times New Roman" w:hAnsi="Times New Roman" w:cs="Times New Roman"/>
          <w:position w:val="-10"/>
          <w:sz w:val="24"/>
          <w:szCs w:val="24"/>
          <w:lang w:val="en-US" w:eastAsia="zh-CN"/>
        </w:rPr>
        <w:object>
          <v:shape id="_x0000_i1026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，水的比热容是</w:t>
      </w:r>
      <w:r>
        <w:rPr>
          <w:rFonts w:hint="eastAsia" w:ascii="Times New Roman" w:hAnsi="Times New Roman" w:cs="Times New Roman"/>
          <w:position w:val="-10"/>
          <w:sz w:val="24"/>
          <w:szCs w:val="24"/>
          <w:lang w:val="en-US" w:eastAsia="zh-CN"/>
        </w:rPr>
        <w:object>
          <v:shape id="_x0000_i1027" o:spt="75" type="#_x0000_t75" style="height:18pt;width:9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9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，假设放出的热量杯水完全吸收）（      ）</w:t>
      </w:r>
    </w:p>
    <w:p>
      <w:pPr>
        <w:spacing w:line="360" w:lineRule="auto"/>
        <w:ind w:firstLine="480" w:firstLineChars="200"/>
        <w:textAlignment w:val="center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A.2kg           B.20kg         C.50kg        D.500kg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二、填空题                                                                          </w:t>
      </w:r>
    </w:p>
    <w:p>
      <w:pPr>
        <w:spacing w:line="360" w:lineRule="auto"/>
        <w:textAlignment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13.如图是四冲程汽油机工作状态示意图，由图可以看出，此时它正处在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冲程，当汽油在汽缸内燃烧时将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能转化为内能.</w:t>
      </w:r>
    </w:p>
    <w:p>
      <w:pPr>
        <w:spacing w:line="360" w:lineRule="auto"/>
        <w:textAlignment w:val="center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987425" cy="1324610"/>
            <wp:effectExtent l="0" t="0" r="3175" b="8890"/>
            <wp:docPr id="9" name="图片 9" descr="IMG_20221016_172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0221016_17270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.太阳能热水器是把太阳能转化为内能的设备，某热水器每小时平均接收4.2×10</w:t>
      </w:r>
      <w:r>
        <w:rPr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>J的太阳能，在5小时的有效照射时间内，将热水器中质量为100 kg、初温为2</w:t>
      </w:r>
      <w:r>
        <w:rPr>
          <w:rFonts w:hint="eastAsia" w:ascii="Times New Roman" w:hAnsi="Times New Roman" w:cs="Times New Roman"/>
          <w:sz w:val="24"/>
          <w:szCs w:val="24"/>
        </w:rPr>
        <w:t>0℃</w:t>
      </w:r>
      <w:r>
        <w:rPr>
          <w:rFonts w:ascii="Times New Roman" w:hAnsi="Times New Roman" w:cs="Times New Roman"/>
          <w:sz w:val="24"/>
          <w:szCs w:val="24"/>
        </w:rPr>
        <w:t xml:space="preserve">的水温度升高到40 </w:t>
      </w:r>
      <w:r>
        <w:rPr>
          <w:rFonts w:hint="eastAsia" w:ascii="Times New Roman" w:hAnsi="Times New Roman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.则：热水器中的水吸收的热量是________</w:t>
      </w:r>
      <w:r>
        <w:rPr>
          <w:i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；若改用煤气来加热这些水，需要完全燃烧________ kg煤气？(煤气的热值</w:t>
      </w:r>
      <w:r>
        <w:rPr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＝4.2×10</w:t>
      </w:r>
      <w:r>
        <w:rPr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J/kg，假设煤气燃烧放出的热量全部被水吸收， 水的比热容</w:t>
      </w:r>
      <w:r>
        <w:rPr>
          <w:i/>
          <w:sz w:val="24"/>
          <w:szCs w:val="24"/>
        </w:rPr>
        <w:t>C</w:t>
      </w:r>
      <w:r>
        <w:rPr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sz w:val="24"/>
          <w:szCs w:val="24"/>
        </w:rPr>
        <w:t>＝4.2×10</w:t>
      </w:r>
      <w:r>
        <w:rPr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J/(kg·</w:t>
      </w:r>
      <w:r>
        <w:rPr>
          <w:rFonts w:hint="eastAsia" w:ascii="Times New Roman" w:hAnsi="Times New Roman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))</w:t>
      </w:r>
    </w:p>
    <w:p>
      <w:pPr>
        <w:spacing w:line="360" w:lineRule="auto"/>
        <w:textAlignment w:val="center"/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15.目前我国正在研发一款以压缩空气为动力的环保车，汽车使用前需要压缩存储气体，这一过程通过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的方式使气体内能增加；开动时，释放的气体推动发动机，将气体的内能转化为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能；此车紧急刹车时，刹车片和轮胎都变热，汽车的机械能转化为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.</w:t>
      </w:r>
    </w:p>
    <w:p>
      <w:pPr>
        <w:spacing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/>
          <w:sz w:val="24"/>
          <w:szCs w:val="24"/>
        </w:rPr>
        <w:t>.天燃气热值约3.6×10</w:t>
      </w:r>
      <w:r>
        <w:rPr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J/m</w:t>
      </w:r>
      <w:r>
        <w:rPr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，某段时间小秦家用了0.28 m</w:t>
      </w:r>
      <w:r>
        <w:rPr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天然气，这些天然气全部完全燃烧放出的热量是________ J，若放出的热量有50%被利用，在标准大气压下可把________ kg的水从20 </w:t>
      </w:r>
      <w:r>
        <w:rPr>
          <w:rFonts w:hint="eastAsia" w:ascii="Times New Roman" w:hAnsi="Times New Roman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加热至沸腾 [</w:t>
      </w:r>
      <w:r>
        <w:rPr>
          <w:i/>
          <w:sz w:val="24"/>
          <w:szCs w:val="24"/>
        </w:rPr>
        <w:t>c</w:t>
      </w:r>
      <w:r>
        <w:rPr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sz w:val="24"/>
          <w:szCs w:val="24"/>
        </w:rPr>
        <w:t>＝4.2×10</w:t>
      </w:r>
      <w:r>
        <w:rPr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J/(kg·</w:t>
      </w:r>
      <w:r>
        <w:rPr>
          <w:rFonts w:hint="eastAsia" w:ascii="Times New Roman" w:hAnsi="Times New Roman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)]．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17.若可燃冰的热值为</w:t>
      </w:r>
      <w:r>
        <w:rPr>
          <w:rFonts w:hint="eastAsia" w:ascii="Times New Roman" w:hAnsi="Times New Roman" w:cs="Times New Roman"/>
          <w:position w:val="-6"/>
          <w:sz w:val="24"/>
          <w:szCs w:val="24"/>
          <w:lang w:val="en-US" w:eastAsia="zh-CN"/>
        </w:rPr>
        <w:object>
          <v:shape id="_x0000_i1028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2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，完全燃烧1m³的可燃冰可放出的热量是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J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，这些热量有60%被水吸收，可把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kg的水从20℃加热到80℃.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三</w:t>
      </w:r>
      <w:r>
        <w:rPr>
          <w:rFonts w:ascii="Times New Roman" w:hAnsi="Times New Roman" w:cs="Times New Roman"/>
          <w:b/>
          <w:sz w:val="24"/>
          <w:szCs w:val="24"/>
        </w:rPr>
        <w:t xml:space="preserve">、实验题                                                                       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rFonts w:ascii="Times New Roman" w:hAnsi="Times New Roman" w:cs="Times New Roman"/>
          <w:sz w:val="24"/>
          <w:szCs w:val="24"/>
        </w:rPr>
        <w:t>.物理小组的同学们组装了下图所示的装置，在完全相同的烧杯中分别装有质量相同的</w:t>
      </w:r>
      <w:r>
        <w:rPr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两种液体，在完全相同的燃料盒中分别装有两种不同的燃料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(1)若要比较液体的吸热本领，应选________两图的实验装置进行实验</w:t>
      </w:r>
    </w:p>
    <w:p>
      <w:pPr>
        <w:spacing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(2)实验过程中，若浸在液体中的温度计示数都升高50 </w:t>
      </w:r>
      <w:r>
        <w:rPr>
          <w:rFonts w:hint="eastAsia" w:ascii="Times New Roman" w:hAnsi="Times New Roman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，加热时间较短的液体比热容较________．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564255" cy="1668780"/>
            <wp:effectExtent l="0" t="0" r="17145" b="7620"/>
            <wp:docPr id="1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 descr=" 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4255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(3)为了比较不同燃料的热值应选________两图的实验装置进行实验；实验过程中，加热时间相同，若浸存液体中的温度计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示</w:t>
      </w:r>
      <w:r>
        <w:rPr>
          <w:rFonts w:ascii="Times New Roman" w:hAnsi="Times New Roman" w:cs="Times New Roman"/>
          <w:sz w:val="24"/>
          <w:szCs w:val="24"/>
        </w:rPr>
        <w:t>数升高多，说明这种燃料的热值________．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19</w:t>
      </w:r>
      <w:r>
        <w:rPr>
          <w:rFonts w:ascii="Times New Roman" w:hAnsi="Times New Roman" w:cs="Times New Roman"/>
          <w:sz w:val="24"/>
          <w:szCs w:val="24"/>
        </w:rPr>
        <w:t>.如图所示，甲、乙、丙三图中的装置完全相同．燃料的质量都为10</w:t>
      </w:r>
      <w:r>
        <w:rPr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，烧杯内的液体初温相同．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546475" cy="1566545"/>
            <wp:effectExtent l="0" t="0" r="0" b="14605"/>
            <wp:docPr id="1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 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475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(1)比较不同燃料的热值，应选择_______两图进行实验；比较不同物质的比热容，应选择_________两图进行实验；在实验中，三烧杯中</w:t>
      </w:r>
      <w:r>
        <w:rPr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液体的质量必须________(选填“相等”或“不同)．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(2)在比较不同物质的比热容时，记录数据如下表：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541520" cy="1387475"/>
            <wp:effectExtent l="0" t="0" r="0" b="0"/>
            <wp:docPr id="1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 descr=" 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451" cy="138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在此实验中，用________来表示两种液体吸收热量的多少．(选填“加热时间”或“升高温度”)．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你认为两种液体中，比热容较大的是液体______．(选填“</w:t>
      </w:r>
      <w:r>
        <w:rPr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”或“</w:t>
      </w:r>
      <w:r>
        <w:rPr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”)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四</w:t>
      </w:r>
      <w:r>
        <w:rPr>
          <w:rFonts w:ascii="Times New Roman" w:hAnsi="Times New Roman" w:cs="Times New Roman"/>
          <w:b/>
          <w:sz w:val="24"/>
          <w:szCs w:val="24"/>
        </w:rPr>
        <w:t xml:space="preserve">、计算题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一辆小汽车匀速行驶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144km，用时2h，消耗汽油9kg，其发动机的功率为23kW。（汽油的热值为</w:t>
      </w:r>
      <w:r>
        <w:rPr>
          <w:rFonts w:hint="eastAsia" w:ascii="Times New Roman" w:hAnsi="Times New Roman" w:cs="Times New Roman"/>
          <w:position w:val="-10"/>
          <w:sz w:val="24"/>
          <w:szCs w:val="24"/>
          <w:lang w:val="en-US" w:eastAsia="zh-CN"/>
        </w:rPr>
        <w:object>
          <v:shape id="_x0000_i1029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7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）求：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（1）汽车匀速行驶时所受的牵引力是多大？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（2）汽车发动机的效率是所少？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.太阳能热水器是把太阳能转化为内能的设备之一．若某天太阳能热水器在有效照射时间内，将热水器中质量为 100 kg初温为 20 </w:t>
      </w:r>
      <w:r>
        <w:rPr>
          <w:rFonts w:hint="eastAsia" w:ascii="Times New Roman" w:hAnsi="Times New Roman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的水温度升高到 50 </w:t>
      </w:r>
      <w:r>
        <w:rPr>
          <w:rFonts w:hint="eastAsia" w:ascii="Times New Roman" w:hAnsi="Times New Roman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.则：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热水器中的水吸收的热量是多少(水的比热容4.2×10</w:t>
      </w:r>
      <w:r>
        <w:rPr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J/(kg·</w:t>
      </w:r>
      <w:r>
        <w:rPr>
          <w:rFonts w:hint="eastAsia" w:ascii="Times New Roman" w:hAnsi="Times New Roman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))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若改用燃气锅炉来加热这些水，需要完全燃烧 0.75 m</w:t>
      </w:r>
      <w:r>
        <w:rPr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的燃气，请假该锅炉的效率(燃气热值</w:t>
      </w:r>
      <w:r>
        <w:rPr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＝4.0×10</w:t>
      </w:r>
      <w:r>
        <w:rPr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J/m</w:t>
      </w:r>
      <w:r>
        <w:rPr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22某物理兴趣小组的同学，用煤炉给10kg的水加热，同时他们绘制了如图所示的加热过程中水温随时间变化的图线，若在6min内完全燃烧了0.2kg的煤，水的比热容为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30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，煤的热值为</w:t>
      </w:r>
      <w:r>
        <w:rPr>
          <w:rFonts w:hint="eastAsia"/>
          <w:position w:val="-10"/>
          <w:sz w:val="24"/>
          <w:szCs w:val="24"/>
          <w:lang w:val="en-US" w:eastAsia="zh-CN"/>
        </w:rPr>
        <w:object>
          <v:shape id="_x0000_i1031" o:spt="75" type="#_x0000_t75" style="height:18pt;width:60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3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，求：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煤完全燃烧产生的热量；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经过6min时间加热，水所吸收的热量；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煤炉烧水时的热效率。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1536065" cy="1267460"/>
            <wp:effectExtent l="0" t="0" r="6985" b="8890"/>
            <wp:docPr id="8" name="图片 8" descr="IMG_20221016_172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0221016_17254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参考答案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1-12：CABAD     BCDAD   DD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13:  压缩  机械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14:  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32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3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0.2kg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15：做功    机械     内能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16：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33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15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17：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34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100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18：甲和丙     小     甲和乙    大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19：甲和乙      甲和丙      相等     加热时间       b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20:1150N       40%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21: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35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4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42%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5" w:h="16840"/>
          <w:pgMar w:top="1440" w:right="1080" w:bottom="1440" w:left="1080" w:header="708" w:footer="708" w:gutter="0"/>
          <w:pgNumType w:fmt="decimal"/>
          <w:cols w:space="708" w:num="1"/>
        </w:sectPr>
      </w:pPr>
      <w:r>
        <w:rPr>
          <w:rFonts w:hint="eastAsia"/>
          <w:sz w:val="24"/>
          <w:szCs w:val="24"/>
          <w:lang w:val="en-US" w:eastAsia="zh-CN"/>
        </w:rPr>
        <w:t>22: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36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4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position w:val="-6"/>
          <w:sz w:val="24"/>
          <w:szCs w:val="24"/>
          <w:lang w:val="en-US" w:eastAsia="zh-CN"/>
        </w:rPr>
        <w:object>
          <v:shape id="_x0000_i1037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42%</w:t>
      </w:r>
    </w:p>
    <w:p>
      <w:bookmarkStart w:id="0" w:name="_GoBack"/>
      <w:bookmarkEnd w:id="0"/>
    </w:p>
    <w:sectPr>
      <w:pgSz w:w="11905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sdt>
      <w:sdtPr>
        <w:id w:val="388236757"/>
        <w:showingPlcHdr/>
        <w:docPartObj>
          <w:docPartGallery w:val="autotext"/>
        </w:docPartObj>
      </w:sdtPr>
      <w:sdtContent/>
    </w:sdt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18C158"/>
    <w:multiLevelType w:val="singleLevel"/>
    <w:tmpl w:val="DF18C15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kNTk2ZTQzY2IzYjYzYmUyNDc1OWU2ZmI4ZTRjZTYifQ=="/>
  </w:docVars>
  <w:rsids>
    <w:rsidRoot w:val="0054527E"/>
    <w:rsid w:val="000F4851"/>
    <w:rsid w:val="003E5290"/>
    <w:rsid w:val="004151FC"/>
    <w:rsid w:val="0054527E"/>
    <w:rsid w:val="006D0CAC"/>
    <w:rsid w:val="00850F08"/>
    <w:rsid w:val="009E7DFB"/>
    <w:rsid w:val="00A725B5"/>
    <w:rsid w:val="00B65489"/>
    <w:rsid w:val="00B96B13"/>
    <w:rsid w:val="00C02FC6"/>
    <w:rsid w:val="03A518C9"/>
    <w:rsid w:val="0476371E"/>
    <w:rsid w:val="049C724A"/>
    <w:rsid w:val="0B7E2CAE"/>
    <w:rsid w:val="0F28279D"/>
    <w:rsid w:val="15B36C7D"/>
    <w:rsid w:val="174B1DA5"/>
    <w:rsid w:val="1E1F78F6"/>
    <w:rsid w:val="22641841"/>
    <w:rsid w:val="27934A9A"/>
    <w:rsid w:val="297E01B4"/>
    <w:rsid w:val="386768EF"/>
    <w:rsid w:val="3D520D36"/>
    <w:rsid w:val="41CD1972"/>
    <w:rsid w:val="431C0C29"/>
    <w:rsid w:val="47F21358"/>
    <w:rsid w:val="4CC65A5E"/>
    <w:rsid w:val="4D6F5A76"/>
    <w:rsid w:val="4E6F1ADA"/>
    <w:rsid w:val="5BD00F31"/>
    <w:rsid w:val="5F99786C"/>
    <w:rsid w:val="69E44A75"/>
    <w:rsid w:val="708D1292"/>
    <w:rsid w:val="75744446"/>
    <w:rsid w:val="7668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28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7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6.wmf"/><Relationship Id="rId40" Type="http://schemas.openxmlformats.org/officeDocument/2006/relationships/oleObject" Target="embeddings/oleObject11.bin"/><Relationship Id="rId4" Type="http://schemas.openxmlformats.org/officeDocument/2006/relationships/footer" Target="footer1.xml"/><Relationship Id="rId39" Type="http://schemas.openxmlformats.org/officeDocument/2006/relationships/image" Target="media/image25.wmf"/><Relationship Id="rId38" Type="http://schemas.openxmlformats.org/officeDocument/2006/relationships/oleObject" Target="embeddings/oleObject10.bin"/><Relationship Id="rId37" Type="http://schemas.openxmlformats.org/officeDocument/2006/relationships/image" Target="media/image24.wmf"/><Relationship Id="rId36" Type="http://schemas.openxmlformats.org/officeDocument/2006/relationships/oleObject" Target="embeddings/oleObject9.bin"/><Relationship Id="rId35" Type="http://schemas.openxmlformats.org/officeDocument/2006/relationships/image" Target="media/image23.wmf"/><Relationship Id="rId34" Type="http://schemas.openxmlformats.org/officeDocument/2006/relationships/oleObject" Target="embeddings/oleObject8.bin"/><Relationship Id="rId33" Type="http://schemas.openxmlformats.org/officeDocument/2006/relationships/image" Target="media/image22.jpeg"/><Relationship Id="rId32" Type="http://schemas.openxmlformats.org/officeDocument/2006/relationships/image" Target="media/image21.wmf"/><Relationship Id="rId31" Type="http://schemas.openxmlformats.org/officeDocument/2006/relationships/oleObject" Target="embeddings/oleObject7.bin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9.wmf"/><Relationship Id="rId27" Type="http://schemas.openxmlformats.org/officeDocument/2006/relationships/oleObject" Target="embeddings/oleObject5.bin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jpeg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2409</Words>
  <Characters>2777</Characters>
  <Lines>22</Lines>
  <Paragraphs>6</Paragraphs>
  <TotalTime>0</TotalTime>
  <ScaleCrop>false</ScaleCrop>
  <LinksUpToDate>false</LinksUpToDate>
  <CharactersWithSpaces>3478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2021-10-17T07:03:00Z</dcterms:created>
  <dc:creator>一勤天下无难事</dc:creator>
  <cp:lastModifiedBy>Administrator</cp:lastModifiedBy>
  <cp:lastPrinted>2021-10-28T03:23:00Z</cp:lastPrinted>
  <dcterms:modified xsi:type="dcterms:W3CDTF">2022-10-24T11:34:59Z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