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11379200</wp:posOffset>
            </wp:positionV>
            <wp:extent cx="317500" cy="495300"/>
            <wp:effectExtent l="0" t="0" r="635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
                    <a:stretch>
                      <a:fillRect/>
                    </a:stretch>
                  </pic:blipFill>
                  <pic:spPr>
                    <a:xfrm>
                      <a:off x="0" y="0"/>
                      <a:ext cx="317500" cy="495300"/>
                    </a:xfrm>
                    <a:prstGeom prst="rect">
                      <a:avLst/>
                    </a:prstGeom>
                  </pic:spPr>
                </pic:pic>
              </a:graphicData>
            </a:graphic>
          </wp:anchor>
        </w:drawing>
      </w:r>
      <w:r>
        <w:rPr>
          <w:rFonts w:ascii="黑体" w:hAnsi="黑体" w:eastAsia="黑体" w:cs="黑体"/>
          <w:b/>
          <w:sz w:val="30"/>
        </w:rPr>
        <w:t>第三单元封建时代的欧洲单元练习</w:t>
      </w:r>
    </w:p>
    <w:p>
      <w:pPr>
        <w:shd w:val="clear" w:color="auto" w:fill="auto"/>
        <w:spacing w:line="360" w:lineRule="auto"/>
        <w:jc w:val="left"/>
      </w:pPr>
      <w:r>
        <w:t>1．斯塔夫里阿诺斯认为：“恰恰因为它们才从头开始，而且处于政治上支离破碎的欧洲而不是坚如磐石的帝国结构中，所以自治市的自由民从一开始就表现出自信和独立。”下列描述能够体现自治城市独立性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A．市民自己选举市长、市政官员</w:t>
      </w:r>
      <w:r>
        <w:tab/>
      </w:r>
      <w:r>
        <w:t>B．市民是自由人，享有财产权</w:t>
      </w:r>
    </w:p>
    <w:p>
      <w:pPr>
        <w:shd w:val="clear" w:color="auto" w:fill="auto"/>
        <w:tabs>
          <w:tab w:val="left" w:pos="4156"/>
        </w:tabs>
        <w:spacing w:line="360" w:lineRule="auto"/>
        <w:jc w:val="left"/>
      </w:pPr>
      <w:r>
        <w:t>C．领主不能非法剥夺市民的财产</w:t>
      </w:r>
      <w:r>
        <w:tab/>
      </w:r>
      <w:r>
        <w:t>D．任何机构不得向市民任意征税</w:t>
      </w:r>
    </w:p>
    <w:p>
      <w:pPr>
        <w:shd w:val="clear" w:color="auto" w:fill="auto"/>
        <w:spacing w:line="360" w:lineRule="auto"/>
        <w:jc w:val="left"/>
      </w:pPr>
      <w:r>
        <w:t>2．公历是世界通用的历法古代罗马人创建了它。与公历相关的宗教是（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A．佛教</w:t>
      </w:r>
      <w:r>
        <w:tab/>
      </w:r>
      <w:r>
        <w:t>B．道教</w:t>
      </w:r>
      <w:r>
        <w:tab/>
      </w:r>
      <w:r>
        <w:t>C．伊斯兰教</w:t>
      </w:r>
      <w:r>
        <w:tab/>
      </w:r>
      <w:r>
        <w:t>D．基督教</w:t>
      </w:r>
    </w:p>
    <w:p>
      <w:pPr>
        <w:shd w:val="clear" w:color="auto" w:fill="auto"/>
        <w:spacing w:line="360" w:lineRule="auto"/>
        <w:jc w:val="left"/>
      </w:pPr>
      <w:r>
        <w:t>3．某剧组要拍摄一部反映西欧中世纪庄园的电视连续剧，他们设计了以下场景，但其中有一处有明显错误，它是（</w:t>
      </w:r>
      <w:r>
        <w:rPr>
          <w:rFonts w:ascii="Times New Roman" w:hAnsi="Times New Roman" w:eastAsia="Times New Roman" w:cs="Times New Roman"/>
          <w:kern w:val="0"/>
          <w:sz w:val="24"/>
          <w:szCs w:val="24"/>
        </w:rPr>
        <w:t>   </w:t>
      </w:r>
      <w:r>
        <w:t>）</w:t>
      </w:r>
    </w:p>
    <w:p>
      <w:pPr>
        <w:shd w:val="clear" w:color="auto" w:fill="auto"/>
        <w:spacing w:line="360" w:lineRule="auto"/>
        <w:jc w:val="left"/>
      </w:pPr>
      <w:r>
        <w:t>A．庄园土地分为自营地、份地和共用地</w:t>
      </w:r>
    </w:p>
    <w:p>
      <w:pPr>
        <w:shd w:val="clear" w:color="auto" w:fill="auto"/>
        <w:spacing w:line="360" w:lineRule="auto"/>
        <w:jc w:val="left"/>
      </w:pPr>
      <w:r>
        <w:t>B．农奴在为领主修盖房屋</w:t>
      </w:r>
    </w:p>
    <w:p>
      <w:pPr>
        <w:shd w:val="clear" w:color="auto" w:fill="auto"/>
        <w:spacing w:line="360" w:lineRule="auto"/>
        <w:jc w:val="left"/>
      </w:pPr>
      <w:r>
        <w:t>C．庄园中有城堡、教堂、农舍、磨坊等</w:t>
      </w:r>
    </w:p>
    <w:p>
      <w:pPr>
        <w:shd w:val="clear" w:color="auto" w:fill="auto"/>
        <w:spacing w:line="360" w:lineRule="auto"/>
        <w:jc w:val="left"/>
      </w:pPr>
      <w:r>
        <w:t>D．领主可以买卖佃户</w:t>
      </w:r>
    </w:p>
    <w:p>
      <w:pPr>
        <w:shd w:val="clear" w:color="auto" w:fill="auto"/>
        <w:spacing w:line="360" w:lineRule="auto"/>
        <w:jc w:val="left"/>
      </w:pPr>
      <w:r>
        <w:t>4．西欧庄园的耕地被分为“自营地”和（</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A．领地</w:t>
      </w:r>
      <w:r>
        <w:tab/>
      </w:r>
      <w:r>
        <w:t>B．封地</w:t>
      </w:r>
      <w:r>
        <w:tab/>
      </w:r>
      <w:r>
        <w:t>C．份地</w:t>
      </w:r>
      <w:r>
        <w:tab/>
      </w:r>
      <w:r>
        <w:t>D．私有地</w:t>
      </w:r>
    </w:p>
    <w:p>
      <w:pPr>
        <w:shd w:val="clear" w:color="auto" w:fill="auto"/>
        <w:spacing w:line="360" w:lineRule="auto"/>
        <w:jc w:val="left"/>
      </w:pPr>
      <w:r>
        <w:t>5．西欧中世纪乡村典型的组织形式是庄园,下列有关庄园的说法不正确的是(　 　)</w:t>
      </w:r>
    </w:p>
    <w:p>
      <w:pPr>
        <w:shd w:val="clear" w:color="auto" w:fill="auto"/>
        <w:spacing w:line="360" w:lineRule="auto"/>
        <w:jc w:val="left"/>
      </w:pPr>
      <w:r>
        <w:t>A．庄园是一个自给自足的经济单位，能提供日常所有生产生活用品</w:t>
      </w:r>
    </w:p>
    <w:p>
      <w:pPr>
        <w:shd w:val="clear" w:color="auto" w:fill="auto"/>
        <w:spacing w:line="360" w:lineRule="auto"/>
        <w:jc w:val="left"/>
      </w:pPr>
      <w:r>
        <w:t>B．庄园法庭审判主要依据村法和习惯法，既维护领主的权益又限制了领主的特权</w:t>
      </w:r>
    </w:p>
    <w:p>
      <w:pPr>
        <w:shd w:val="clear" w:color="auto" w:fill="auto"/>
        <w:spacing w:line="360" w:lineRule="auto"/>
        <w:jc w:val="left"/>
      </w:pPr>
      <w:r>
        <w:t>C．基督教在庄园精神领域居于统治地位，佃户需要向教会缴纳“什一税”。</w:t>
      </w:r>
    </w:p>
    <w:p>
      <w:pPr>
        <w:shd w:val="clear" w:color="auto" w:fill="auto"/>
        <w:spacing w:line="360" w:lineRule="auto"/>
        <w:jc w:val="left"/>
      </w:pPr>
      <w:r>
        <w:t>D．庄园佃户由农民和农奴构成，须无偿为领主耕种“自营地”</w:t>
      </w:r>
    </w:p>
    <w:p>
      <w:pPr>
        <w:shd w:val="clear" w:color="auto" w:fill="auto"/>
        <w:spacing w:line="360" w:lineRule="auto"/>
        <w:jc w:val="left"/>
      </w:pPr>
      <w:r>
        <w:t>6．西欧中世纪乡村典型的组织形式是庄园，生活在庄园里的佃户承担的义务不包括（</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A．为领主耕种“自营地”</w:t>
      </w:r>
      <w:r>
        <w:tab/>
      </w:r>
      <w:r>
        <w:t>B．向教会缴纳“什一税”</w:t>
      </w:r>
    </w:p>
    <w:p>
      <w:pPr>
        <w:shd w:val="clear" w:color="auto" w:fill="auto"/>
        <w:tabs>
          <w:tab w:val="left" w:pos="4156"/>
        </w:tabs>
        <w:spacing w:line="360" w:lineRule="auto"/>
        <w:jc w:val="left"/>
      </w:pPr>
      <w:r>
        <w:t>C．按规定出席庄园法庭</w:t>
      </w:r>
      <w:r>
        <w:tab/>
      </w:r>
      <w:r>
        <w:t>D．为领主开垦“共用地”</w:t>
      </w:r>
    </w:p>
    <w:p>
      <w:pPr>
        <w:shd w:val="clear" w:color="auto" w:fill="auto"/>
        <w:spacing w:line="360" w:lineRule="auto"/>
        <w:jc w:val="left"/>
      </w:pPr>
      <w:r>
        <w:t>7．封建庄园经济盛行是中古时期西欧社会的特征之一。下列对庄园经济表述错误的是（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A．庄园的耕地分为“自营地”和“份地”两部分。</w:t>
      </w:r>
      <w:r>
        <w:tab/>
      </w:r>
    </w:p>
    <w:p>
      <w:pPr>
        <w:shd w:val="clear" w:color="auto" w:fill="auto"/>
        <w:tabs>
          <w:tab w:val="left" w:pos="4156"/>
        </w:tabs>
        <w:spacing w:line="360" w:lineRule="auto"/>
        <w:jc w:val="left"/>
      </w:pPr>
      <w:r>
        <w:t>B．庄园中的主要劳动者是领主。</w:t>
      </w:r>
    </w:p>
    <w:p>
      <w:pPr>
        <w:shd w:val="clear" w:color="auto" w:fill="auto"/>
        <w:tabs>
          <w:tab w:val="left" w:pos="4156"/>
        </w:tabs>
        <w:spacing w:line="360" w:lineRule="auto"/>
        <w:jc w:val="left"/>
      </w:pPr>
      <w:r>
        <w:t>C．庄园法庭起着维护庄园公共秩序的作用</w:t>
      </w:r>
      <w:r>
        <w:tab/>
      </w:r>
    </w:p>
    <w:p>
      <w:pPr>
        <w:shd w:val="clear" w:color="auto" w:fill="auto"/>
        <w:tabs>
          <w:tab w:val="left" w:pos="4156"/>
        </w:tabs>
        <w:spacing w:line="360" w:lineRule="auto"/>
        <w:jc w:val="left"/>
      </w:pPr>
      <w:r>
        <w:t>D．城市的兴起对封建庄园经济具有瓦解作用</w:t>
      </w:r>
    </w:p>
    <w:p>
      <w:pPr>
        <w:shd w:val="clear" w:color="auto" w:fill="auto"/>
        <w:spacing w:line="360" w:lineRule="auto"/>
        <w:jc w:val="left"/>
      </w:pPr>
      <w:r>
        <w:t>8．“我的附庸的附庸，不是我的附庸”这一现象出现于（</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A．古代印度河流域</w:t>
      </w:r>
      <w:r>
        <w:tab/>
      </w:r>
      <w:r>
        <w:t>B．古代两河流域</w:t>
      </w:r>
    </w:p>
    <w:p>
      <w:pPr>
        <w:shd w:val="clear" w:color="auto" w:fill="auto"/>
        <w:tabs>
          <w:tab w:val="left" w:pos="4156"/>
        </w:tabs>
        <w:spacing w:line="360" w:lineRule="auto"/>
        <w:jc w:val="left"/>
      </w:pPr>
      <w:r>
        <w:t>C．封建时代的欧洲</w:t>
      </w:r>
      <w:r>
        <w:tab/>
      </w:r>
      <w:r>
        <w:t>D．封建时代的日本</w:t>
      </w:r>
    </w:p>
    <w:p>
      <w:pPr>
        <w:shd w:val="clear" w:color="auto" w:fill="auto"/>
        <w:spacing w:line="360" w:lineRule="auto"/>
        <w:jc w:val="left"/>
      </w:pPr>
      <w:r>
        <w:t>9．世界三大宗教对历史发展产生了深远影响，与“圣诞节”“公元纪年”“耶稣”相关的宗教是（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A．佛教</w:t>
      </w:r>
      <w:r>
        <w:tab/>
      </w:r>
      <w:r>
        <w:t>B．基督教</w:t>
      </w:r>
      <w:r>
        <w:tab/>
      </w:r>
      <w:r>
        <w:t>C．道教</w:t>
      </w:r>
      <w:r>
        <w:tab/>
      </w:r>
      <w:r>
        <w:t>D．伊斯兰教</w:t>
      </w:r>
    </w:p>
    <w:p>
      <w:pPr>
        <w:shd w:val="clear" w:color="auto" w:fill="auto"/>
        <w:spacing w:line="360" w:lineRule="auto"/>
        <w:jc w:val="left"/>
      </w:pPr>
      <w:r>
        <w:t>10．查士丁尼组建了一个法典编纂委员会，把自2世纪初以来历任罗马皇帝颁布的法令收集在一起，剔除其种相互矛盾的条例，编成（</w:t>
      </w:r>
      <w:r>
        <w:rPr>
          <w:rFonts w:ascii="Times New Roman" w:hAnsi="Times New Roman" w:eastAsia="Times New Roman" w:cs="Times New Roman"/>
          <w:kern w:val="0"/>
          <w:sz w:val="24"/>
          <w:szCs w:val="24"/>
        </w:rPr>
        <w:t>   </w:t>
      </w:r>
      <w:r>
        <w:t>）</w:t>
      </w:r>
    </w:p>
    <w:p>
      <w:pPr>
        <w:shd w:val="clear" w:color="auto" w:fill="auto"/>
        <w:spacing w:line="360" w:lineRule="auto"/>
        <w:jc w:val="left"/>
      </w:pPr>
      <w:r>
        <w:t>A．《汉谟拉比法典》</w:t>
      </w:r>
    </w:p>
    <w:p>
      <w:pPr>
        <w:shd w:val="clear" w:color="auto" w:fill="auto"/>
        <w:spacing w:line="360" w:lineRule="auto"/>
        <w:jc w:val="left"/>
      </w:pPr>
      <w:r>
        <w:t>B．《十二铜表法》</w:t>
      </w:r>
    </w:p>
    <w:p>
      <w:pPr>
        <w:shd w:val="clear" w:color="auto" w:fill="auto"/>
        <w:spacing w:line="360" w:lineRule="auto"/>
        <w:jc w:val="left"/>
      </w:pPr>
      <w:r>
        <w:t>C．《查士丁尼法典》</w:t>
      </w:r>
    </w:p>
    <w:p>
      <w:pPr>
        <w:shd w:val="clear" w:color="auto" w:fill="auto"/>
        <w:spacing w:line="360" w:lineRule="auto"/>
        <w:jc w:val="left"/>
      </w:pPr>
      <w:r>
        <w:t>D．《罗马民法大全》</w:t>
      </w:r>
    </w:p>
    <w:p>
      <w:pPr>
        <w:shd w:val="clear" w:color="auto" w:fill="auto"/>
        <w:spacing w:line="360" w:lineRule="auto"/>
        <w:jc w:val="left"/>
      </w:pPr>
      <w:r>
        <w:t>11．西欧的庄园具有司法权，各个庄园都设有庄园法庭。下列对西欧庄园法庭表述错误的是（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A．主持法庭的是领主或他的管家</w:t>
      </w:r>
      <w:r>
        <w:tab/>
      </w:r>
      <w:r>
        <w:t>B．开庭有固定的时间和地点</w:t>
      </w:r>
    </w:p>
    <w:p>
      <w:pPr>
        <w:shd w:val="clear" w:color="auto" w:fill="auto"/>
        <w:tabs>
          <w:tab w:val="left" w:pos="4156"/>
        </w:tabs>
        <w:spacing w:line="360" w:lineRule="auto"/>
        <w:jc w:val="left"/>
      </w:pPr>
      <w:r>
        <w:t>C．审判的依据是习惯法或村法</w:t>
      </w:r>
      <w:r>
        <w:tab/>
      </w:r>
      <w:r>
        <w:t>D．起着维护庄园公共秩序的作用</w:t>
      </w:r>
    </w:p>
    <w:p>
      <w:pPr>
        <w:shd w:val="clear" w:color="auto" w:fill="auto"/>
        <w:spacing w:line="360" w:lineRule="auto"/>
        <w:jc w:val="left"/>
      </w:pPr>
      <w:r>
        <w:t>12．我们要了解欧洲中世纪大学这朵人类文明史上的“鲜花”，就必须探寻当时孕育这朵“鲜花”的社会历史背景。其历史背景包括（</w:t>
      </w:r>
      <w:r>
        <w:rPr>
          <w:rFonts w:ascii="Times New Roman" w:hAnsi="Times New Roman" w:eastAsia="Times New Roman" w:cs="Times New Roman"/>
          <w:kern w:val="0"/>
          <w:sz w:val="24"/>
          <w:szCs w:val="24"/>
        </w:rPr>
        <w:t>    </w:t>
      </w:r>
      <w:r>
        <w:t>）</w:t>
      </w:r>
    </w:p>
    <w:p>
      <w:pPr>
        <w:shd w:val="clear" w:color="auto" w:fill="auto"/>
        <w:spacing w:line="360" w:lineRule="auto"/>
        <w:jc w:val="left"/>
      </w:pPr>
      <w:r>
        <w:t>①社会经济的发展</w:t>
      </w:r>
      <w:r>
        <w:rPr>
          <w:rFonts w:ascii="Times New Roman" w:hAnsi="Times New Roman" w:eastAsia="Times New Roman" w:cs="Times New Roman"/>
          <w:kern w:val="0"/>
          <w:sz w:val="24"/>
          <w:szCs w:val="24"/>
        </w:rPr>
        <w:t>        </w:t>
      </w:r>
      <w:r>
        <w:t>②城市的不断兴起</w:t>
      </w:r>
      <w:r>
        <w:rPr>
          <w:rFonts w:ascii="Times New Roman" w:hAnsi="Times New Roman" w:eastAsia="Times New Roman" w:cs="Times New Roman"/>
          <w:kern w:val="0"/>
          <w:sz w:val="24"/>
          <w:szCs w:val="24"/>
        </w:rPr>
        <w:t>    </w:t>
      </w:r>
      <w:r>
        <w:t>③文艺复兴的影响</w:t>
      </w:r>
      <w:r>
        <w:rPr>
          <w:rFonts w:ascii="Times New Roman" w:hAnsi="Times New Roman" w:eastAsia="Times New Roman" w:cs="Times New Roman"/>
          <w:kern w:val="0"/>
          <w:sz w:val="24"/>
          <w:szCs w:val="24"/>
        </w:rPr>
        <w:t>     </w:t>
      </w:r>
      <w:r>
        <w:t>④外来文化的传入</w:t>
      </w:r>
    </w:p>
    <w:p>
      <w:pPr>
        <w:shd w:val="clear" w:color="auto" w:fill="auto"/>
        <w:tabs>
          <w:tab w:val="left" w:pos="2078"/>
          <w:tab w:val="left" w:pos="4156"/>
          <w:tab w:val="left" w:pos="6234"/>
        </w:tabs>
        <w:spacing w:line="360" w:lineRule="auto"/>
        <w:jc w:val="left"/>
      </w:pPr>
      <w:r>
        <w:t>A．①②④</w:t>
      </w:r>
      <w:r>
        <w:tab/>
      </w:r>
      <w:r>
        <w:t>B．①③④</w:t>
      </w:r>
      <w:r>
        <w:tab/>
      </w:r>
      <w:r>
        <w:t>C．②③④</w:t>
      </w:r>
      <w:r>
        <w:tab/>
      </w:r>
      <w:r>
        <w:t>D．①②③</w:t>
      </w:r>
    </w:p>
    <w:p>
      <w:pPr>
        <w:shd w:val="clear" w:color="auto" w:fill="auto"/>
        <w:spacing w:line="360" w:lineRule="auto"/>
        <w:jc w:val="left"/>
      </w:pPr>
      <w:r>
        <w:t>13．某历史活动课场景：同学们激烈讨论，畅所欲言，内容涉及西欧庄园、基督教、《罗马民法大全》、城市的兴起。这堂课正在探究的是（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A．古代亚非文明</w:t>
      </w:r>
      <w:r>
        <w:tab/>
      </w:r>
      <w:r>
        <w:t>B．古代非洲文明</w:t>
      </w:r>
    </w:p>
    <w:p>
      <w:pPr>
        <w:shd w:val="clear" w:color="auto" w:fill="auto"/>
        <w:tabs>
          <w:tab w:val="left" w:pos="4156"/>
        </w:tabs>
        <w:spacing w:line="360" w:lineRule="auto"/>
        <w:jc w:val="left"/>
      </w:pPr>
      <w:r>
        <w:t>C．封建时代的亚洲</w:t>
      </w:r>
      <w:r>
        <w:tab/>
      </w:r>
      <w:r>
        <w:t>D．封建时代的欧洲</w:t>
      </w:r>
    </w:p>
    <w:p>
      <w:pPr>
        <w:shd w:val="clear" w:color="auto" w:fill="auto"/>
        <w:spacing w:line="360" w:lineRule="auto"/>
        <w:jc w:val="left"/>
      </w:pPr>
      <w:r>
        <w:t>14．在西罗马灭亡的废墟上日耳曼人建立许多王国，其中最大的国家是（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A．法兰克王国</w:t>
      </w:r>
      <w:r>
        <w:tab/>
      </w:r>
      <w:r>
        <w:t>B．查理曼帝国</w:t>
      </w:r>
      <w:r>
        <w:tab/>
      </w:r>
      <w:r>
        <w:t>C．拜占庭帝国</w:t>
      </w:r>
      <w:r>
        <w:tab/>
      </w:r>
      <w:r>
        <w:t>D．阿拉伯帝国</w:t>
      </w:r>
    </w:p>
    <w:p>
      <w:pPr>
        <w:shd w:val="clear" w:color="auto" w:fill="auto"/>
        <w:spacing w:line="360" w:lineRule="auto"/>
        <w:jc w:val="left"/>
      </w:pPr>
      <w:r>
        <w:t>15．“阁下，我是您的人了。从现在起，我将像一个封臣对封君那样真诚无欺地效忠于您。”此话中，“封臣”的身份最有可能是（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A．封建贵族</w:t>
      </w:r>
      <w:r>
        <w:tab/>
      </w:r>
      <w:r>
        <w:t>B．封建农奴</w:t>
      </w:r>
      <w:r>
        <w:tab/>
      </w:r>
      <w:r>
        <w:t>C．城市市民</w:t>
      </w:r>
      <w:r>
        <w:tab/>
      </w:r>
      <w:r>
        <w:t>D．基督教徒</w:t>
      </w:r>
    </w:p>
    <w:p>
      <w:pPr>
        <w:shd w:val="clear" w:color="auto" w:fill="auto"/>
        <w:spacing w:line="360" w:lineRule="auto"/>
        <w:jc w:val="left"/>
      </w:pPr>
      <w:r>
        <w:t>16．中世纪，欧洲城市取得自由和自治权的形式，是从国王或领主手里取得（</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A．产权</w:t>
      </w:r>
      <w:r>
        <w:tab/>
      </w:r>
      <w:r>
        <w:t>B．居民身份</w:t>
      </w:r>
      <w:r>
        <w:tab/>
      </w:r>
      <w:r>
        <w:t>C．司法权</w:t>
      </w:r>
      <w:r>
        <w:tab/>
      </w:r>
      <w:r>
        <w:t>D．特许状</w:t>
      </w:r>
    </w:p>
    <w:p>
      <w:pPr>
        <w:shd w:val="clear" w:color="auto" w:fill="auto"/>
        <w:spacing w:line="360" w:lineRule="auto"/>
        <w:jc w:val="left"/>
      </w:pPr>
      <w:r>
        <w:t>17．庄园是西欧中世纪乡村的典型组织形式。以下关于庄园的表述不正确的是（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A．庄园里生活着领主和佃户</w:t>
      </w:r>
      <w:r>
        <w:tab/>
      </w:r>
      <w:r>
        <w:t>B．庄园的土地均为领主的“自营地”</w:t>
      </w:r>
    </w:p>
    <w:p>
      <w:pPr>
        <w:shd w:val="clear" w:color="auto" w:fill="auto"/>
        <w:tabs>
          <w:tab w:val="left" w:pos="4156"/>
        </w:tabs>
        <w:spacing w:line="360" w:lineRule="auto"/>
        <w:jc w:val="left"/>
      </w:pPr>
      <w:r>
        <w:t>C．庄园具有司法权，设有庄园法庭</w:t>
      </w:r>
      <w:r>
        <w:tab/>
      </w:r>
      <w:r>
        <w:t>D．庄园是西欧中世纪社会的基础</w:t>
      </w:r>
    </w:p>
    <w:p>
      <w:pPr>
        <w:shd w:val="clear" w:color="auto" w:fill="auto"/>
        <w:spacing w:line="360" w:lineRule="auto"/>
        <w:jc w:val="left"/>
      </w:pPr>
      <w:r>
        <w:t>18．一幅图画上描绘着人类求知过程的“知识山”，逐级而上，分别是语法、数学、逻辑、音乐、天文、 几何、修辞，在顶峰则是神学。这种概念最可能出现在（</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A．公元前2世纪的罗马</w:t>
      </w:r>
      <w:r>
        <w:tab/>
      </w:r>
      <w:r>
        <w:t>B．公元3世纪的印度</w:t>
      </w:r>
    </w:p>
    <w:p>
      <w:pPr>
        <w:shd w:val="clear" w:color="auto" w:fill="auto"/>
        <w:tabs>
          <w:tab w:val="left" w:pos="4156"/>
        </w:tabs>
        <w:spacing w:line="360" w:lineRule="auto"/>
        <w:jc w:val="left"/>
      </w:pPr>
      <w:r>
        <w:t>C．公元13世纪的巴黎</w:t>
      </w:r>
      <w:r>
        <w:tab/>
      </w:r>
      <w:r>
        <w:t>D．公元19世纪的中国</w:t>
      </w:r>
    </w:p>
    <w:p>
      <w:pPr>
        <w:shd w:val="clear" w:color="auto" w:fill="auto"/>
        <w:spacing w:line="360" w:lineRule="auto"/>
        <w:jc w:val="left"/>
      </w:pPr>
      <w:r>
        <w:t>19．查士丁尼是最后一位试图复兴古罗马帝国的皇帝，他留给后世的最大遗产是（</w:t>
      </w:r>
      <w:r>
        <w:rPr>
          <w:rFonts w:ascii="Times New Roman" w:hAnsi="Times New Roman" w:eastAsia="Times New Roman" w:cs="Times New Roman"/>
          <w:kern w:val="0"/>
          <w:sz w:val="24"/>
          <w:szCs w:val="24"/>
        </w:rPr>
        <w:t>   </w:t>
      </w:r>
      <w:r>
        <w:t>）</w:t>
      </w:r>
    </w:p>
    <w:p>
      <w:pPr>
        <w:shd w:val="clear" w:color="auto" w:fill="auto"/>
        <w:spacing w:line="360" w:lineRule="auto"/>
        <w:jc w:val="left"/>
      </w:pPr>
      <w:r>
        <w:t>A．建立拜占庭帝国</w:t>
      </w:r>
    </w:p>
    <w:p>
      <w:pPr>
        <w:shd w:val="clear" w:color="auto" w:fill="auto"/>
        <w:spacing w:line="360" w:lineRule="auto"/>
        <w:jc w:val="left"/>
      </w:pPr>
      <w:r>
        <w:t>B．定都君士坦丁堡</w:t>
      </w:r>
    </w:p>
    <w:p>
      <w:pPr>
        <w:shd w:val="clear" w:color="auto" w:fill="auto"/>
        <w:spacing w:line="360" w:lineRule="auto"/>
        <w:jc w:val="left"/>
      </w:pPr>
      <w:r>
        <w:t>C．颁布《十二铜表法》</w:t>
      </w:r>
    </w:p>
    <w:p>
      <w:pPr>
        <w:shd w:val="clear" w:color="auto" w:fill="auto"/>
        <w:spacing w:line="360" w:lineRule="auto"/>
        <w:jc w:val="left"/>
      </w:pPr>
      <w:r>
        <w:t>D．编成《罗马民法大全》</w:t>
      </w:r>
    </w:p>
    <w:p>
      <w:pPr>
        <w:shd w:val="clear" w:color="auto" w:fill="auto"/>
        <w:spacing w:line="360" w:lineRule="auto"/>
        <w:jc w:val="left"/>
      </w:pPr>
      <w:r>
        <w:t>20．“通过封建契约和分封仪式，如臣服礼、受职礼，领主和附庸形成依附关系。”这种“依附关系”是（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A．领主与佃户之间的关系</w:t>
      </w:r>
      <w:r>
        <w:tab/>
      </w:r>
      <w:r>
        <w:t>B．封君与封臣之间的关系</w:t>
      </w:r>
    </w:p>
    <w:p>
      <w:pPr>
        <w:shd w:val="clear" w:color="auto" w:fill="auto"/>
        <w:tabs>
          <w:tab w:val="left" w:pos="4156"/>
        </w:tabs>
        <w:spacing w:line="360" w:lineRule="auto"/>
        <w:jc w:val="left"/>
      </w:pPr>
      <w:r>
        <w:t>C．国王与骑士之间的关系</w:t>
      </w:r>
      <w:r>
        <w:tab/>
      </w:r>
      <w:r>
        <w:t>D．教权与王权之间的关系</w:t>
      </w:r>
    </w:p>
    <w:p>
      <w:pPr>
        <w:shd w:val="clear" w:color="auto" w:fill="auto"/>
        <w:spacing w:line="360" w:lineRule="auto"/>
        <w:jc w:val="left"/>
      </w:pPr>
      <w:r>
        <w:t>21．中世纪西欧的城市（例如琅城）与中国当时城市最大的不同点是（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A．商品经济发达</w:t>
      </w:r>
      <w:r>
        <w:tab/>
      </w:r>
      <w:r>
        <w:t>B．规模大</w:t>
      </w:r>
      <w:r>
        <w:tab/>
      </w:r>
      <w:r>
        <w:t>C．规划科学</w:t>
      </w:r>
      <w:r>
        <w:tab/>
      </w:r>
      <w:r>
        <w:t>D．拥有自治权</w:t>
      </w:r>
    </w:p>
    <w:p>
      <w:pPr>
        <w:shd w:val="clear" w:color="auto" w:fill="auto"/>
        <w:spacing w:line="360" w:lineRule="auto"/>
        <w:jc w:val="left"/>
      </w:pPr>
      <w:r>
        <w:t>22．西欧封建制度的形成源于（</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A．克洛维皈依基督教</w:t>
      </w:r>
      <w:r>
        <w:tab/>
      </w:r>
      <w:r>
        <w:t>B．有条件的土地封赐</w:t>
      </w:r>
    </w:p>
    <w:p>
      <w:pPr>
        <w:shd w:val="clear" w:color="auto" w:fill="auto"/>
        <w:tabs>
          <w:tab w:val="left" w:pos="4156"/>
        </w:tabs>
        <w:spacing w:line="360" w:lineRule="auto"/>
        <w:jc w:val="left"/>
      </w:pPr>
      <w:r>
        <w:t>C．罗马教皇为查理加冕</w:t>
      </w:r>
      <w:r>
        <w:tab/>
      </w:r>
      <w:r>
        <w:t>D．查理曼帝国走向分裂</w:t>
      </w:r>
    </w:p>
    <w:p>
      <w:pPr>
        <w:shd w:val="clear" w:color="auto" w:fill="auto"/>
        <w:spacing w:line="360" w:lineRule="auto"/>
        <w:jc w:val="left"/>
      </w:pPr>
      <w:r>
        <w:t>23．16世纪，在资本家的组织下，制针工场里面“将近20个指针匠同时进行工作，每个人仅从事20种操作中的一种。”这表明（</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A．手工工场中具备明确的分工</w:t>
      </w:r>
      <w:r>
        <w:tab/>
      </w:r>
      <w:r>
        <w:t>B．小型手工作坊得到较快发展</w:t>
      </w:r>
    </w:p>
    <w:p>
      <w:pPr>
        <w:shd w:val="clear" w:color="auto" w:fill="auto"/>
        <w:tabs>
          <w:tab w:val="left" w:pos="4156"/>
        </w:tabs>
        <w:spacing w:line="360" w:lineRule="auto"/>
        <w:jc w:val="left"/>
      </w:pPr>
      <w:r>
        <w:t>C．手工业者逐渐脱离农业生产</w:t>
      </w:r>
      <w:r>
        <w:tab/>
      </w:r>
      <w:r>
        <w:t>D．工人成为完全的雇佣劳动者</w:t>
      </w:r>
    </w:p>
    <w:p>
      <w:pPr>
        <w:shd w:val="clear" w:color="auto" w:fill="auto"/>
        <w:spacing w:line="360" w:lineRule="auto"/>
        <w:jc w:val="left"/>
      </w:pPr>
      <w:r>
        <w:t>24．基督教是当今世界三大宗教之一，欧洲文明又被称为“基督教文明”。基督教出现在罗马帝国统治下的（</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A．克里特岛地区</w:t>
      </w:r>
      <w:r>
        <w:tab/>
      </w:r>
      <w:r>
        <w:t>B．两河流域地区</w:t>
      </w:r>
    </w:p>
    <w:p>
      <w:pPr>
        <w:shd w:val="clear" w:color="auto" w:fill="auto"/>
        <w:tabs>
          <w:tab w:val="left" w:pos="4156"/>
        </w:tabs>
        <w:spacing w:line="360" w:lineRule="auto"/>
        <w:jc w:val="left"/>
      </w:pPr>
      <w:r>
        <w:t>C．巴尔干半岛地区</w:t>
      </w:r>
      <w:r>
        <w:tab/>
      </w:r>
      <w:r>
        <w:t>D．巴勒斯坦地区</w:t>
      </w:r>
    </w:p>
    <w:p>
      <w:pPr>
        <w:shd w:val="clear" w:color="auto" w:fill="auto"/>
        <w:spacing w:line="360" w:lineRule="auto"/>
        <w:jc w:val="left"/>
      </w:pPr>
      <w:r>
        <w:t>25．528年，东罗马帝国的皇帝查士丁尼，命人将以往历届皇帝所颁布的法令删除矛盾和不合时宜的地方，按时间顺序汇编成册，名为《查士丁尼法典》。后来，又陆续编订了3部法典，这些法典被誉为欧洲民法的基础。这四部法典统称为(</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pPr>
      <w:r>
        <w:t>A．《汉谟拉比法典》</w:t>
      </w:r>
      <w:r>
        <w:tab/>
      </w:r>
      <w:r>
        <w:t>B．《罗马民法大全》</w:t>
      </w:r>
      <w:r>
        <w:tab/>
      </w:r>
      <w:r>
        <w:t>C．《十二铜表法》</w:t>
      </w:r>
      <w:r>
        <w:tab/>
      </w:r>
      <w:r>
        <w:t>D．《查士丁尼法典》</w:t>
      </w:r>
    </w:p>
    <w:p>
      <w:pPr>
        <w:shd w:val="clear" w:color="auto" w:fill="auto"/>
        <w:spacing w:line="360" w:lineRule="auto"/>
        <w:jc w:val="left"/>
      </w:pPr>
      <w:r>
        <w:t>26．阅读下列材料，回答问题。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材料一：他是雅典公民，他是一位哲人，他对雅典简单多数的民主制提出异议。他思考人类社会，他终生探讨人的灵魂、美德和幸福等问题。他指出求得知识的最好办法是有系统的问和答。</w:t>
      </w:r>
    </w:p>
    <w:p>
      <w:pPr>
        <w:shd w:val="clear" w:color="auto" w:fill="auto"/>
        <w:spacing w:line="360" w:lineRule="auto"/>
        <w:ind w:firstLine="420"/>
        <w:jc w:val="left"/>
        <w:rPr>
          <w:rFonts w:ascii="楷体" w:hAnsi="楷体" w:eastAsia="楷体" w:cs="楷体"/>
        </w:rPr>
      </w:pPr>
      <w:r>
        <w:rPr>
          <w:rFonts w:ascii="楷体" w:hAnsi="楷体" w:eastAsia="楷体" w:cs="楷体"/>
        </w:rPr>
        <w:t>材料二：法兰克王国的建立者，是很有远见和才干的国王。为了稳固自己的统治，克洛维皈依了基督教，承认罗马教会在欧洲的重要地位。</w:t>
      </w:r>
    </w:p>
    <w:p>
      <w:pPr>
        <w:shd w:val="clear" w:color="auto" w:fill="auto"/>
        <w:spacing w:line="360" w:lineRule="auto"/>
        <w:ind w:firstLine="420"/>
        <w:jc w:val="left"/>
        <w:rPr>
          <w:rFonts w:ascii="楷体" w:hAnsi="楷体" w:eastAsia="楷体" w:cs="楷体"/>
        </w:rPr>
      </w:pPr>
      <w:r>
        <w:rPr>
          <w:rFonts w:ascii="楷体" w:hAnsi="楷体" w:eastAsia="楷体" w:cs="楷体"/>
        </w:rPr>
        <w:t>材料三：查士丁尼一世是东罗马帝国皇帝。528年为了稳固帝国的社会秩序，保证皇帝的专制权力，他组建了一个法典编纂委员会。529年，委员会把自2世纪初以来历任罗马皇帝颁布的法令收集在一起，剔除其中相互矛盾的条例，编成了一部法典。</w:t>
      </w:r>
    </w:p>
    <w:p>
      <w:pPr>
        <w:shd w:val="clear" w:color="auto" w:fill="auto"/>
        <w:spacing w:line="360" w:lineRule="auto"/>
        <w:jc w:val="left"/>
      </w:pPr>
      <w:r>
        <w:t>(1)材料一中的“他”指的是谁？他的哪一主张对认识人的内心世界具有重要意义？</w:t>
      </w:r>
    </w:p>
    <w:p>
      <w:pPr>
        <w:shd w:val="clear" w:color="auto" w:fill="auto"/>
        <w:spacing w:line="360" w:lineRule="auto"/>
        <w:jc w:val="left"/>
      </w:pPr>
      <w:r>
        <w:t>(2)材料二中的“国王”指的是谁？</w:t>
      </w:r>
    </w:p>
    <w:p>
      <w:pPr>
        <w:shd w:val="clear" w:color="auto" w:fill="auto"/>
        <w:spacing w:line="360" w:lineRule="auto"/>
        <w:jc w:val="left"/>
      </w:pPr>
      <w:r>
        <w:t>(3)查士丁尼一世命人编制的这部法典史称什么？他后来命人把他自己执政时期的法令编辑为什么？</w:t>
      </w:r>
    </w:p>
    <w:p>
      <w:pPr>
        <w:shd w:val="clear" w:color="auto" w:fill="auto"/>
        <w:spacing w:line="360" w:lineRule="auto"/>
        <w:jc w:val="left"/>
      </w:pPr>
      <w:r>
        <w:t>(4)每个人都在努力做最好的自己。请谈一谈现阶段，你怎样做最好的自己。</w:t>
      </w:r>
    </w:p>
    <w:p>
      <w:pPr>
        <w:shd w:val="clear" w:color="auto" w:fill="auto"/>
        <w:spacing w:line="360" w:lineRule="auto"/>
        <w:jc w:val="left"/>
      </w:pPr>
      <w:r>
        <w:t>27．中世纪是一个多元的时代。阅读下列材料，回答问题。</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材料一</w:t>
      </w:r>
      <w:r>
        <w:rPr>
          <w:rFonts w:ascii="Times New Roman" w:hAnsi="Times New Roman" w:eastAsia="Times New Roman" w:cs="Times New Roman"/>
          <w:kern w:val="0"/>
          <w:sz w:val="24"/>
          <w:szCs w:val="24"/>
        </w:rPr>
        <w:t>  </w:t>
      </w:r>
      <w:r>
        <w:rPr>
          <w:rFonts w:ascii="楷体" w:hAnsi="楷体" w:eastAsia="楷体" w:cs="楷体"/>
        </w:rPr>
        <w:t>封建关系的基础是土地……如果领主将一块土地赐予一个人，这个人就成为了封臣……封臣的权力和对于土地的所有权与他在举行臣属仪式时承担的义务相对应……臣属仪式和赐封仪式可以算是封建制度中的契约……</w:t>
      </w:r>
    </w:p>
    <w:p>
      <w:pPr>
        <w:shd w:val="clear" w:color="auto" w:fill="auto"/>
        <w:spacing w:line="360" w:lineRule="auto"/>
        <w:ind w:firstLine="420"/>
        <w:jc w:val="right"/>
        <w:rPr>
          <w:rFonts w:ascii="楷体" w:hAnsi="楷体" w:eastAsia="楷体" w:cs="楷体"/>
        </w:rPr>
      </w:pPr>
      <w:r>
        <w:rPr>
          <w:rFonts w:ascii="楷体" w:hAnsi="楷体" w:eastAsia="楷体" w:cs="楷体"/>
        </w:rPr>
        <w:t>——[英]威尔斯《全球简史》</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材料二</w:t>
      </w:r>
      <w:r>
        <w:rPr>
          <w:rFonts w:ascii="Times New Roman" w:hAnsi="Times New Roman" w:eastAsia="Times New Roman" w:cs="Times New Roman"/>
          <w:kern w:val="0"/>
          <w:sz w:val="24"/>
          <w:szCs w:val="24"/>
        </w:rPr>
        <w:t>  </w:t>
      </w:r>
      <w:r>
        <w:rPr>
          <w:rFonts w:ascii="楷体" w:hAnsi="楷体" w:eastAsia="楷体" w:cs="楷体"/>
        </w:rPr>
        <w:t>领主总是想尽一切办法、利用各种手段来达到庄园法庭上的胜诉，这样就可以名正言顺地剥夺农民的利益了，这是领主获得财富的一种有效的渠道，另一庄园领主的生财之道是收取诉讼者的罚金，这一罚金为庄园法庭的主持者所拥有。</w:t>
      </w:r>
    </w:p>
    <w:p>
      <w:pPr>
        <w:shd w:val="clear" w:color="auto" w:fill="auto"/>
        <w:spacing w:line="360" w:lineRule="auto"/>
        <w:jc w:val="left"/>
        <w:rPr>
          <w:rFonts w:ascii="'Times New Roman'" w:hAnsi="'Times New Roman'" w:eastAsia="'Times New Roman'" w:cs="'Times New Roman'"/>
        </w:rPr>
      </w:pPr>
      <w:r>
        <w:rPr>
          <w:rFonts w:ascii="楷体" w:hAnsi="楷体" w:eastAsia="楷体" w:cs="楷体"/>
        </w:rPr>
        <w:t>材料三</w:t>
      </w:r>
      <w:r>
        <w:rPr>
          <w:rFonts w:ascii="Times New Roman" w:hAnsi="Times New Roman" w:eastAsia="Times New Roman" w:cs="Times New Roman"/>
          <w:kern w:val="0"/>
          <w:sz w:val="24"/>
          <w:szCs w:val="24"/>
        </w:rPr>
        <w:t>  </w:t>
      </w:r>
      <w:r>
        <w:rPr>
          <w:rFonts w:ascii="楷体" w:hAnsi="楷体" w:eastAsia="楷体" w:cs="楷体"/>
        </w:rPr>
        <w:t>11、12世纪，随着城市的兴起，新兴市民阶层对文化知识的需求迫切，欧洲许多工商业繁荣的城市出现了城市学校。这些学校开设实用知识课程，采用新的教学方式，在单一学科的私人学校或教会学校整合演变的基础之上，产生了中世纪欧洲的大学。</w:t>
      </w:r>
    </w:p>
    <w:p>
      <w:pPr>
        <w:shd w:val="clear" w:color="auto" w:fill="auto"/>
        <w:spacing w:line="360" w:lineRule="auto"/>
        <w:jc w:val="left"/>
      </w:pPr>
      <w:r>
        <w:t>(1)根据材料一，指出西欧封建关系确立的基础，并概括西欧封建关系的特点。</w:t>
      </w:r>
    </w:p>
    <w:p>
      <w:pPr>
        <w:shd w:val="clear" w:color="auto" w:fill="auto"/>
        <w:spacing w:line="360" w:lineRule="auto"/>
        <w:jc w:val="left"/>
      </w:pPr>
      <w:r>
        <w:t>(2)根据材料二并结合所学知识，指出庄园法庭的惩罚手段和作用。</w:t>
      </w:r>
    </w:p>
    <w:p>
      <w:pPr>
        <w:shd w:val="clear" w:color="auto" w:fill="auto"/>
        <w:spacing w:line="360" w:lineRule="auto"/>
        <w:jc w:val="left"/>
      </w:pPr>
      <w:r>
        <w:t>(3)根据材料三，概括中世纪欧洲大学出现的原因。</w:t>
      </w:r>
    </w:p>
    <w:p>
      <w:pPr>
        <w:shd w:val="clear" w:color="auto" w:fill="auto"/>
        <w:spacing w:line="360" w:lineRule="auto"/>
        <w:jc w:val="left"/>
      </w:pPr>
      <w:r>
        <w:t>28．法治发展见证文明的进步。阅读下列材料，回答问题：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1901年，一支法国考古队在伊朗西南部古城苏萨发现一根黑色玄武岩石柱---法典严格保护奴隶主的利益，规定：奴隶打自由民的嘴已或不承认自己的主人，要处以割耳之刑。法典中有许多关于租赁、雇佣、交换、借贷等方面的规定。</w:t>
      </w:r>
    </w:p>
    <w:p>
      <w:pPr>
        <w:shd w:val="clear" w:color="auto" w:fill="auto"/>
        <w:spacing w:line="360" w:lineRule="auto"/>
        <w:ind w:firstLine="420"/>
        <w:jc w:val="left"/>
        <w:rPr>
          <w:rFonts w:ascii="楷体" w:hAnsi="楷体" w:eastAsia="楷体" w:cs="楷体"/>
        </w:rPr>
      </w:pPr>
      <w:r>
        <w:rPr>
          <w:rFonts w:ascii="楷体" w:hAnsi="楷体" w:eastAsia="楷体" w:cs="楷体"/>
        </w:rPr>
        <w:t>材料二：公元前450年左右，罗马颁布了成文法。该法使量刑定罪有了文字依据，在一定程度上遏制了贵族对法律的曲解和滥用。</w:t>
      </w:r>
    </w:p>
    <w:p>
      <w:pPr>
        <w:shd w:val="clear" w:color="auto" w:fill="auto"/>
        <w:spacing w:line="360" w:lineRule="auto"/>
        <w:ind w:firstLine="420"/>
        <w:jc w:val="left"/>
        <w:rPr>
          <w:rFonts w:ascii="楷体" w:hAnsi="楷体" w:eastAsia="楷体" w:cs="楷体"/>
        </w:rPr>
      </w:pPr>
      <w:r>
        <w:rPr>
          <w:rFonts w:ascii="楷体" w:hAnsi="楷体" w:eastAsia="楷体" w:cs="楷体"/>
        </w:rPr>
        <w:t>材料三：查士丁尼认为旧有法典过于庞杂，必须整理完善，才能成为臣民永久恪守的行为规范。在新法典的编纂过程中，他自始至终十分关注，还亲自参加讨论，裁断分歧。后世以他的名字命名这部法典，他当之无愧。</w:t>
      </w:r>
    </w:p>
    <w:p>
      <w:pPr>
        <w:shd w:val="clear" w:color="auto" w:fill="auto"/>
        <w:spacing w:line="360" w:lineRule="auto"/>
        <w:jc w:val="left"/>
      </w:pPr>
      <w:r>
        <w:t>(1)材料一是对哪部法典的描述？该法典在人类法制史上有何地位？</w:t>
      </w:r>
    </w:p>
    <w:p>
      <w:pPr>
        <w:shd w:val="clear" w:color="auto" w:fill="auto"/>
        <w:spacing w:line="360" w:lineRule="auto"/>
        <w:jc w:val="left"/>
      </w:pPr>
      <w:r>
        <w:t>(2)材料二中标志着罗马成文法诞生的是哪部法律的颁布?所说的成文法有何地位？</w:t>
      </w:r>
    </w:p>
    <w:p>
      <w:pPr>
        <w:shd w:val="clear" w:color="auto" w:fill="auto"/>
        <w:spacing w:line="360" w:lineRule="auto"/>
        <w:jc w:val="left"/>
      </w:pPr>
      <w:r>
        <w:t>(3)材料三中的“新法典” 指的是哪一部法典？</w:t>
      </w:r>
    </w:p>
    <w:p>
      <w:pPr>
        <w:shd w:val="clear" w:color="auto" w:fill="auto"/>
        <w:spacing w:line="360" w:lineRule="auto"/>
        <w:jc w:val="left"/>
      </w:pPr>
      <w:r>
        <w:t>(4)结合上述材料，你认为上述法典在本质上的共同之处是什么？</w:t>
      </w:r>
    </w:p>
    <w:p>
      <w:pPr>
        <w:shd w:val="clear" w:color="auto" w:fill="auto"/>
        <w:spacing w:line="360" w:lineRule="auto"/>
        <w:jc w:val="left"/>
      </w:pPr>
      <w:r>
        <w:t>29．阅读下列材料，回答问题</w:t>
      </w:r>
    </w:p>
    <w:p>
      <w:pPr>
        <w:shd w:val="clear" w:color="auto" w:fill="auto"/>
        <w:spacing w:line="360" w:lineRule="auto"/>
        <w:ind w:firstLine="420"/>
        <w:jc w:val="left"/>
        <w:rPr>
          <w:rFonts w:ascii="楷体" w:hAnsi="楷体" w:eastAsia="楷体" w:cs="楷体"/>
        </w:rPr>
      </w:pPr>
      <w:r>
        <w:rPr>
          <w:rFonts w:ascii="楷体" w:hAnsi="楷体" w:eastAsia="楷体" w:cs="楷体"/>
        </w:rPr>
        <w:t>材料一：首陀罗或贱民以任何一部分肢体去打高种姓的人，那么他必须被截去那部分肢体如果议论婆罗门，则用沸油灌进他的嘴巴和耳朵里。首陀罗不应有任何财产，他的主人可以拿走他的一切。</w:t>
      </w:r>
    </w:p>
    <w:p>
      <w:pPr>
        <w:shd w:val="clear" w:color="auto" w:fill="auto"/>
        <w:spacing w:line="360" w:lineRule="auto"/>
        <w:ind w:firstLine="420"/>
        <w:jc w:val="right"/>
        <w:rPr>
          <w:rFonts w:ascii="楷体" w:hAnsi="楷体" w:eastAsia="楷体" w:cs="楷体"/>
        </w:rPr>
      </w:pPr>
      <w:r>
        <w:rPr>
          <w:rFonts w:ascii="楷体" w:hAnsi="楷体" w:eastAsia="楷体" w:cs="楷体"/>
        </w:rPr>
        <w:t>——《摩奴法典》</w:t>
      </w:r>
    </w:p>
    <w:p>
      <w:pPr>
        <w:shd w:val="clear" w:color="auto" w:fill="auto"/>
        <w:spacing w:line="360" w:lineRule="auto"/>
        <w:ind w:firstLine="420"/>
        <w:jc w:val="left"/>
        <w:rPr>
          <w:rFonts w:ascii="楷体" w:hAnsi="楷体" w:eastAsia="楷体" w:cs="楷体"/>
        </w:rPr>
      </w:pPr>
      <w:r>
        <w:rPr>
          <w:rFonts w:ascii="楷体" w:hAnsi="楷体" w:eastAsia="楷体" w:cs="楷体"/>
        </w:rPr>
        <w:t>材料二：11世纪，西欧某庄园正举行</w:t>
      </w:r>
      <w:r>
        <w:t>“</w:t>
      </w:r>
      <w:r>
        <w:rPr>
          <w:rFonts w:ascii="楷体" w:hAnsi="楷体" w:eastAsia="楷体" w:cs="楷体"/>
        </w:rPr>
        <w:t>授职礼</w:t>
      </w:r>
      <w:r>
        <w:t>”</w:t>
      </w:r>
      <w:r>
        <w:rPr>
          <w:rFonts w:ascii="楷体" w:hAnsi="楷体" w:eastAsia="楷体" w:cs="楷体"/>
        </w:rPr>
        <w:t>仅式如下图。</w:t>
      </w:r>
    </w:p>
    <w:p>
      <w:pPr>
        <w:shd w:val="clear" w:color="auto" w:fill="auto"/>
        <w:spacing w:line="360" w:lineRule="auto"/>
        <w:jc w:val="left"/>
      </w:pPr>
      <w:r>
        <w:drawing>
          <wp:inline distT="0" distB="0" distL="114300" distR="114300">
            <wp:extent cx="1657350" cy="158115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657350" cy="1581150"/>
                    </a:xfrm>
                    <a:prstGeom prst="rect">
                      <a:avLst/>
                    </a:prstGeom>
                  </pic:spPr>
                </pic:pic>
              </a:graphicData>
            </a:graphic>
          </wp:inline>
        </w:drawing>
      </w:r>
    </w:p>
    <w:p>
      <w:pPr>
        <w:shd w:val="clear" w:color="auto" w:fill="auto"/>
        <w:spacing w:line="360" w:lineRule="auto"/>
        <w:jc w:val="left"/>
      </w:pPr>
      <w:r>
        <w:t>(1)材料一反映了古代印度的什么制度结合所学知识，判断首陀罗或贱民的地位能改变吗？为什么</w:t>
      </w:r>
    </w:p>
    <w:p>
      <w:pPr>
        <w:shd w:val="clear" w:color="auto" w:fill="auto"/>
        <w:spacing w:line="360" w:lineRule="auto"/>
        <w:jc w:val="left"/>
      </w:pPr>
      <w:r>
        <w:t>(2)根据图片和所学知识，这种“授职礼”明确了封君与封臣的义务与权利。从而确立了什么制度？维系这种关系的纽带是什么？</w:t>
      </w:r>
    </w:p>
    <w:p>
      <w:pPr>
        <w:shd w:val="clear" w:color="auto" w:fill="auto"/>
        <w:spacing w:line="360" w:lineRule="auto"/>
        <w:jc w:val="left"/>
      </w:pPr>
      <w:r>
        <w:t>(3)根据以上两则材料，归纳古代统治阶级强化统治的措施。</w:t>
      </w:r>
    </w:p>
    <w:p>
      <w:pPr>
        <w:shd w:val="clear" w:color="auto" w:fill="auto"/>
        <w:spacing w:line="360" w:lineRule="auto"/>
        <w:jc w:val="left"/>
        <w:sectPr>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1．A2．D3．D4．C5．A6．D7．B8．C9．B10．C11．B12．A13．D14．A15．A16．D17．B18．C19．D20．B21．D22．B23．A24．D25．B</w:t>
      </w:r>
    </w:p>
    <w:p>
      <w:pPr>
        <w:shd w:val="clear" w:color="auto" w:fill="auto"/>
        <w:spacing w:line="360" w:lineRule="auto"/>
        <w:jc w:val="left"/>
      </w:pPr>
      <w:r>
        <w:t>26．(1)苏格拉底。他主张人应该“认识你自己”。</w:t>
      </w:r>
    </w:p>
    <w:p>
      <w:pPr>
        <w:shd w:val="clear" w:color="auto" w:fill="auto"/>
        <w:spacing w:line="360" w:lineRule="auto"/>
        <w:jc w:val="left"/>
      </w:pPr>
      <w:r>
        <w:t>(2)克洛维。</w:t>
      </w:r>
    </w:p>
    <w:p>
      <w:pPr>
        <w:shd w:val="clear" w:color="auto" w:fill="auto"/>
        <w:spacing w:line="360" w:lineRule="auto"/>
        <w:jc w:val="left"/>
      </w:pPr>
      <w:r>
        <w:t>(3)《查士丁尼法典》。《新法典》。</w:t>
      </w:r>
    </w:p>
    <w:p>
      <w:pPr>
        <w:shd w:val="clear" w:color="auto" w:fill="auto"/>
        <w:spacing w:line="360" w:lineRule="auto"/>
        <w:jc w:val="left"/>
      </w:pPr>
      <w:r>
        <w:t>(4)提示：从学习、生活、成长、理想等方面谈都可以，言之有理即可给分。</w:t>
      </w:r>
    </w:p>
    <w:p>
      <w:pPr>
        <w:shd w:val="clear" w:color="auto" w:fill="auto"/>
        <w:spacing w:line="360" w:lineRule="auto"/>
        <w:jc w:val="left"/>
      </w:pPr>
    </w:p>
    <w:p>
      <w:pPr>
        <w:shd w:val="clear" w:color="auto" w:fill="auto"/>
        <w:spacing w:line="360" w:lineRule="auto"/>
        <w:jc w:val="left"/>
      </w:pPr>
      <w:r>
        <w:t>27．(1)基础：土地。特点：等级关系；契约关系（明确彼此间的权利与义务；权利与义务交织在一起）</w:t>
      </w:r>
    </w:p>
    <w:p>
      <w:pPr>
        <w:shd w:val="clear" w:color="auto" w:fill="auto"/>
        <w:spacing w:line="360" w:lineRule="auto"/>
        <w:jc w:val="left"/>
      </w:pPr>
      <w:r>
        <w:t>(2)手段：通常是处以罚金。作用：庄园法庭既维护了领主的利益，也在一定程度上限制了领主的特权。同时，庄园法庭也维护了庄园的公共秩序。</w:t>
      </w:r>
    </w:p>
    <w:p>
      <w:pPr>
        <w:shd w:val="clear" w:color="auto" w:fill="auto"/>
        <w:spacing w:line="360" w:lineRule="auto"/>
        <w:jc w:val="left"/>
      </w:pPr>
      <w:r>
        <w:t>(3)原因：城市的兴起；新兴市民阶层对文化知识的迫切需求；欧洲出现了许多工商业繁荣的城市等。</w:t>
      </w:r>
    </w:p>
    <w:p>
      <w:pPr>
        <w:shd w:val="clear" w:color="auto" w:fill="auto"/>
        <w:spacing w:line="360" w:lineRule="auto"/>
        <w:jc w:val="left"/>
      </w:pPr>
    </w:p>
    <w:p>
      <w:pPr>
        <w:shd w:val="clear" w:color="auto" w:fill="auto"/>
        <w:spacing w:line="360" w:lineRule="auto"/>
        <w:jc w:val="left"/>
      </w:pPr>
      <w:r>
        <w:t>28．(1)《汉谟拉比法典》；迄今已知世界上第一部较为完整的成文法典。</w:t>
      </w:r>
    </w:p>
    <w:p>
      <w:pPr>
        <w:shd w:val="clear" w:color="auto" w:fill="auto"/>
        <w:spacing w:line="360" w:lineRule="auto"/>
        <w:jc w:val="left"/>
      </w:pPr>
      <w:r>
        <w:t>(2)《十二铜表法》，古代罗马的第一部成文法律。</w:t>
      </w:r>
    </w:p>
    <w:p>
      <w:pPr>
        <w:shd w:val="clear" w:color="auto" w:fill="auto"/>
        <w:spacing w:line="360" w:lineRule="auto"/>
        <w:jc w:val="left"/>
      </w:pPr>
      <w:r>
        <w:t>(3)《查士丁尼法典》。</w:t>
      </w:r>
    </w:p>
    <w:p>
      <w:pPr>
        <w:shd w:val="clear" w:color="auto" w:fill="auto"/>
        <w:spacing w:line="360" w:lineRule="auto"/>
        <w:jc w:val="left"/>
      </w:pPr>
      <w:r>
        <w:t>(4)都是维护统治阶级私有财产、 统治秩序、统治意志的体现。</w:t>
      </w:r>
    </w:p>
    <w:p>
      <w:pPr>
        <w:shd w:val="clear" w:color="auto" w:fill="auto"/>
        <w:spacing w:line="360" w:lineRule="auto"/>
        <w:jc w:val="left"/>
      </w:pPr>
    </w:p>
    <w:p>
      <w:pPr>
        <w:shd w:val="clear" w:color="auto" w:fill="auto"/>
        <w:spacing w:line="360" w:lineRule="auto"/>
        <w:jc w:val="left"/>
      </w:pPr>
      <w:r>
        <w:t>29．(1)种姓制度；不能；理由：因为在古代印度种姓制度下的各等级世代相袭，各等级之间贵贱分明，低等级的人不得从事高等级的人的职业。</w:t>
      </w:r>
    </w:p>
    <w:p>
      <w:pPr>
        <w:shd w:val="clear" w:color="auto" w:fill="auto"/>
        <w:spacing w:line="360" w:lineRule="auto"/>
        <w:jc w:val="left"/>
      </w:pPr>
      <w:r>
        <w:t>(2)建立了西欧封建等级制度；纽带：土地。</w:t>
      </w:r>
    </w:p>
    <w:p>
      <w:pPr>
        <w:shd w:val="clear" w:color="auto" w:fill="auto"/>
        <w:spacing w:line="360" w:lineRule="auto"/>
        <w:jc w:val="left"/>
      </w:pPr>
      <w:r>
        <w:t>(3)建立社会等级制度。</w:t>
      </w:r>
    </w:p>
    <w:p>
      <w:pPr>
        <w:shd w:val="clear" w:color="auto" w:fill="auto"/>
        <w:spacing w:line="360" w:lineRule="auto"/>
        <w:jc w:val="left"/>
      </w:pPr>
    </w:p>
    <w:p>
      <w:pPr>
        <w:shd w:val="clear" w:color="auto" w:fill="auto"/>
        <w:spacing w:line="360" w:lineRule="auto"/>
        <w:jc w:val="left"/>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32DF1FA7"/>
    <w:rsid w:val="586D0BEE"/>
    <w:rsid w:val="6D9C1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4262</Words>
  <Characters>4405</Characters>
  <Lines>0</Lines>
  <Paragraphs>0</Paragraphs>
  <TotalTime>0</TotalTime>
  <ScaleCrop>false</ScaleCrop>
  <LinksUpToDate>false</LinksUpToDate>
  <CharactersWithSpaces>4563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86198</dc:creator>
  <cp:lastModifiedBy>Administrator</cp:lastModifiedBy>
  <dcterms:modified xsi:type="dcterms:W3CDTF">2022-10-26T05:02:00Z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72BB359640F1480F87694C37009840AF</vt:lpwstr>
  </property>
</Properties>
</file>