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11760200</wp:posOffset>
            </wp:positionV>
            <wp:extent cx="317500" cy="482600"/>
            <wp:effectExtent l="0" t="0" r="635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小标宋简体" w:hAnsi="宋体" w:eastAsia="方正小标宋简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ragraph">
                  <wp:posOffset>62230</wp:posOffset>
                </wp:positionV>
                <wp:extent cx="1028700" cy="91674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16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600" w:lineRule="auto"/>
                              <w:ind w:firstLine="2640" w:firstLineChars="1100"/>
                              <w:jc w:val="both"/>
                              <w:rPr>
                                <w:rFonts w:hint="default"/>
                                <w:sz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座号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600" w:lineRule="auto"/>
                              <w:jc w:val="center"/>
                              <w:rPr>
                                <w:rFonts w:eastAsia="仿宋_GB2312"/>
                                <w:sz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 xml:space="preserve"> ……………………………………密……………………………………封…………………………………线……………………………线………………………………………………………………</w:t>
                            </w:r>
                          </w:p>
                          <w:p>
                            <w:pPr>
                              <w:snapToGrid w:val="0"/>
                              <w:spacing w:line="720" w:lineRule="auto"/>
                              <w:rPr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8pt;margin-top:4.9pt;height:721.85pt;width:81pt;z-index:251659264;mso-width-relative:page;mso-height-relative:page;" filled="f" stroked="f" coordsize="21600,21600" o:gfxdata="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Iq1bENYAAAAK&#10;AQAADwAAAAAAAAABACAAAAAiAAAAZHJzL2Rvd25yZXYueG1sUEsBAhQAFAAAAAgAh07iQGcfju6s&#10;AQAAQgMAAA4AAAAAAAAAAQAgAAAAJQ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napToGrid w:val="0"/>
                        <w:spacing w:line="600" w:lineRule="auto"/>
                        <w:ind w:firstLine="2640" w:firstLineChars="1100"/>
                        <w:jc w:val="both"/>
                        <w:rPr>
                          <w:rFonts w:hint="default"/>
                          <w:sz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学校</w:t>
                      </w:r>
                      <w:r>
                        <w:rPr>
                          <w:rFonts w:hint="eastAsia"/>
                          <w:sz w:val="24"/>
                          <w:u w:val="single"/>
                          <w:lang w:eastAsia="zh-CN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班级</w:t>
                      </w:r>
                      <w:r>
                        <w:rPr>
                          <w:rFonts w:hint="eastAsia"/>
                          <w:sz w:val="24"/>
                          <w:u w:val="single"/>
                          <w:lang w:eastAsia="zh-CN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姓名</w:t>
                      </w:r>
                      <w:r>
                        <w:rPr>
                          <w:rFonts w:hint="eastAsia"/>
                          <w:sz w:val="24"/>
                          <w:u w:val="single"/>
                          <w:lang w:eastAsia="zh-CN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座号</w:t>
                      </w:r>
                      <w:r>
                        <w:rPr>
                          <w:rFonts w:hint="eastAsia"/>
                          <w:sz w:val="24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24"/>
                          <w:u w:val="single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600" w:lineRule="auto"/>
                        <w:jc w:val="center"/>
                        <w:rPr>
                          <w:rFonts w:eastAsia="仿宋_GB2312"/>
                          <w:sz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 xml:space="preserve"> ……………………………………密……………………………………封…………………………………线……………………………线………………………………………………………………</w:t>
                      </w:r>
                    </w:p>
                    <w:p>
                      <w:pPr>
                        <w:snapToGrid w:val="0"/>
                        <w:spacing w:line="720" w:lineRule="auto"/>
                        <w:rPr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202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年初中物理学考模拟试题</w:t>
      </w:r>
    </w:p>
    <w:p>
      <w:pPr>
        <w:spacing w:before="100" w:after="100" w:line="360" w:lineRule="auto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说明：1、全卷共有四大题，21小题，满分为80分，考试时间为8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分钟。</w:t>
      </w:r>
    </w:p>
    <w:p>
      <w:pPr>
        <w:spacing w:before="100" w:after="100" w:line="360" w:lineRule="auto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 xml:space="preserve">      2、本卷分为试题卷和答题卷，答案请写在答题卷上，不要在试题卷上作答，否则不给分。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一、填空题(共16分，每空1分)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物理学的发展离不开广大物理学家不懈的探索和无私的奉献。德国物理学家______最先通过实验归纳出通过导体的电流与电压和电阻之间的定量关系，为了纪念他作出的杰出贡献，人们将他的名字命名为______（填物理量）的单位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．将正在发声的音叉放入水中，能看到如图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甲所示的画面，这说明声音是由物体 ___________产生的；如图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所示，小明将正在响铃的闹钟放入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玻璃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罩中，慢慢抽出其中的空气，发现闹钟声越来越小，这个现象说明 ___________不能传声。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733550" cy="9144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000250" cy="119062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104900" cy="90487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图1                             图2                           图3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．北京冬奥会带动了冰雪运动热。如图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所示，一名滑雪爱好者穿着滑雪板在水平雪地上进行滑行时，以滑雪板为参照物，他是 _____（选填“运动”或“静止”）的，滑雪爱好者用滑雪杖向后撑雪地就会向前滑行，这是利用力的作用是 _____的。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．清晨，一束太阳光沿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射向一水平放置的平面镜，光线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与镜面的夹角如图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所示，则反射角的大小为__________；现在城市里很多高楼大厦采用玻璃幕墙作装饰，当强烈的太阳光照射到玻璃幕墙时，就会发生__________反射，造成“光污染”．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中央电视台的“三星智力快车”节目介绍说，蜜蜂飞行与空气摩擦产生静电，因此蜜蜂在飞行中就可以吸引带正电的花粉，说明飞行中蜜蜂带__________．磁体有广泛的应用，许多物体上都有磁体，请你举出一个应用磁体的实例________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“北斗”卫星导航系统是我国自主建设和运行，拥有自主知识产权，可独立为全球用户提供卫星导航定位服务。2020年3月9日，我国成功发射第54颗北斗导航卫星，进一步提高了北斗系统运行稳定性。若某卫星沿椭圆轨道绕地球运行，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所示，则卫星从远地点向近地点运行的过程中，___________ 势能转化为___________能。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047750" cy="1313815"/>
            <wp:effectExtent l="0" t="0" r="0" b="6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533525" cy="152400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276350" cy="1456690"/>
            <wp:effectExtent l="0" t="0" r="0" b="1016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图4                       图5                            图6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所示，高铁站台上的黄色安全线提醒乘客不要越过，因为列车驶过时，周围空气的流速增大，压强_________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f827de3a2fa9babb5c0e7e312cc6329b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15" o:title="eqIdf827de3a2fa9babb5c0e7e312cc6329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“增大”、“减小”或“不变”）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ecfd6c4f8e091f869754d5fdb0ddb0d2" type="#_x0000_t75" style="height:13.7pt;width:22.85pt;" o:ole="t" filled="f" o:preferrelative="t" stroked="f" coordsize="21600,21600">
            <v:path/>
            <v:fill on="f" focussize="0,0"/>
            <v:stroke on="f" joinstyle="miter"/>
            <v:imagedata r:id="rId17" o:title="eqIdecfd6c4f8e091f869754d5fdb0ddb0d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生压力差，非常危险；疫情期间，为了避免不经处理的病房内空气流到病房外，病房内的气压应______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ce08128582a7e855852c03e0ac5d0487" type="#_x0000_t75" style="height:12.1pt;width:7pt;" o:ole="t" filled="f" o:preferrelative="t" stroked="f" coordsize="21600,21600">
            <v:path/>
            <v:fill on="f" focussize="0,0"/>
            <v:stroke on="f" joinstyle="miter"/>
            <v:imagedata r:id="rId19" o:title="eqIdce08128582a7e855852c03e0ac5d048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选填“大于”或“小于”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ac8c94316312f093ebfc80b872a83c25" type="#_x0000_t75" style="height:12.7pt;width:7pt;" o:ole="t" filled="f" o:preferrelative="t" stroked="f" coordsize="21600,21600">
            <v:path/>
            <v:fill on="f" focussize="0,0"/>
            <v:stroke on="f" joinstyle="miter"/>
            <v:imagedata r:id="rId21" o:title="eqIdac8c94316312f093ebfc80b872a83c25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病房外的气压。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某影城外手机充电宝租用柜，使用时可以扫码租用充电宝，归还后机器会自动给充电宝充电，以便下次再用。在给充电宝充电时，充电宝相当于______（填“用电器”或“电源”）；充电时各充电宝之间是______（填“串联”或“并联”）关系。</w:t>
      </w:r>
    </w:p>
    <w:p>
      <w:pPr>
        <w:autoSpaceDE/>
        <w:autoSpaceDN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二、选择题(共14分，把你认为正确选项的代号填涂在答题卡的相应位置上。第9～12小题，每小题只有一个正确选项，每小题2分；第13、14小题为不定项选择，每小题有一个或几个正确选项，每小题3分。全部选择正确得3分，不定项选择正确但不全得1分，不选、多选或错选得0分)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．下列有关物理量的估计，符合实际是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A．一个中学生骑自行车的功率约 700w        B．人正常步行的速度约 5m/s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C．普通家用照明灯的工作电流约 2A         D．一杯水对桌面的压强大约 1000Pa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．关于温度、内能、热量、热值和比热容，下列说法正确的是（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A．温度高的物体含有的热量多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B．某种燃料完全燃烧时热值会变大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C．内能大的物体其温度一定高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D．比热容大的物质吸热或放热的本领强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．有甲、乙两辆小汽车，在牵引力的作用下在水平马路上做直线运动，其速度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时间图像如图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所示，两车在行驶过程中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受力情况是（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A．甲、乙两车都受到平衡力的作用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B．甲车在水平方向受到的牵引力比阻力小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C．乙车在水平方向受到平衡力的作用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D．甲、乙两车在水平方向都不受平衡力的作用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．北京成功举办冬奥会后，正式成为了世界上唯一一个“双奥”之城。奥运因科技更精彩，尽显中国智造的黑科技。下列有关说法正确的是（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A．智能餐厅中的绝大部分机器人都用到了电动机，其工作原理与汽油发动机相同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B．VR观赛用到的5G通信比4G所使用的电磁波在空气中的传播速度更快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C．使用奥运专列刷脸进站功能时，乘客的脸部应处于刷脸机摄像头的二倍焦距以内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D．“腋下创可贴”的可穿戴式体温计中的温度传感器，制作时用到的主要材料是半导体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所示，用绝缘细线分别将铜棒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水平悬挂，置于磁场方向竖直的蹄形磁铁间，两铜棒间用柔软的细长导线连接成闭合回路．下列说法中正确的是</w:t>
      </w:r>
    </w:p>
    <w:p>
      <w:pPr>
        <w:spacing w:line="360" w:lineRule="auto"/>
        <w:ind w:left="1680" w:hanging="1680" w:hangingChars="8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1533525" cy="848360"/>
            <wp:effectExtent l="0" t="0" r="9525" b="8890"/>
            <wp:docPr id="8" name="图片 8" descr="a92678eaf672ea02337e1b3ef6b50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92678eaf672ea02337e1b3ef6b50bb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790700" cy="9048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638300" cy="12668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680" w:leftChars="700" w:hanging="210" w:hangingChars="100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图7                         图8                              图9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竖直上下移动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，闭合回路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中有电流产生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B．左右移动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将会运动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左右移动的方向，对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受力方向无影响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D．仅调换右侧蹄形磁铁上下磁极，对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所受磁场作用力的方向有影响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．在如图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所示的电路中，电源电压恒定，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为滑动变阻器，L为小灯泡，将滑动变阻器的滑片P由中点向左移动过程中（不计温度对灯丝电阻的影响），下列说法中正确的是（　　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A．电流表A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的示数变大，小灯泡亮度逐渐变亮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B．电流表A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的示数变小，电压表V的示数不变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C．电压表V的示数与电流表A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的示数的比值变大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D．电压表V的示数与电流表A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的示数的乘积不变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三、计算题(共22分，第15小题7分，第16小题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分，第17小题8分)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某款校车，空载时整车质量为13.5t。学生乘坐该校车从学校出发到9km处的“综合实践活动基地”进行训练，行驶了15min后到达目的地。该校车在水平路面上匀速行驶时受到阻力为总重的0.02倍，车上司机和学生的总质量为1500kg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取10N/kg）。则：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（1）求该校车从学校到“综合实践活动基地”的平均速度；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（2）若该校车在水平路面上匀速行驶时与水平地面的总接触面积为5000cm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，求此时校车对地面的压强；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（3）该校车在水平路面上匀速行驶时受到牵引力多大。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                                            </w:t>
      </w:r>
    </w:p>
    <w:p>
      <w:pPr>
        <w:pStyle w:val="7"/>
        <w:tabs>
          <w:tab w:val="left" w:pos="431"/>
          <w:tab w:val="left" w:pos="5103"/>
        </w:tabs>
        <w:autoSpaceDE w:val="0"/>
        <w:autoSpaceDN w:val="0"/>
        <w:spacing w:line="240" w:lineRule="atLeast"/>
        <w:ind w:left="113" w:right="1207" w:firstLine="0" w:firstLineChars="0"/>
        <w:jc w:val="left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16. 如图10所示，电源电压可调，小灯泡 L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 xml:space="preserve"> 标有“6V 6W”的字样，小灯泡 L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与L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 xml:space="preserve"> 标有“6V 12W”的字样(不考虑温度对小灯泡电阻的影响)</w:t>
      </w:r>
    </w:p>
    <w:p>
      <w:pPr>
        <w:pStyle w:val="7"/>
        <w:numPr>
          <w:ilvl w:val="0"/>
          <w:numId w:val="0"/>
        </w:numPr>
        <w:tabs>
          <w:tab w:val="left" w:pos="642"/>
        </w:tabs>
        <w:autoSpaceDE w:val="0"/>
        <w:autoSpaceDN w:val="0"/>
        <w:spacing w:line="240" w:lineRule="atLeast"/>
        <w:jc w:val="left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（1）闭合开关 S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、S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、S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，调节电源电压为 6V 时，求电流表 A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 xml:space="preserve"> 的示数；</w:t>
      </w:r>
    </w:p>
    <w:p>
      <w:pPr>
        <w:pStyle w:val="7"/>
        <w:numPr>
          <w:ilvl w:val="0"/>
          <w:numId w:val="0"/>
        </w:numPr>
        <w:tabs>
          <w:tab w:val="left" w:pos="642"/>
        </w:tabs>
        <w:autoSpaceDE w:val="0"/>
        <w:autoSpaceDN w:val="0"/>
        <w:spacing w:before="43" w:line="240" w:lineRule="atLeast"/>
        <w:jc w:val="left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（2）闭合开关 S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，断开开关 S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、S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，调节电源电压为 12V 时，求电路消耗的总功率；</w:t>
      </w:r>
    </w:p>
    <w:p>
      <w:pPr>
        <w:pStyle w:val="7"/>
        <w:numPr>
          <w:ilvl w:val="0"/>
          <w:numId w:val="0"/>
        </w:numPr>
        <w:tabs>
          <w:tab w:val="left" w:pos="642"/>
        </w:tabs>
        <w:autoSpaceDE w:val="0"/>
        <w:autoSpaceDN w:val="0"/>
        <w:spacing w:before="43" w:line="240" w:lineRule="atLeast"/>
        <w:jc w:val="left"/>
        <w:rPr>
          <w:rFonts w:ascii="宋体" w:hAnsi="宋体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闭合开关 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，断开开关 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，调节电源电压为 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V 时，求小灯泡 L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的实际发光功率.</w:t>
      </w:r>
    </w:p>
    <w:p>
      <w:pPr>
        <w:pStyle w:val="7"/>
        <w:numPr>
          <w:ilvl w:val="0"/>
          <w:numId w:val="0"/>
        </w:numPr>
        <w:tabs>
          <w:tab w:val="left" w:pos="642"/>
        </w:tabs>
        <w:autoSpaceDE w:val="0"/>
        <w:autoSpaceDN w:val="0"/>
        <w:spacing w:before="43" w:line="240" w:lineRule="atLeast"/>
        <w:ind w:left="324" w:leftChars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11678920</wp:posOffset>
            </wp:positionH>
            <wp:positionV relativeFrom="paragraph">
              <wp:posOffset>43815</wp:posOffset>
            </wp:positionV>
            <wp:extent cx="2066925" cy="995045"/>
            <wp:effectExtent l="0" t="0" r="9525" b="14605"/>
            <wp:wrapTopAndBottom/>
            <wp:docPr id="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3.jpeg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983615</wp:posOffset>
                </wp:positionV>
                <wp:extent cx="1828800" cy="18288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kern w:val="2"/>
                                <w:sz w:val="21"/>
                                <w:szCs w:val="21"/>
                                <w:lang w:val="en-US" w:eastAsia="zh-CN" w:bidi="ar-SA"/>
                              </w:rPr>
                              <w:t>图10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8pt;margin-top:77.45pt;height:144pt;width:144pt;mso-wrap-style:none;z-index:251673600;mso-width-relative:page;mso-height-relative:page;" filled="f" stroked="f" coordsize="21600,21600" o:gfxdata="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nNQsF2gAAAAwBAAAPAAAAAAAAAAEAIAAAACIAAABkcnMv&#10;ZG93bnJldi54bWxQSwECFAAUAAAACACHTuJA8ZapJgECAADlAwAADgAAAAAAAAABACAAAAApAQAA&#10;ZHJzL2Uyb0RvYy54bWxQSwUGAAAAAAYABgBZAQAAn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sz w:val="72"/>
                          <w:szCs w:val="72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kern w:val="2"/>
                          <w:sz w:val="21"/>
                          <w:szCs w:val="21"/>
                          <w:lang w:val="en-US" w:eastAsia="zh-CN" w:bidi="ar-SA"/>
                        </w:rPr>
                        <w:t>图10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7"/>
        <w:numPr>
          <w:ilvl w:val="0"/>
          <w:numId w:val="0"/>
        </w:numPr>
        <w:tabs>
          <w:tab w:val="left" w:pos="642"/>
        </w:tabs>
        <w:autoSpaceDE w:val="0"/>
        <w:autoSpaceDN w:val="0"/>
        <w:spacing w:before="43" w:line="240" w:lineRule="atLeast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．汽车智能后视镜具有防雾、除露、化霜功能，车主可通过旋钮开关实现功能切换进行防雾、除露、化霜。如图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是模拟加热原理图，其中测试电源的电压为10V，四段电热丝电阻均为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a8b8c31672cce39bf5f4d474c6466e33" type="#_x0000_t75" style="height:12.2pt;width:21.1pt;" o:ole="t" filled="f" o:preferrelative="t" stroked="f" coordsize="21600,21600">
            <v:path/>
            <v:fill on="f" focussize="0,0"/>
            <v:stroke on="f" joinstyle="miter"/>
            <v:imagedata r:id="rId27" o:title="eqIda8b8c31672cce39bf5f4d474c6466e3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，防雾、除露、化霜所需加热功率依次增大。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(1)开关旋至“1”档，开启的是什么功能？说明理由。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(2)开启化霜功能工作时消耗的电功率是多少？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971675" cy="1076325"/>
            <wp:effectExtent l="0" t="0" r="9525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(3)已知后视镜玻璃的质量为100g，玻璃的比热容为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4fe2decb02d387063e7f1ea9656911ea" type="#_x0000_t75" style="height:17.55pt;width:72.1pt;" o:ole="t" filled="f" o:preferrelative="t" stroked="f" coordsize="21600,21600">
            <v:path/>
            <v:fill on="f" focussize="0,0"/>
            <v:stroke on="f" joinstyle="miter"/>
            <v:imagedata r:id="rId30" o:title="eqId4fe2decb02d387063e7f1ea9656911e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图11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加热器电阻产生的热量的50%被玻璃吸收，化霜功能开启1分钟玻璃的温度能升高多少？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四、实验与探究题(共28分，每小题7分)</w:t>
      </w:r>
    </w:p>
    <w:p>
      <w:pPr>
        <w:autoSpaceDE/>
        <w:autoSpaceDN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.（1）如图1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，被测物体的长度为___________；</w:t>
      </w:r>
    </w:p>
    <w:p>
      <w:pPr>
        <w:autoSpaceDE/>
        <w:autoSpaceDN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（2）图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实验表明，通电导体周围存在___________。</w:t>
      </w:r>
    </w:p>
    <w:p>
      <w:pPr>
        <w:autoSpaceDE/>
        <w:autoSpaceDN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（3）如图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所示是小王“探究杠杆的平衡条件”的装置静止在水平桌面上的情景，此时杠杆___________（选填：是、不是）平衡状态，实验中调节杠杆水平平衡，目的是方便测量___________。</w:t>
      </w:r>
    </w:p>
    <w:p>
      <w:pPr>
        <w:autoSpaceDE/>
        <w:autoSpaceDN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（4）如图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，用弹簧测力计拉着木块在水平桌面上匀速运动，拉力的大小为___________N，此时拉力与桌面对木块的摩擦力___________（选填：是、不是）一对平衡力。</w:t>
      </w:r>
    </w:p>
    <w:p>
      <w:pPr>
        <w:autoSpaceDE/>
        <w:autoSpaceDN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（5）某电能表上标有3200r/k·Wh，正常情况下电能表铝盘转动800圈，表明电路中消耗了_________J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drawing>
          <wp:inline distT="0" distB="0" distL="114300" distR="114300">
            <wp:extent cx="133350" cy="177800"/>
            <wp:effectExtent l="0" t="0" r="0" b="13335"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电能。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drawing>
          <wp:inline distT="0" distB="0" distL="114300" distR="114300">
            <wp:extent cx="6127750" cy="837565"/>
            <wp:effectExtent l="0" t="0" r="6350" b="635"/>
            <wp:docPr id="9" name="图片 9" descr="4729d77443e3f29766e9e8d13f38a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729d77443e3f29766e9e8d13f38a5f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2775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           图12                   图13            图14                 图15        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1891030</wp:posOffset>
                </wp:positionV>
                <wp:extent cx="1828800" cy="1828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16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85pt;margin-top:148.9pt;height:144pt;width:144pt;mso-wrap-style:none;z-index:251661312;mso-width-relative:page;mso-height-relative:page;" filled="f" stroked="f" coordsize="21600,21600" o:gfxdata="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m74U9gAAAALAQAADwAAAAAAAAABACAAAAAiAAAAZHJzL2Rv&#10;d25yZXYueG1sUEsBAhQAFAAAAAgAh07iQF8EDi4BAgAA4wMAAA4AAAAAAAAAAQAgAAAAJw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16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．小岩利用天平和量筒测量某种液体的密度，操作如下：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5114290" cy="1724660"/>
            <wp:effectExtent l="0" t="0" r="1016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114290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将天平放在水平工作台上，游码移到标尺左端零刻度线处，发现指针静止时如图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甲所示，应将天平的平衡螺母向______端调，使横梁平衡；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（2）用天平测量液体的质量。当天平平衡时，放在右盘中的砝码大小和游码的位置如图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乙所示，则测得烧杯和液体的总质量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为______g；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（3）将烧杯中的液体全部倒入量筒中，如图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丙，测得液体的体积为______mL；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（4）小岩测出了几组实验数据并根据测量结果作出了“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V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”图像，如图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丁所示。由图像可知空烧杯的质量为______g，该液体的密度为______g/cm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（5）老师取走量筒，要求小岩利用剩余的器材测量小石块密度，经过思考，他设计了以下步骤（如图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63360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jnJLnRAAAABQEAAA8AAAAAAAAAAQAgAAAAIgAAAGRycy9kb3ducmV2Lnht&#10;bFBLAQIUABQAAAAIAIdO4kB2QMC/AAIAAOMDAAAOAAAAAAAAAAEAIAAAACABAABkcnMvZTJvRG9j&#10;LnhtbFBLBQYAAAAABgAGAFkBAACS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color w:val="000000" w:themeColor="text1"/>
                          <w:sz w:val="72"/>
                          <w:szCs w:val="72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戊）：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①用天平测出小石块的质量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②向烧杯中加入适量的液体，用天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65408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jnJLnRAAAABQEAAA8AAAAAAAAAAQAgAAAAIgAAAGRycy9kb3ducmV2Lnht&#10;bFBLAQIUABQAAAAIAIdO4kA0iYeIAAIAAOUDAAAOAAAAAAAAAAEAIAAAACABAABkcnMvZTJvRG9j&#10;LnhtbFBLBQYAAAAABgAGAFkBAACS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color w:val="000000" w:themeColor="text1"/>
                          <w:sz w:val="72"/>
                          <w:szCs w:val="72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平测出烧杯和液体的总质量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戊A所示，烧杯放在水平桌面上，用细线系住小石块轻轻放入烧杯中，使小石块浸没在液体中，在烧杯壁上记下液面位置；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④将小石块从液体中取出后，向烧杯中缓慢加液体至标记处，再用天平测出烧杯和液体的总质量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⑤小石块的密度为______（用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液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表示）。小岩测得的小石块密度比它的真实值______（选填“偏大”、“偏小”或“准确”）。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（一）、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在探究“滑动摩擦力的大小和哪些因素有关”的实验中，小明按如图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甲、乙、丙所示装置进行实验。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790575</wp:posOffset>
                </wp:positionV>
                <wp:extent cx="1828800" cy="37909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85415" y="2854325"/>
                          <a:ext cx="1828800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17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85pt;margin-top:62.25pt;height:29.85pt;width:144pt;mso-wrap-style:none;z-index:251667456;mso-width-relative:page;mso-height-relative:page;" filled="f" stroked="f" coordsize="21600,21600" o:gfxdata="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6TqjtwAAAALAQAADwAAAAAAAAABACAAAAAi&#10;AAAAZHJzL2Rvd25yZXYueG1sUEsBAhQAFAAAAAgAh07iQCJDIigGAgAA1gMAAA4AAAAAAAAAAQAg&#10;AAAAKw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17</w:t>
                      </w:r>
                    </w:p>
                    <w:p>
                      <w:pPr>
                        <w:rPr>
                          <w:rFonts w:hint="eastAsia" w:eastAsia="宋体"/>
                          <w:b/>
                          <w:bCs/>
                          <w:color w:val="000000" w:themeColor="text1"/>
                          <w:sz w:val="72"/>
                          <w:szCs w:val="72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drawing>
          <wp:inline distT="0" distB="0" distL="114300" distR="114300">
            <wp:extent cx="3456940" cy="848360"/>
            <wp:effectExtent l="0" t="0" r="10160" b="8890"/>
            <wp:docPr id="1" name="图片 1" descr="fc54d34681afdf544fbe9e4309484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c54d34681afdf544fbe9e4309484af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56940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甲，用弹簧测力计水平拉动木块A在木板表面上做______运动时，木块A受到的滑动摩擦力与其受到的水平拉力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f5076289823db419f94e9c0c8f4aafd9" type="#_x0000_t75" style="height:16.35pt;width:11.4pt;" o:ole="t" filled="f" o:preferrelative="t" stroked="f" coordsize="21600,21600">
            <v:path/>
            <v:fill on="f" focussize="0,0"/>
            <v:stroke on="f" joinstyle="miter"/>
            <v:imagedata r:id="rId36" o:title="eqIdf5076289823db419f94e9c0c8f4aafd9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大小相等。如果水平拉动木块A向右做加速运动，木块受到的摩擦力将______（填“变大”、“变小”或“不变”）；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（2）按如图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中甲、乙、丙所示装置正确操作后，根据______两图可以得出滑动摩擦力的大小与压力大小有关；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（3）实验后小组交流讨论时发现：在实验中弹簧测力计是在运动过程中读数，误差较大。于是小明又设计了图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丁所示的实验方案，该方案______（选填“需要”或“不需要”）长木板做匀速直线运动；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（二）、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小明同学利用图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装置来研究凸透镜成像。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791845</wp:posOffset>
                </wp:positionV>
                <wp:extent cx="1828800" cy="28448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18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05pt;margin-top:62.35pt;height:22.4pt;width:144pt;mso-wrap-style:none;z-index:251669504;mso-width-relative:page;mso-height-relative:page;" filled="f" stroked="f" coordsize="21600,21600" o:gfxdata="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E+NsO3AAAAAsBAAAPAAAAAAAAAAEAIAAAACIAAABkcnMvZG93bnJl&#10;di54bWxQSwECFAAUAAAACACHTuJAMR3OKvkBAADKAwAADgAAAAAAAAABACAAAAAr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18</w:t>
                      </w:r>
                    </w:p>
                    <w:p>
                      <w:pPr>
                        <w:rPr>
                          <w:rFonts w:hint="eastAsia" w:eastAsia="宋体"/>
                          <w:b/>
                          <w:bCs/>
                          <w:color w:val="000000" w:themeColor="text1"/>
                          <w:sz w:val="72"/>
                          <w:szCs w:val="72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5485765" cy="857250"/>
            <wp:effectExtent l="0" t="0" r="635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甲所示，当凸透镜位于光具座上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时，恰好在光屏上成清晰的像，利用此图凸透镜成像规律制成的光学设备是_______（选填“放大镜”、“照相机”或“投影仪”），蜡烛燃烧一段时间后，烛焰的像将位于光屏中心的______方（选填“上”或“下”）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（2）在实验获得清晰的像后，小明取了一副近视眼镜放在凸透镜前（如图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乙所示），观察到光屏上的像变模糊了，此时要使光屏上成清晰的像，应该将光屏向______移（选填“左”或“右”）。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．小文在做“伏安法测小灯泡电阻”的实验时设计了图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甲所示的电路图。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2962910</wp:posOffset>
                </wp:positionH>
                <wp:positionV relativeFrom="paragraph">
                  <wp:posOffset>1226185</wp:posOffset>
                </wp:positionV>
                <wp:extent cx="1828800" cy="31940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9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19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3pt;margin-top:96.55pt;height:25.15pt;width:144pt;mso-wrap-style:none;z-index:251671552;mso-width-relative:page;mso-height-relative:page;" filled="f" stroked="f" coordsize="21600,21600" o:gfxdata="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z98bXdAAAACwEAAA8AAAAAAAAAAQAgAAAAIgAAAGRycy9kb3du&#10;cmV2LnhtbFBLAQIUABQAAAAIAIdO4kDVDKyJ+gEAAMoDAAAOAAAAAAAAAAEAIAAAACw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19</w:t>
                      </w:r>
                    </w:p>
                    <w:p>
                      <w:pPr>
                        <w:rPr>
                          <w:rFonts w:hint="eastAsia" w:eastAsia="宋体"/>
                          <w:b/>
                          <w:bCs/>
                          <w:color w:val="000000" w:themeColor="text1"/>
                          <w:sz w:val="72"/>
                          <w:szCs w:val="72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5784215" cy="1301750"/>
            <wp:effectExtent l="0" t="0" r="6985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84215" cy="130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（1）该实验的原理是_______。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（2）该小组按电路图连接好电路后，闭合开关，发现不管怎样移动滑片小灯泡都不亮，电压表和电流均有较小的偏转，原因可能是：_______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______________________________________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（3）排除故障后，闭合开关，调节变阻器的滑片到某位置时，电压表和电流来的示数如图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乙所示，电压表示数为_______，则此时被测小灯泡的阻值是_______。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sectPr>
          <w:footerReference r:id="rId3" w:type="default"/>
          <w:footerReference r:id="rId4" w:type="even"/>
          <w:pgSz w:w="23757" w:h="16783" w:orient="landscape"/>
          <w:pgMar w:top="1440" w:right="1803" w:bottom="1440" w:left="1803" w:header="500" w:footer="500" w:gutter="0"/>
          <w:cols w:equalWidth="0" w:num="2" w:sep="1">
            <w:col w:w="9863" w:space="425"/>
            <w:col w:w="9863"/>
          </w:cols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（4）东东同学在电源电压未知。缺少电流表的情况下，设计了图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丙所示的电路图（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阻值已知），来测量未知电阻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的阻值。①闭合S、S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，断开S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，适当调节滑片的位置，电压表示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U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。②闭合_______，断开_______，滑动变阻器滑片的位置保持不变，电压表示数为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U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。③未知电阻的阻值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R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=_______（用字母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表示）。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headerReference r:id="rId5" w:type="default"/>
          <w:pgSz w:w="23757" w:h="16783" w:orient="landscape"/>
          <w:pgMar w:top="1800" w:right="1440" w:bottom="1800" w:left="1440" w:header="851" w:footer="992" w:gutter="0"/>
          <w:cols w:equalWidth="0" w:num="2">
            <w:col w:w="10226" w:space="425"/>
            <w:col w:w="10226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757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2614CE"/>
    <w:multiLevelType w:val="singleLevel"/>
    <w:tmpl w:val="CD2614CE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47831123"/>
    <w:multiLevelType w:val="singleLevel"/>
    <w:tmpl w:val="4783112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4OTIyODQ4YjM4MWI3NDgzZjRmMzUwMTgxMDVlNzUifQ=="/>
  </w:docVars>
  <w:rsids>
    <w:rsidRoot w:val="00000000"/>
    <w:rsid w:val="004151FC"/>
    <w:rsid w:val="008E212C"/>
    <w:rsid w:val="00C02FC6"/>
    <w:rsid w:val="056F7329"/>
    <w:rsid w:val="05FD4C81"/>
    <w:rsid w:val="0AA15EEC"/>
    <w:rsid w:val="0CC556EC"/>
    <w:rsid w:val="18FE77B1"/>
    <w:rsid w:val="1ABC4430"/>
    <w:rsid w:val="21224A57"/>
    <w:rsid w:val="22AE2435"/>
    <w:rsid w:val="241A4D4D"/>
    <w:rsid w:val="244426B1"/>
    <w:rsid w:val="29204368"/>
    <w:rsid w:val="299565F5"/>
    <w:rsid w:val="2C801525"/>
    <w:rsid w:val="2F8C5919"/>
    <w:rsid w:val="30ED19C6"/>
    <w:rsid w:val="325F6129"/>
    <w:rsid w:val="3320141B"/>
    <w:rsid w:val="347E79B8"/>
    <w:rsid w:val="3D213CE0"/>
    <w:rsid w:val="3E1546A3"/>
    <w:rsid w:val="3F121ED7"/>
    <w:rsid w:val="41197EFD"/>
    <w:rsid w:val="419D492C"/>
    <w:rsid w:val="4342653B"/>
    <w:rsid w:val="4AE564D2"/>
    <w:rsid w:val="4CAF5690"/>
    <w:rsid w:val="4CFD07F6"/>
    <w:rsid w:val="4DA65FC2"/>
    <w:rsid w:val="52DA26D7"/>
    <w:rsid w:val="5454731F"/>
    <w:rsid w:val="576247FB"/>
    <w:rsid w:val="5A032EBE"/>
    <w:rsid w:val="63B0239E"/>
    <w:rsid w:val="645F4909"/>
    <w:rsid w:val="6E691E00"/>
    <w:rsid w:val="70280EB5"/>
    <w:rsid w:val="75C7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hAnsi="Courier New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paragraph" w:customStyle="1" w:styleId="7">
    <w:name w:val="列出段落"/>
    <w:basedOn w:val="1"/>
    <w:qFormat/>
    <w:uiPriority w:val="1"/>
    <w:pPr>
      <w:ind w:firstLine="420" w:firstLineChars="200"/>
    </w:p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2.xml"/><Relationship Id="rId39" Type="http://schemas.openxmlformats.org/officeDocument/2006/relationships/customXml" Target="../customXml/item1.xml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wmf"/><Relationship Id="rId35" Type="http://schemas.openxmlformats.org/officeDocument/2006/relationships/oleObject" Target="embeddings/oleObject7.bin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wmf"/><Relationship Id="rId30" Type="http://schemas.openxmlformats.org/officeDocument/2006/relationships/image" Target="media/image19.wmf"/><Relationship Id="rId3" Type="http://schemas.openxmlformats.org/officeDocument/2006/relationships/footer" Target="foot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8.png"/><Relationship Id="rId27" Type="http://schemas.openxmlformats.org/officeDocument/2006/relationships/image" Target="media/image17.wmf"/><Relationship Id="rId26" Type="http://schemas.openxmlformats.org/officeDocument/2006/relationships/oleObject" Target="embeddings/oleObject5.bin"/><Relationship Id="rId25" Type="http://schemas.openxmlformats.org/officeDocument/2006/relationships/image" Target="media/image16.jpe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3.bin"/><Relationship Id="rId17" Type="http://schemas.openxmlformats.org/officeDocument/2006/relationships/image" Target="media/image10.wmf"/><Relationship Id="rId16" Type="http://schemas.openxmlformats.org/officeDocument/2006/relationships/oleObject" Target="embeddings/oleObject2.bin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4124</Words>
  <Characters>4651</Characters>
  <Lines>0</Lines>
  <Paragraphs>0</Paragraphs>
  <TotalTime>5</TotalTime>
  <ScaleCrop>false</ScaleCrop>
  <LinksUpToDate>false</LinksUpToDate>
  <CharactersWithSpaces>5212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2022-05-18T02:34:00Z</dcterms:created>
  <dc:creator>Administrator</dc:creator>
  <cp:lastModifiedBy>Administrator</cp:lastModifiedBy>
  <dcterms:modified xsi:type="dcterms:W3CDTF">2022-10-26T13:19:45Z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