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hint="eastAsia" w:ascii="宋体" w:hAnsi="宋体" w:cs="宋体"/>
          <w:b/>
          <w:bCs w:val="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11252200</wp:posOffset>
            </wp:positionH>
            <wp:positionV relativeFrom="topMargin">
              <wp:posOffset>12153900</wp:posOffset>
            </wp:positionV>
            <wp:extent cx="419100" cy="279400"/>
            <wp:effectExtent l="0" t="0" r="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2022年物理学考模拟试题</w:t>
      </w:r>
      <w:r>
        <w:rPr>
          <w:rFonts w:hint="eastAsia" w:ascii="黑体" w:hAnsi="黑体" w:eastAsia="黑体" w:cs="黑体"/>
          <w:b/>
          <w:bCs w:val="0"/>
          <w:sz w:val="30"/>
          <w:szCs w:val="30"/>
        </w:rPr>
        <w:t>参考答案</w:t>
      </w:r>
      <w:r>
        <w:rPr>
          <w:rFonts w:hint="eastAsia" w:ascii="宋体" w:hAnsi="宋体" w:cs="宋体"/>
          <w:b/>
          <w:bCs w:val="0"/>
        </w:rPr>
        <w:t xml:space="preserve">  </w:t>
      </w:r>
    </w:p>
    <w:p>
      <w:pPr>
        <w:numPr>
          <w:ilvl w:val="0"/>
          <w:numId w:val="1"/>
        </w:numPr>
        <w:spacing w:line="240" w:lineRule="auto"/>
        <w:jc w:val="left"/>
        <w:textAlignment w:val="center"/>
        <w:rPr>
          <w:rFonts w:hint="eastAsia" w:ascii="宋体" w:hAnsi="宋体" w:cs="宋体"/>
          <w:b/>
          <w:bCs w:val="0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填空题（本大题共8小题，每小题2分，每空1分，共16分）</w:t>
      </w:r>
    </w:p>
    <w:p>
      <w:pPr>
        <w:spacing w:line="240" w:lineRule="auto"/>
        <w:jc w:val="left"/>
        <w:textAlignment w:val="center"/>
      </w:pPr>
      <w:r>
        <w:t>1．     帕斯卡（Pa）     （电）功率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 xml:space="preserve"> [1]为了纪念帕斯卡，用他的名字作为压强的单位。</w:t>
      </w:r>
    </w:p>
    <w:p>
      <w:pPr>
        <w:spacing w:line="240" w:lineRule="auto"/>
        <w:jc w:val="left"/>
        <w:textAlignment w:val="center"/>
      </w:pPr>
      <w:r>
        <w:t>[2]为了纪念瓦特，用他的名字作为功率的单位。</w:t>
      </w:r>
    </w:p>
    <w:p>
      <w:pPr>
        <w:spacing w:line="240" w:lineRule="auto"/>
        <w:jc w:val="center"/>
        <w:textAlignment w:val="center"/>
        <w:rPr>
          <w:rFonts w:ascii="宋体" w:hAnsi="宋体" w:cs="宋体"/>
          <w:b/>
        </w:rPr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2</w:t>
      </w:r>
      <w:r>
        <w:t>．     音色     传播过程中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[1]音色是表示声音的特色品质 ，与发声体的材料和结构有关，不同物体振动有不同的特点，吉他相对于其它乐器，有不同的材料和结构，可以根据音色辨别发声体。</w:t>
      </w:r>
    </w:p>
    <w:p>
      <w:pPr>
        <w:spacing w:line="240" w:lineRule="auto"/>
        <w:jc w:val="left"/>
        <w:textAlignment w:val="center"/>
      </w:pPr>
      <w:r>
        <w:t>[2]减弱噪声的途径有：在传播过程中减弱噪声、在声源处减弱噪声、在人耳处减弱噪声。关上窗户，是在传播途中控制噪声。</w:t>
      </w:r>
    </w:p>
    <w:p>
      <w:pPr>
        <w:spacing w:line="240" w:lineRule="auto"/>
        <w:jc w:val="center"/>
        <w:textAlignment w:val="center"/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3</w:t>
      </w:r>
      <w:r>
        <w:t>．     地     甲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[1]在家庭电路的连接中，用电器的金属外壳必须接地线，防止金属外壳漏电时发生触电事故。</w:t>
      </w:r>
    </w:p>
    <w:p>
      <w:pPr>
        <w:spacing w:line="240" w:lineRule="auto"/>
        <w:jc w:val="left"/>
        <w:textAlignment w:val="center"/>
      </w:pPr>
      <w:r>
        <w:t>[2] 用测电笔辨别火线、零线时，手必须接触笔尾金属体而不能接触笔尖的金属体，故甲图的握笔方式是正确的。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4</w:t>
      </w:r>
      <w:r>
        <w:t>．     做功     空气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在一个厚壁玻璃筒里放一块浸透乙醚的棉花球，用力把活塞迅速向下压，活塞克服摩擦做功，使得筒内的空气内能增大，温度升高，达到乙醚的着火点，从而让棉花球燃烧。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5</w:t>
      </w:r>
      <w:r>
        <w:t>．     并     串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[1]当闭合开关S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，断开开关S</w:t>
      </w:r>
      <w:r>
        <w:rPr>
          <w:vertAlign w:val="subscript"/>
        </w:rPr>
        <w:t>3</w:t>
      </w:r>
      <w:r>
        <w:t>，电流分别流经电阻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、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，并回到电源的负极，电路有两条电流路径，因此它们是并联的。</w:t>
      </w:r>
    </w:p>
    <w:p>
      <w:pPr>
        <w:spacing w:line="240" w:lineRule="auto"/>
        <w:jc w:val="left"/>
        <w:textAlignment w:val="center"/>
      </w:pPr>
      <w:r>
        <w:t>[2]当断开开关S</w:t>
      </w:r>
      <w:r>
        <w:rPr>
          <w:vertAlign w:val="subscript"/>
        </w:rPr>
        <w:t>1</w:t>
      </w:r>
      <w:r>
        <w:t>、S</w:t>
      </w:r>
      <w:r>
        <w:rPr>
          <w:vertAlign w:val="subscript"/>
        </w:rPr>
        <w:t>2</w:t>
      </w:r>
      <w:r>
        <w:t>，闭合开关S</w:t>
      </w:r>
      <w:r>
        <w:rPr>
          <w:vertAlign w:val="subscript"/>
        </w:rPr>
        <w:t>3</w:t>
      </w:r>
      <w:r>
        <w:t>时，电流依次经过电阻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、开关S</w:t>
      </w:r>
      <w:r>
        <w:rPr>
          <w:vertAlign w:val="subscript"/>
        </w:rPr>
        <w:t>3</w:t>
      </w:r>
      <w:r>
        <w:t>和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，电流有一条路径，所以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、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是串联的。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6</w:t>
      </w:r>
      <w:r>
        <w:t>．     大     低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[1][2]龙卷风中心附近风速大，空气流速大，中心气压小，周围空气的流速小，气压大，在压强差的作用下产生很大的吸吮作用，可把海水吸离海面，形成水柱。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7</w:t>
      </w:r>
      <w:r>
        <w:t xml:space="preserve">．      </w:t>
      </w:r>
      <w:r>
        <w:rPr>
          <w:rFonts w:hint="eastAsia"/>
        </w:rPr>
        <w:t>大于</w:t>
      </w:r>
      <w:r>
        <w:t xml:space="preserve">     </w:t>
      </w:r>
      <w:r>
        <w:rPr>
          <w:rFonts w:hint="eastAsia"/>
        </w:rPr>
        <w:t xml:space="preserve">  不</w:t>
      </w:r>
      <w:r>
        <w:t>变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[1]瓶中</w:t>
      </w:r>
      <w:r>
        <w:rPr>
          <w:rFonts w:hint="eastAsia"/>
        </w:rPr>
        <w:t>未</w:t>
      </w:r>
      <w:r>
        <w:t>装满牛奶</w:t>
      </w:r>
      <w:r>
        <w:rPr>
          <w:rFonts w:hint="eastAsia"/>
        </w:rPr>
        <w:t>的奶瓶正放时奶的深度更浅，倒放时奶的深度会增加，根据</w:t>
      </w:r>
      <w:r>
        <w:t>液体压强公式</w:t>
      </w:r>
      <w:r>
        <w:rPr>
          <w:i/>
        </w:rPr>
        <w:t>p</w:t>
      </w:r>
      <w:r>
        <w:t>=</w:t>
      </w:r>
      <w:r>
        <w:rPr>
          <w:i/>
        </w:rPr>
        <w:t>ρgh</w:t>
      </w:r>
      <w:r>
        <w:t>可知，</w:t>
      </w:r>
      <w:r>
        <w:rPr>
          <w:rFonts w:hint="eastAsia"/>
        </w:rPr>
        <w:t>同一瓶牛奶密度相同，深度增加，所以压强会变大，即</w:t>
      </w:r>
      <w:r>
        <w:t>牛奶对盖子的压强将大</w:t>
      </w:r>
      <w:r>
        <w:rPr>
          <w:rFonts w:hint="eastAsia"/>
        </w:rPr>
        <w:t>于牛奶对瓶</w:t>
      </w:r>
      <w:r>
        <w:t>底</w:t>
      </w:r>
      <w:r>
        <w:rPr>
          <w:rFonts w:hint="eastAsia"/>
        </w:rPr>
        <w:t>的压强。</w:t>
      </w:r>
    </w:p>
    <w:p>
      <w:pPr>
        <w:spacing w:line="240" w:lineRule="auto"/>
        <w:jc w:val="left"/>
        <w:textAlignment w:val="center"/>
      </w:pPr>
      <w:r>
        <w:t>[2]</w:t>
      </w:r>
      <w:r>
        <w:rPr>
          <w:rFonts w:hint="eastAsia"/>
        </w:rPr>
        <w:t>瓶子对桌面的压力等于瓶子的重力，瓶子倒放正放重力相同，所以瓶子对桌面的压力不变。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8</w:t>
      </w:r>
      <w:r>
        <w:t>．     汽化     凝华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泼出去的热水立刻凝成冰凌，这是因为沸水汽化形成的大量水蒸气，热水周围含有大量的水蒸气，当水蒸气遇到温差较大的环境时，会迅速地放热降温凝华为小冰晶。</w:t>
      </w:r>
    </w:p>
    <w:p>
      <w:pPr>
        <w:widowControl/>
        <w:shd w:val="clear" w:color="auto" w:fill="FFFFFF"/>
        <w:wordWrap w:val="0"/>
        <w:spacing w:line="240" w:lineRule="auto"/>
        <w:jc w:val="left"/>
        <w:rPr>
          <w:rFonts w:hint="eastAsia"/>
        </w:rPr>
      </w:pPr>
      <w:r>
        <w:rPr>
          <w:rFonts w:hint="eastAsia" w:ascii="宋体" w:hAnsi="宋体" w:eastAsia="宋体" w:cs="宋体"/>
          <w:b/>
          <w:bCs/>
          <w:color w:val="2C3544"/>
          <w:kern w:val="0"/>
          <w:sz w:val="21"/>
          <w:szCs w:val="21"/>
        </w:rPr>
        <w:t>二、选择题(本大题共6小题，把你认为正确选项的代号填涂在答题卡的相应位置上。第9到12小题，每小题只有一个正确选项，每小题2分，第13，14小题为不定项选择，每小题有一个或几个正确选项，每小题3分.全部选择正确得3分，不定项选择正确但不全得1分，不选、多选或错选得0分，共14分）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9</w:t>
      </w:r>
      <w:r>
        <w:t>．C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A．学校运动会上同学参加百米赛跑的时间大约为12s，平均速度</w:t>
      </w:r>
    </w:p>
    <w:p>
      <w:pPr>
        <w:spacing w:line="240" w:lineRule="auto"/>
        <w:jc w:val="center"/>
        <w:textAlignment w:val="center"/>
      </w:pPr>
      <w:r>
        <w:object>
          <v:shape id="_x0000_i1025" o:spt="75" alt="eqIde1b726881a5175485419d6045128439c" type="#_x0000_t75" style="height:27.45pt;width:98.55pt;" o:ole="t" filled="f" o:preferrelative="t" stroked="f" coordsize="21600,21600">
            <v:path/>
            <v:fill on="f" focussize="0,0"/>
            <v:stroke on="f" joinstyle="miter"/>
            <v:imagedata r:id="rId8" o:title="eqIde1b726881a5175485419d6045128439c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故A不符合题意；</w:t>
      </w:r>
    </w:p>
    <w:p>
      <w:pPr>
        <w:spacing w:line="240" w:lineRule="auto"/>
        <w:jc w:val="left"/>
        <w:textAlignment w:val="center"/>
      </w:pPr>
      <w:r>
        <w:t>B．一个正常人脉搏一分钟跳动60~100次；故跳动一次的时间约为1s~1.7s，故B不符合题意；</w:t>
      </w:r>
    </w:p>
    <w:p>
      <w:pPr>
        <w:spacing w:line="240" w:lineRule="auto"/>
        <w:jc w:val="left"/>
        <w:textAlignment w:val="center"/>
      </w:pPr>
      <w:r>
        <w:t>C．空调的功率一般为1100W，空调的电流</w:t>
      </w:r>
    </w:p>
    <w:p>
      <w:pPr>
        <w:spacing w:line="240" w:lineRule="auto"/>
        <w:jc w:val="center"/>
        <w:textAlignment w:val="center"/>
      </w:pPr>
      <w:r>
        <w:object>
          <v:shape id="_x0000_i1026" o:spt="75" alt="eqId342a3e40c8779d1d3af27aee78a45c8e" type="#_x0000_t75" style="height:27.3pt;width:95.05pt;" o:ole="t" filled="f" o:preferrelative="t" stroked="f" coordsize="21600,21600">
            <v:path/>
            <v:fill on="f" focussize="0,0"/>
            <v:stroke on="f" joinstyle="miter"/>
            <v:imagedata r:id="rId10" o:title="eqId342a3e40c8779d1d3af27aee78a45c8e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故C符合题意；</w:t>
      </w:r>
    </w:p>
    <w:p>
      <w:pPr>
        <w:spacing w:line="240" w:lineRule="auto"/>
        <w:jc w:val="left"/>
        <w:textAlignment w:val="center"/>
      </w:pPr>
      <w:r>
        <w:t>D．人体正常体温在37℃左右，洗澡水的温度应该略高于体温，在40℃左右，故D不符合题意。</w:t>
      </w:r>
    </w:p>
    <w:p>
      <w:pPr>
        <w:spacing w:line="240" w:lineRule="auto"/>
        <w:jc w:val="left"/>
        <w:textAlignment w:val="center"/>
      </w:pPr>
      <w:r>
        <w:t>故选C。</w:t>
      </w:r>
    </w:p>
    <w:p>
      <w:pPr>
        <w:numPr>
          <w:ilvl w:val="0"/>
          <w:numId w:val="2"/>
        </w:numPr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A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【解析】以上各成语所反映的情景中，能说明光的反射的是∶镜花水月。 坐井观天、立竿见影是光的直线传播，海市蜃楼是光的折射。</w:t>
      </w:r>
    </w:p>
    <w:p>
      <w:pPr>
        <w:spacing w:line="240" w:lineRule="auto"/>
        <w:jc w:val="left"/>
        <w:textAlignment w:val="center"/>
      </w:pPr>
      <w:r>
        <w:t>故选</w:t>
      </w:r>
      <w:r>
        <w:rPr>
          <w:rFonts w:hint="eastAsia"/>
        </w:rPr>
        <w:t>A</w:t>
      </w:r>
      <w:r>
        <w:t>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 xml:space="preserve">11 . </w:t>
      </w:r>
      <w:r>
        <w:t>B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A、由图可知，电阻R</w:t>
      </w:r>
      <w:r>
        <w:rPr>
          <w:vertAlign w:val="subscript"/>
        </w:rPr>
        <w:t>1</w:t>
      </w:r>
      <w:r>
        <w:t>和滑动变阻器R</w:t>
      </w:r>
      <w:r>
        <w:rPr>
          <w:vertAlign w:val="subscript"/>
        </w:rPr>
        <w:t>2</w:t>
      </w:r>
      <w:r>
        <w:t>串联，电压表V</w:t>
      </w:r>
      <w:r>
        <w:rPr>
          <w:vertAlign w:val="subscript"/>
        </w:rPr>
        <w:t>2</w:t>
      </w:r>
      <w:r>
        <w:t>测R</w:t>
      </w:r>
      <w:r>
        <w:rPr>
          <w:vertAlign w:val="subscript"/>
        </w:rPr>
        <w:t>1</w:t>
      </w:r>
      <w:r>
        <w:t>的电压，电压表V</w:t>
      </w:r>
      <w:r>
        <w:rPr>
          <w:vertAlign w:val="subscript"/>
        </w:rPr>
        <w:t>1</w:t>
      </w:r>
      <w:r>
        <w:t>测滑片右边电阻丝的电压，电流表测电路中的电流；因电压表V</w:t>
      </w:r>
      <w:r>
        <w:rPr>
          <w:vertAlign w:val="subscript"/>
        </w:rPr>
        <w:t>1</w:t>
      </w:r>
      <w:r>
        <w:t>接在滑片上，且电压表内阻很大，相当于断路，滑片向左移动，变阻器的阻值不会改变，则电路的总电阻不变，由欧姆定律</w:t>
      </w:r>
      <w:r>
        <w:object>
          <v:shape id="_x0000_i1027" o:spt="75" alt="eqId876ec217fbb1cd7f83e12aacb5cc52f2" type="#_x0000_t75" style="height:27.05pt;width:29.05pt;" o:ole="t" filled="f" o:preferrelative="t" stroked="f" coordsize="21600,21600">
            <v:path/>
            <v:fill on="f" focussize="0,0"/>
            <v:stroke on="f" joinstyle="miter"/>
            <v:imagedata r:id="rId12" o:title="eqId876ec217fbb1cd7f83e12aacb5cc52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可知，电路中的电流不变，即电流表A示数不变，故A错误；</w:t>
      </w:r>
    </w:p>
    <w:p>
      <w:pPr>
        <w:spacing w:line="240" w:lineRule="auto"/>
        <w:jc w:val="left"/>
        <w:textAlignment w:val="center"/>
      </w:pPr>
      <w:r>
        <w:t>B、滑片P向左移动时，滑片右边电阻丝的阻值变大，因为电流不变，根据U=IR可知电压表V</w:t>
      </w:r>
      <w:r>
        <w:rPr>
          <w:vertAlign w:val="subscript"/>
        </w:rPr>
        <w:t>1</w:t>
      </w:r>
      <w:r>
        <w:t>示数变大，故B正确；</w:t>
      </w:r>
    </w:p>
    <w:p>
      <w:pPr>
        <w:spacing w:line="240" w:lineRule="auto"/>
        <w:jc w:val="left"/>
        <w:textAlignment w:val="center"/>
      </w:pPr>
      <w:r>
        <w:t>C、因电路中电流不变，根据U=IR可知R</w:t>
      </w:r>
      <w:r>
        <w:rPr>
          <w:vertAlign w:val="subscript"/>
        </w:rPr>
        <w:t>1</w:t>
      </w:r>
      <w:r>
        <w:t>的电压不变，根据串联电路电压的规律可知电压表V</w:t>
      </w:r>
      <w:r>
        <w:rPr>
          <w:vertAlign w:val="subscript"/>
        </w:rPr>
        <w:t>2</w:t>
      </w:r>
      <w:r>
        <w:t>示数不变，故C错误；</w:t>
      </w:r>
    </w:p>
    <w:p>
      <w:pPr>
        <w:spacing w:line="240" w:lineRule="auto"/>
        <w:jc w:val="left"/>
        <w:textAlignment w:val="center"/>
      </w:pPr>
      <w:r>
        <w:t>D、由欧姆定律可知，电压表V</w:t>
      </w:r>
      <w:r>
        <w:rPr>
          <w:vertAlign w:val="subscript"/>
        </w:rPr>
        <w:t>1</w:t>
      </w:r>
      <w:r>
        <w:t>与电流表A示数的比值等于变阻器滑片右边电阻丝的阻值，滑片P向左移动时，滑片右边电阻丝的阻值变大，所以电压表V</w:t>
      </w:r>
      <w:r>
        <w:rPr>
          <w:vertAlign w:val="subscript"/>
        </w:rPr>
        <w:t>1</w:t>
      </w:r>
      <w:r>
        <w:t>与电流表A示数的比值变大，故D错误．</w:t>
      </w:r>
    </w:p>
    <w:p>
      <w:pPr>
        <w:spacing w:line="240" w:lineRule="auto"/>
        <w:jc w:val="left"/>
        <w:textAlignment w:val="center"/>
      </w:pPr>
      <w:r>
        <w:t>故选B．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12</w:t>
      </w:r>
      <w:r>
        <w:t>．D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A．在斜面上以速度</w:t>
      </w:r>
      <w:r>
        <w:rPr>
          <w:rFonts w:eastAsia="Times New Roman"/>
          <w:i/>
        </w:rPr>
        <w:t>v</w:t>
      </w:r>
      <w:r>
        <w:t>匀速下滑是，并没有受到斜面对木块的向下的力，故A错误；</w:t>
      </w:r>
    </w:p>
    <w:p>
      <w:pPr>
        <w:spacing w:line="240" w:lineRule="auto"/>
        <w:jc w:val="left"/>
        <w:textAlignment w:val="center"/>
      </w:pPr>
      <w:r>
        <w:t>B．木块受到的重力竖直向下，斜面对木块的支持力与斜面垂直，这两个力不在同一条直线上，不是一对平衡力，故B错误；</w:t>
      </w:r>
    </w:p>
    <w:p>
      <w:pPr>
        <w:spacing w:line="240" w:lineRule="auto"/>
        <w:jc w:val="left"/>
        <w:textAlignment w:val="center"/>
      </w:pPr>
      <w:r>
        <w:t>C．木块受到的摩擦力与斜面平行向上，斜面对木块的支持力与斜面垂直向上，这两个力不在同一条直线上，不是一对</w:t>
      </w:r>
      <w:r>
        <w:rPr>
          <w:rFonts w:hint="eastAsia"/>
        </w:rPr>
        <w:t>相互作用</w:t>
      </w:r>
      <w:r>
        <w:t>力，故C错误；</w:t>
      </w:r>
    </w:p>
    <w:p>
      <w:pPr>
        <w:spacing w:line="240" w:lineRule="auto"/>
        <w:jc w:val="left"/>
        <w:textAlignment w:val="center"/>
      </w:pPr>
      <w:r>
        <w:t>D．木块对斜面的压力和斜面对木块的支持力大小相等、方向相反、在同一条直线上，是一对相互作用力，故D正确。</w:t>
      </w:r>
    </w:p>
    <w:p>
      <w:pPr>
        <w:spacing w:line="240" w:lineRule="auto"/>
        <w:jc w:val="left"/>
        <w:textAlignment w:val="center"/>
      </w:pPr>
      <w:r>
        <w:t>故选D。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13</w:t>
      </w:r>
      <w:r>
        <w:t>．AB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A．甲图中是</w:t>
      </w:r>
      <w:r>
        <w:rPr>
          <w:rFonts w:hint="eastAsia"/>
        </w:rPr>
        <w:t>奥</w:t>
      </w:r>
      <w:r>
        <w:t>斯特实验，说明电流具有磁效应，故A符合题意；</w:t>
      </w:r>
    </w:p>
    <w:p>
      <w:pPr>
        <w:spacing w:line="240" w:lineRule="auto"/>
        <w:jc w:val="left"/>
        <w:textAlignment w:val="center"/>
      </w:pPr>
      <w:r>
        <w:t>B．乙图中是电磁感应现象，探究的是发电机的工作原理，故B符合题意；</w:t>
      </w:r>
    </w:p>
    <w:p>
      <w:pPr>
        <w:spacing w:line="240" w:lineRule="auto"/>
        <w:jc w:val="left"/>
        <w:textAlignment w:val="center"/>
      </w:pPr>
      <w:r>
        <w:t>C．丙图中是通电导线在磁场中受力运动的实验，探究的是电动机的原理，故C不符合题意；</w:t>
      </w:r>
    </w:p>
    <w:p>
      <w:pPr>
        <w:spacing w:line="240" w:lineRule="auto"/>
        <w:jc w:val="left"/>
        <w:textAlignment w:val="center"/>
      </w:pPr>
      <w:r>
        <w:t>D．丁图探究的是电磁铁，其原理是电流的磁效应，故D不符合题意。</w:t>
      </w:r>
    </w:p>
    <w:p>
      <w:pPr>
        <w:spacing w:line="240" w:lineRule="auto"/>
        <w:jc w:val="left"/>
        <w:textAlignment w:val="center"/>
      </w:pPr>
      <w:r>
        <w:t>故选AB。</w:t>
      </w:r>
    </w:p>
    <w:p>
      <w:pPr>
        <w:spacing w:line="240" w:lineRule="auto"/>
        <w:jc w:val="left"/>
        <w:textAlignment w:val="center"/>
      </w:pPr>
      <w:r>
        <w:t>1</w:t>
      </w:r>
      <w:r>
        <w:rPr>
          <w:rFonts w:hint="eastAsia"/>
        </w:rPr>
        <w:t>4</w:t>
      </w:r>
      <w:r>
        <w:t>．ABD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滑轮组的动滑轮绕3段绳子；</w:t>
      </w:r>
    </w:p>
    <w:p>
      <w:pPr>
        <w:spacing w:line="240" w:lineRule="auto"/>
        <w:jc w:val="left"/>
        <w:textAlignment w:val="center"/>
      </w:pPr>
      <w:r>
        <w:t>A．不计绳重及摩擦，工人师傅需要用的拉力</w:t>
      </w:r>
    </w:p>
    <w:p>
      <w:pPr>
        <w:spacing w:line="240" w:lineRule="auto"/>
        <w:jc w:val="left"/>
        <w:textAlignment w:val="center"/>
      </w:pPr>
      <w:r>
        <w:rPr>
          <w:i/>
        </w:rPr>
        <w:t>F</w:t>
      </w:r>
      <w:r>
        <w:t>=</w:t>
      </w:r>
      <w:r>
        <w:object>
          <v:shape id="_x0000_i1028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4" o:title="eqId4dac452fbb5ef6dd653e7fbbef6394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（</w:t>
      </w:r>
      <w:r>
        <w:rPr>
          <w:i/>
        </w:rPr>
        <w:t>G</w:t>
      </w:r>
      <w:r>
        <w:t>+</w:t>
      </w:r>
      <w:r>
        <w:rPr>
          <w:i/>
        </w:rPr>
        <w:t>G</w:t>
      </w:r>
      <w:r>
        <w:rPr>
          <w:i/>
          <w:vertAlign w:val="subscript"/>
        </w:rPr>
        <w:t>动</w:t>
      </w:r>
      <w:r>
        <w:t>）=</w:t>
      </w:r>
      <w:r>
        <w:object>
          <v:shape id="_x0000_i1029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4" o:title="eqId4dac452fbb5ef6dd653e7fbbef6394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t>×（900N+60N）=320N，</w:t>
      </w:r>
    </w:p>
    <w:p>
      <w:pPr>
        <w:spacing w:line="240" w:lineRule="auto"/>
        <w:jc w:val="left"/>
        <w:textAlignment w:val="center"/>
      </w:pPr>
      <w:r>
        <w:t>故A正确；</w:t>
      </w:r>
    </w:p>
    <w:p>
      <w:pPr>
        <w:spacing w:line="240" w:lineRule="auto"/>
        <w:jc w:val="left"/>
        <w:textAlignment w:val="center"/>
      </w:pPr>
      <w:r>
        <w:t>B．总功</w:t>
      </w:r>
    </w:p>
    <w:p>
      <w:pPr>
        <w:spacing w:line="240" w:lineRule="auto"/>
        <w:jc w:val="left"/>
        <w:textAlignment w:val="center"/>
      </w:pPr>
      <w:r>
        <w:rPr>
          <w:i/>
        </w:rPr>
        <w:t>W</w:t>
      </w:r>
      <w:r>
        <w:rPr>
          <w:i/>
          <w:vertAlign w:val="subscript"/>
        </w:rPr>
        <w:t>总</w:t>
      </w:r>
      <w:r>
        <w:t>=</w:t>
      </w:r>
      <w:r>
        <w:rPr>
          <w:i/>
        </w:rPr>
        <w:t>Fs</w:t>
      </w:r>
      <w:r>
        <w:t>=</w:t>
      </w:r>
      <w:r>
        <w:rPr>
          <w:i/>
        </w:rPr>
        <w:t>F</w:t>
      </w:r>
      <w:r>
        <w:t>×3</w:t>
      </w:r>
      <w:r>
        <w:rPr>
          <w:i/>
        </w:rPr>
        <w:t>h</w:t>
      </w:r>
      <w:r>
        <w:t>=320N×3×2m=1920J，</w:t>
      </w:r>
    </w:p>
    <w:p>
      <w:pPr>
        <w:spacing w:line="240" w:lineRule="auto"/>
        <w:jc w:val="left"/>
        <w:textAlignment w:val="center"/>
      </w:pPr>
      <w:r>
        <w:t>拉力</w:t>
      </w:r>
      <w:r>
        <w:rPr>
          <w:i/>
        </w:rPr>
        <w:t>F</w:t>
      </w:r>
      <w:r>
        <w:t>的功率</w:t>
      </w:r>
    </w:p>
    <w:p>
      <w:pPr>
        <w:spacing w:line="240" w:lineRule="auto"/>
        <w:jc w:val="left"/>
        <w:textAlignment w:val="center"/>
      </w:pPr>
      <w:r>
        <w:rPr>
          <w:i/>
        </w:rPr>
        <w:t>P</w:t>
      </w:r>
      <w:r>
        <w:t>=</w:t>
      </w:r>
      <w:r>
        <w:object>
          <v:shape id="_x0000_i1030" o:spt="75" alt="eqId01ae89bbdd21022a4e2414821cf9c5c5" type="#_x0000_t75" style="height:28.15pt;width:56.3pt;" o:ole="t" filled="f" o:preferrelative="t" stroked="f" coordsize="21600,21600">
            <v:path/>
            <v:fill on="f" focussize="0,0"/>
            <v:stroke on="f" joinstyle="miter"/>
            <v:imagedata r:id="rId17" o:title="eqId01ae89bbdd21022a4e2414821cf9c5c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t>=384W，</w:t>
      </w:r>
    </w:p>
    <w:p>
      <w:pPr>
        <w:spacing w:line="240" w:lineRule="auto"/>
        <w:jc w:val="left"/>
        <w:textAlignment w:val="center"/>
      </w:pPr>
      <w:r>
        <w:t>故B正确；</w:t>
      </w:r>
    </w:p>
    <w:p>
      <w:pPr>
        <w:spacing w:line="240" w:lineRule="auto"/>
        <w:jc w:val="left"/>
        <w:textAlignment w:val="center"/>
      </w:pPr>
      <w:r>
        <w:t>C．有用功</w:t>
      </w:r>
    </w:p>
    <w:p>
      <w:pPr>
        <w:spacing w:line="240" w:lineRule="auto"/>
        <w:jc w:val="left"/>
        <w:textAlignment w:val="center"/>
      </w:pPr>
      <w:r>
        <w:rPr>
          <w:i/>
        </w:rPr>
        <w:t>W</w:t>
      </w:r>
      <w:r>
        <w:rPr>
          <w:i/>
          <w:vertAlign w:val="subscript"/>
        </w:rPr>
        <w:t>有</w:t>
      </w:r>
      <w:r>
        <w:t>=</w:t>
      </w:r>
      <w:r>
        <w:rPr>
          <w:i/>
        </w:rPr>
        <w:t>Gh</w:t>
      </w:r>
      <w:r>
        <w:t>=900N×2m=1800J，</w:t>
      </w:r>
    </w:p>
    <w:p>
      <w:pPr>
        <w:spacing w:line="240" w:lineRule="auto"/>
        <w:jc w:val="left"/>
        <w:textAlignment w:val="center"/>
      </w:pPr>
      <w:r>
        <w:t>额外功</w:t>
      </w:r>
    </w:p>
    <w:p>
      <w:pPr>
        <w:spacing w:line="240" w:lineRule="auto"/>
        <w:jc w:val="left"/>
        <w:textAlignment w:val="center"/>
      </w:pPr>
      <w:r>
        <w:rPr>
          <w:i/>
        </w:rPr>
        <w:t>W</w:t>
      </w:r>
      <w:r>
        <w:rPr>
          <w:i/>
          <w:vertAlign w:val="subscript"/>
        </w:rPr>
        <w:t>额</w:t>
      </w:r>
      <w:r>
        <w:t>=</w:t>
      </w:r>
      <w:r>
        <w:rPr>
          <w:i/>
        </w:rPr>
        <w:t>W</w:t>
      </w:r>
      <w:r>
        <w:rPr>
          <w:i/>
          <w:vertAlign w:val="subscript"/>
        </w:rPr>
        <w:t>总</w:t>
      </w:r>
      <w:r>
        <w:t>-</w:t>
      </w:r>
      <w:r>
        <w:rPr>
          <w:i/>
        </w:rPr>
        <w:t>W</w:t>
      </w:r>
      <w:r>
        <w:rPr>
          <w:i/>
          <w:vertAlign w:val="subscript"/>
        </w:rPr>
        <w:t>有</w:t>
      </w:r>
      <w:r>
        <w:t>=1920J-1800J=120J，</w:t>
      </w:r>
    </w:p>
    <w:p>
      <w:pPr>
        <w:spacing w:line="240" w:lineRule="auto"/>
        <w:jc w:val="left"/>
        <w:textAlignment w:val="center"/>
      </w:pPr>
      <w:r>
        <w:t>故C错误；</w:t>
      </w:r>
    </w:p>
    <w:p>
      <w:pPr>
        <w:spacing w:line="240" w:lineRule="auto"/>
        <w:jc w:val="left"/>
        <w:textAlignment w:val="center"/>
      </w:pPr>
      <w:r>
        <w:t>D．滑轮组的机械效率</w:t>
      </w:r>
    </w:p>
    <w:p>
      <w:pPr>
        <w:spacing w:line="240" w:lineRule="auto"/>
        <w:jc w:val="left"/>
        <w:textAlignment w:val="center"/>
      </w:pPr>
      <w:r>
        <w:rPr>
          <w:i/>
        </w:rPr>
        <w:t>η</w:t>
      </w:r>
      <w:r>
        <w:t>=</w:t>
      </w:r>
      <w:r>
        <w:object>
          <v:shape id="_x0000_i1031" o:spt="75" alt="eqIdcfa17bafea4bf0b2a49193c9798e9034" type="#_x0000_t75" style="height:31.65pt;width:63.8pt;" o:ole="t" filled="f" o:preferrelative="t" stroked="f" coordsize="21600,21600">
            <v:path/>
            <v:fill on="f" focussize="0,0"/>
            <v:stroke on="f" joinstyle="miter"/>
            <v:imagedata r:id="rId19" o:title="eqIdcfa17bafea4bf0b2a49193c9798e903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t>×</w:t>
      </w:r>
      <w:r>
        <w:rPr>
          <w:rFonts w:hint="eastAsia"/>
          <w:lang w:val="en-US" w:eastAsia="zh-CN"/>
        </w:rPr>
        <w:t>100</w:t>
      </w:r>
      <w:r>
        <w:t>%=93.75%，</w:t>
      </w:r>
    </w:p>
    <w:p>
      <w:pPr>
        <w:spacing w:line="240" w:lineRule="auto"/>
        <w:jc w:val="left"/>
        <w:textAlignment w:val="center"/>
      </w:pPr>
      <w:r>
        <w:t>故D正确．</w:t>
      </w:r>
    </w:p>
    <w:p>
      <w:pPr>
        <w:spacing w:line="240" w:lineRule="auto"/>
        <w:jc w:val="left"/>
        <w:textAlignment w:val="center"/>
        <w:rPr>
          <w:rFonts w:hint="eastAsia" w:ascii="宋体" w:hAnsi="宋体" w:eastAsia="宋体" w:cs="宋体"/>
          <w:color w:val="333333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1"/>
          <w:szCs w:val="21"/>
        </w:rPr>
        <w:t>三、计算题（本大题共3小题，第15小题7分，第16小题7分，第17小题8分，共22分）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15</w:t>
      </w:r>
      <w:r>
        <w:t>．（1）4N；（2）2×10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；（3）400Pa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解：（1）由图像可知，弹簧测力计的最大示数</w:t>
      </w: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最大</w:t>
      </w:r>
      <w:r>
        <w:t>=8N，此时物块未浸入水中，则物块重力</w:t>
      </w:r>
    </w:p>
    <w:p>
      <w:pPr>
        <w:spacing w:line="240" w:lineRule="auto"/>
        <w:jc w:val="center"/>
        <w:textAlignment w:val="center"/>
      </w:pPr>
      <w:r>
        <w:rPr>
          <w:rFonts w:eastAsia="Times New Roman"/>
          <w:i/>
        </w:rPr>
        <w:t>G</w:t>
      </w:r>
      <w:r>
        <w:t>=</w:t>
      </w: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最大</w:t>
      </w:r>
      <w:r>
        <w:t>=8N</w:t>
      </w:r>
    </w:p>
    <w:p>
      <w:pPr>
        <w:spacing w:line="240" w:lineRule="auto"/>
        <w:jc w:val="left"/>
        <w:textAlignment w:val="center"/>
      </w:pPr>
      <w:r>
        <w:t>物块完全浸入时弹簧测力计的示数</w:t>
      </w: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示</w:t>
      </w:r>
      <w:r>
        <w:t>=4N，则物块受到的浮力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浮</w:t>
      </w:r>
      <w:r>
        <w:t>=</w:t>
      </w:r>
      <w:r>
        <w:rPr>
          <w:rFonts w:eastAsia="Times New Roman"/>
          <w:i/>
        </w:rPr>
        <w:t>G</w:t>
      </w:r>
      <w:r>
        <w:t>-</w:t>
      </w: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示</w:t>
      </w:r>
      <w:r>
        <w:t>=8N-4N=4N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</w:p>
    <w:p>
      <w:pPr>
        <w:spacing w:line="240" w:lineRule="auto"/>
        <w:jc w:val="left"/>
        <w:textAlignment w:val="center"/>
      </w:pPr>
      <w:r>
        <w:t>（2）由</w:t>
      </w:r>
      <w:r>
        <w:rPr>
          <w:rFonts w:eastAsia="Times New Roman"/>
          <w:i/>
        </w:rPr>
        <w:t>F</w:t>
      </w:r>
      <w:r>
        <w:rPr>
          <w:rFonts w:ascii="MS Mincho" w:hAnsi="MS Mincho" w:eastAsia="MS Mincho" w:cs="MS Mincho"/>
          <w:i/>
          <w:vertAlign w:val="subscript"/>
        </w:rPr>
        <w:t>浮</w:t>
      </w:r>
      <w:r>
        <w:t>=</w:t>
      </w:r>
      <w:r>
        <w:rPr>
          <w:rFonts w:eastAsia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rPr>
          <w:rFonts w:eastAsia="Times New Roman"/>
          <w:i/>
        </w:rPr>
        <w:t>gV</w:t>
      </w:r>
      <w:r>
        <w:rPr>
          <w:rFonts w:ascii="MS Mincho" w:hAnsi="MS Mincho" w:eastAsia="MS Mincho" w:cs="MS Mincho"/>
          <w:i/>
          <w:vertAlign w:val="subscript"/>
        </w:rPr>
        <w:t>排</w:t>
      </w:r>
      <w:r>
        <w:t>得物块的体积</w:t>
      </w:r>
    </w:p>
    <w:p>
      <w:pPr>
        <w:spacing w:line="240" w:lineRule="auto"/>
        <w:jc w:val="center"/>
        <w:textAlignment w:val="center"/>
      </w:pPr>
      <w:r>
        <w:object>
          <v:shape id="_x0000_i1032" o:spt="75" alt="eqIdc3f882839af4a415cf243c3f99c87ccc" type="#_x0000_t75" style="height:31.95pt;width:229.7pt;" o:ole="t" filled="f" o:preferrelative="t" stroked="f" coordsize="21600,21600">
            <v:path/>
            <v:fill on="f" focussize="0,0"/>
            <v:stroke on="f" joinstyle="miter"/>
            <v:imagedata r:id="rId21" o:title="eqIdc3f882839af4a415cf243c3f99c87cc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物块的质量</w:t>
      </w:r>
    </w:p>
    <w:p>
      <w:pPr>
        <w:spacing w:line="240" w:lineRule="auto"/>
        <w:jc w:val="center"/>
        <w:textAlignment w:val="center"/>
      </w:pPr>
      <w:r>
        <w:object>
          <v:shape id="_x0000_i1033" o:spt="75" alt="eqId2ab2876c71bc1144828f945c5952a891" type="#_x0000_t75" style="height:29.1pt;width:109.1pt;" o:ole="t" filled="f" o:preferrelative="t" stroked="f" coordsize="21600,21600">
            <v:path/>
            <v:fill on="f" focussize="0,0"/>
            <v:stroke on="f" joinstyle="miter"/>
            <v:imagedata r:id="rId23" o:title="eqId2ab2876c71bc1144828f945c5952a89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物块的密度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object>
          <v:shape id="_x0000_i1034" o:spt="75" alt="eqId0eefa21b819ae6938eff004bac79f865" type="#_x0000_t75" style="height:27.05pt;width:155.75pt;" o:ole="t" filled="f" o:preferrelative="t" stroked="f" coordsize="21600,21600">
            <v:path/>
            <v:fill on="f" focussize="0,0"/>
            <v:stroke on="f" joinstyle="miter"/>
            <v:imagedata r:id="rId25" o:title="eqId0eefa21b819ae6938eff004bac79f86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（3分）</w:t>
      </w:r>
    </w:p>
    <w:p>
      <w:pPr>
        <w:spacing w:line="240" w:lineRule="auto"/>
        <w:jc w:val="left"/>
        <w:textAlignment w:val="center"/>
      </w:pPr>
      <w:r>
        <w:t>（3）从图中可知物块刚好浸没水中时，其下表面进入水中的深度</w:t>
      </w:r>
    </w:p>
    <w:p>
      <w:pPr>
        <w:spacing w:line="240" w:lineRule="auto"/>
        <w:jc w:val="center"/>
        <w:textAlignment w:val="center"/>
      </w:pPr>
      <w:r>
        <w:rPr>
          <w:rFonts w:eastAsia="Times New Roman"/>
          <w:i/>
        </w:rPr>
        <w:t>h</w:t>
      </w:r>
      <w:r>
        <w:t>=4cm=0.04m</w:t>
      </w:r>
    </w:p>
    <w:p>
      <w:pPr>
        <w:spacing w:line="240" w:lineRule="auto"/>
        <w:jc w:val="left"/>
        <w:textAlignment w:val="center"/>
      </w:pPr>
      <w:r>
        <w:t>物块刚好浸没水中时其下表面受到水的压强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rPr>
          <w:rFonts w:eastAsia="Times New Roman"/>
          <w:i/>
        </w:rPr>
        <w:t>p</w:t>
      </w:r>
      <w:r>
        <w:t>=</w:t>
      </w:r>
      <w:r>
        <w:rPr>
          <w:rFonts w:eastAsia="Times New Roman"/>
          <w:i/>
        </w:rPr>
        <w:t>ρ</w:t>
      </w:r>
      <w:r>
        <w:rPr>
          <w:rFonts w:ascii="MS Mincho" w:hAnsi="MS Mincho" w:eastAsia="MS Mincho" w:cs="MS Mincho"/>
          <w:i/>
          <w:vertAlign w:val="subscript"/>
        </w:rPr>
        <w:t>水</w:t>
      </w:r>
      <w:r>
        <w:rPr>
          <w:rFonts w:eastAsia="Times New Roman"/>
          <w:i/>
        </w:rPr>
        <w:t>gh</w:t>
      </w:r>
      <w:r>
        <w:t>=1.0×10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×10N/kg×0.04m=400Pa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  <w:r>
        <w:rPr>
          <w:rFonts w:hint="eastAsia"/>
          <w:lang w:val="en-US" w:eastAsia="zh-CN"/>
        </w:rPr>
        <w:t xml:space="preserve">  </w:t>
      </w:r>
    </w:p>
    <w:p>
      <w:pPr>
        <w:spacing w:line="240" w:lineRule="auto"/>
        <w:jc w:val="left"/>
        <w:textAlignment w:val="center"/>
      </w:pPr>
      <w:r>
        <w:t>答：（1）物块完全浸没在水中时受到的浮力为4N；</w:t>
      </w:r>
    </w:p>
    <w:p>
      <w:pPr>
        <w:spacing w:line="240" w:lineRule="auto"/>
        <w:jc w:val="left"/>
        <w:textAlignment w:val="center"/>
      </w:pPr>
      <w:r>
        <w:t>（2）物块的密度为2×10</w:t>
      </w:r>
      <w:r>
        <w:rPr>
          <w:vertAlign w:val="superscript"/>
        </w:rPr>
        <w:t>3</w:t>
      </w:r>
      <w:r>
        <w:t>kg/m</w:t>
      </w:r>
      <w:r>
        <w:rPr>
          <w:vertAlign w:val="superscript"/>
        </w:rPr>
        <w:t>3</w:t>
      </w:r>
      <w:r>
        <w:t>；</w:t>
      </w:r>
    </w:p>
    <w:p>
      <w:pPr>
        <w:spacing w:line="240" w:lineRule="auto"/>
        <w:jc w:val="left"/>
        <w:textAlignment w:val="center"/>
      </w:pPr>
      <w:r>
        <w:t>（3）物块刚好浸没水中时其下表面受到水的压强为400Pa。</w:t>
      </w:r>
    </w:p>
    <w:p>
      <w:pPr>
        <w:spacing w:line="240" w:lineRule="auto"/>
        <w:jc w:val="left"/>
        <w:textAlignment w:val="center"/>
      </w:pPr>
    </w:p>
    <w:p>
      <w:pPr>
        <w:spacing w:line="240" w:lineRule="auto"/>
        <w:jc w:val="left"/>
        <w:textAlignment w:val="center"/>
      </w:pPr>
      <w:r>
        <w:rPr>
          <w:rFonts w:hint="eastAsia"/>
        </w:rPr>
        <w:t>16</w:t>
      </w:r>
      <w:r>
        <w:t>．（1）0V， 60Ω；（2）4Ω～7.2Ω．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numPr>
          <w:ilvl w:val="0"/>
          <w:numId w:val="3"/>
        </w:numPr>
        <w:spacing w:line="240" w:lineRule="auto"/>
        <w:jc w:val="left"/>
        <w:textAlignment w:val="center"/>
      </w:pPr>
      <w:r>
        <w:t>当电源电压调至6V，闭合开关S</w:t>
      </w:r>
      <w:r>
        <w:rPr>
          <w:vertAlign w:val="subscript"/>
        </w:rPr>
        <w:t>1</w:t>
      </w:r>
      <w:r>
        <w:t>和S</w:t>
      </w:r>
      <w:r>
        <w:rPr>
          <w:vertAlign w:val="subscript"/>
        </w:rPr>
        <w:t>2</w:t>
      </w:r>
      <w:r>
        <w:t>，移动滑动变阻器的滑片P，使小灯泡正常发光时，滑动变阻器没有接入电路，故电压表的示数为0</w:t>
      </w:r>
      <w:r>
        <w:rPr>
          <w:rFonts w:hint="eastAsia"/>
          <w:lang w:val="en-US" w:eastAsia="zh-CN"/>
        </w:rPr>
        <w:t>V</w:t>
      </w:r>
      <w:r>
        <w:t>，</w:t>
      </w:r>
      <w:r>
        <w:rPr>
          <w:rFonts w:hint="eastAsia"/>
          <w:b/>
          <w:bCs/>
          <w:sz w:val="28"/>
          <w:szCs w:val="28"/>
          <w:lang w:val="en-US" w:eastAsia="zh-CN"/>
        </w:rPr>
        <w:t>（1分）</w:t>
      </w:r>
    </w:p>
    <w:p>
      <w:pPr>
        <w:numPr>
          <w:ilvl w:val="0"/>
          <w:numId w:val="0"/>
        </w:numPr>
        <w:spacing w:line="240" w:lineRule="auto"/>
        <w:jc w:val="left"/>
        <w:textAlignment w:val="center"/>
      </w:pPr>
      <w:r>
        <w:t>R</w:t>
      </w:r>
      <w:r>
        <w:rPr>
          <w:vertAlign w:val="subscript"/>
        </w:rPr>
        <w:t>0</w:t>
      </w:r>
      <w:r>
        <w:t>与L并联接入电路，电流表示数为I=0.6A，I</w:t>
      </w:r>
      <w:r>
        <w:rPr>
          <w:vertAlign w:val="subscript"/>
        </w:rPr>
        <w:t>L</w:t>
      </w:r>
      <w:r>
        <w:t>=0.5A，U=6V，则R</w:t>
      </w:r>
      <w:r>
        <w:rPr>
          <w:vertAlign w:val="subscript"/>
        </w:rPr>
        <w:t>0</w:t>
      </w:r>
      <w:r>
        <w:t>的阻值是</w:t>
      </w:r>
      <w:r>
        <w:drawing>
          <wp:inline distT="0" distB="0" distL="114300" distR="114300">
            <wp:extent cx="2105025" cy="428625"/>
            <wp:effectExtent l="0" t="0" r="3175" b="3175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．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（2）电源电压调至U=8V，断开开关S</w:t>
      </w:r>
      <w:r>
        <w:rPr>
          <w:vertAlign w:val="subscript"/>
        </w:rPr>
        <w:t>1</w:t>
      </w:r>
      <w:r>
        <w:t>、闭合开关S</w:t>
      </w:r>
      <w:r>
        <w:rPr>
          <w:vertAlign w:val="subscript"/>
        </w:rPr>
        <w:t>2</w:t>
      </w:r>
      <w:r>
        <w:t>，灯L与R串联接入电路，为了保证电路安全，当通过电路中的最大电流I</w:t>
      </w:r>
      <w:r>
        <w:rPr>
          <w:vertAlign w:val="subscript"/>
        </w:rPr>
        <w:t>大</w:t>
      </w:r>
      <w:r>
        <w:t>=0.5A时，R</w:t>
      </w:r>
      <w:r>
        <w:rPr>
          <w:vertAlign w:val="subscript"/>
        </w:rPr>
        <w:t>L</w:t>
      </w:r>
      <w:r>
        <w:t>=6V/0.5A=12Ω，R</w:t>
      </w:r>
      <w:r>
        <w:rPr>
          <w:vertAlign w:val="subscript"/>
        </w:rPr>
        <w:t>总小</w:t>
      </w:r>
      <w:r>
        <w:t>=U/I</w:t>
      </w:r>
      <w:r>
        <w:rPr>
          <w:vertAlign w:val="subscript"/>
        </w:rPr>
        <w:t>大</w:t>
      </w:r>
      <w:r>
        <w:t>=8V/0.5A=16Ω，滑动变阻器的最小阻值为R</w:t>
      </w:r>
      <w:r>
        <w:rPr>
          <w:vertAlign w:val="subscript"/>
        </w:rPr>
        <w:t>小</w:t>
      </w:r>
      <w:r>
        <w:t>= R</w:t>
      </w:r>
      <w:r>
        <w:rPr>
          <w:vertAlign w:val="subscript"/>
        </w:rPr>
        <w:t>总小</w:t>
      </w:r>
      <w:r>
        <w:t>－R</w:t>
      </w:r>
      <w:r>
        <w:rPr>
          <w:vertAlign w:val="subscript"/>
        </w:rPr>
        <w:t>L</w:t>
      </w:r>
      <w:r>
        <w:t>=16Ω－12Ω=4Ω；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</w:p>
    <w:p>
      <w:pPr>
        <w:spacing w:line="240" w:lineRule="auto"/>
        <w:jc w:val="left"/>
        <w:textAlignment w:val="center"/>
      </w:pPr>
      <w:r>
        <w:t>当电压表的示数最大时，U</w:t>
      </w:r>
      <w:r>
        <w:rPr>
          <w:vertAlign w:val="subscript"/>
        </w:rPr>
        <w:t>R大</w:t>
      </w:r>
      <w:r>
        <w:t>=3V时，通过电路中的最小电流</w:t>
      </w:r>
    </w:p>
    <w:p>
      <w:pPr>
        <w:spacing w:line="240" w:lineRule="auto"/>
        <w:jc w:val="left"/>
        <w:textAlignment w:val="center"/>
      </w:pPr>
      <w:r>
        <w:t>I</w:t>
      </w:r>
      <w:r>
        <w:rPr>
          <w:vertAlign w:val="subscript"/>
        </w:rPr>
        <w:t>小</w:t>
      </w:r>
      <w:r>
        <w:t>=（U－U</w:t>
      </w:r>
      <w:r>
        <w:rPr>
          <w:vertAlign w:val="subscript"/>
        </w:rPr>
        <w:t>R大</w:t>
      </w:r>
      <w:r>
        <w:t>）/R</w:t>
      </w:r>
      <w:r>
        <w:rPr>
          <w:vertAlign w:val="subscript"/>
        </w:rPr>
        <w:t>L</w:t>
      </w:r>
      <w:r>
        <w:t>=（8V －3V）/12Ω=5/12A，</w:t>
      </w:r>
    </w:p>
    <w:p>
      <w:pPr>
        <w:spacing w:line="240" w:lineRule="auto"/>
        <w:jc w:val="left"/>
        <w:textAlignment w:val="center"/>
      </w:pPr>
      <w:r>
        <w:t>滑动变阻器的最大阻值为</w:t>
      </w:r>
    </w:p>
    <w:p>
      <w:pPr>
        <w:spacing w:line="240" w:lineRule="auto"/>
        <w:jc w:val="left"/>
        <w:textAlignment w:val="center"/>
      </w:pPr>
      <w:r>
        <w:t>R</w:t>
      </w:r>
      <w:r>
        <w:rPr>
          <w:vertAlign w:val="subscript"/>
        </w:rPr>
        <w:t>大</w:t>
      </w:r>
      <w:r>
        <w:t>= U</w:t>
      </w:r>
      <w:r>
        <w:rPr>
          <w:vertAlign w:val="subscript"/>
        </w:rPr>
        <w:t>R大</w:t>
      </w:r>
      <w:r>
        <w:t>/ I</w:t>
      </w:r>
      <w:r>
        <w:rPr>
          <w:vertAlign w:val="subscript"/>
        </w:rPr>
        <w:t>小</w:t>
      </w:r>
      <w:r>
        <w:t>=3V/（5/12A）=7.2Ω，</w:t>
      </w:r>
    </w:p>
    <w:p>
      <w:pPr>
        <w:spacing w:line="24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滑动变阻器的阻值变化范围为4Ω≤R≤7.2Ω．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val="en-US" w:eastAsia="zh-CN"/>
        </w:rPr>
        <w:t>17.</w:t>
      </w:r>
      <w:r>
        <w:t>（1）5.04×10</w:t>
      </w:r>
      <w:r>
        <w:rPr>
          <w:vertAlign w:val="superscript"/>
        </w:rPr>
        <w:t>6</w:t>
      </w:r>
      <w:r>
        <w:t xml:space="preserve"> J；（2）598 W；（3）</w:t>
      </w:r>
      <w:r>
        <w:object>
          <v:shape id="_x0000_i1035" o:spt="75" alt="eqIde2c27d713ecd2a7968291dbd152d2bc8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28" o:title="eqIde2c27d713ecd2a7968291dbd152d2bc8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解：（1）由质量公式可得</w:t>
      </w:r>
    </w:p>
    <w:p>
      <w:pPr>
        <w:spacing w:line="240" w:lineRule="auto"/>
        <w:jc w:val="center"/>
        <w:textAlignment w:val="center"/>
      </w:pP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ρV</w:t>
      </w:r>
      <w:r>
        <w:t>=1.0×10</w:t>
      </w:r>
      <w:r>
        <w:rPr>
          <w:vertAlign w:val="superscript"/>
        </w:rPr>
        <w:t>3</w:t>
      </w:r>
      <w:r>
        <w:t xml:space="preserve"> kg/m</w:t>
      </w:r>
      <w:r>
        <w:rPr>
          <w:vertAlign w:val="superscript"/>
        </w:rPr>
        <w:t>3</w:t>
      </w:r>
      <w:r>
        <w:t>×0.04 m</w:t>
      </w:r>
      <w:r>
        <w:rPr>
          <w:vertAlign w:val="superscript"/>
        </w:rPr>
        <w:t>3</w:t>
      </w:r>
      <w:r>
        <w:t>=40 kg</w:t>
      </w:r>
    </w:p>
    <w:p>
      <w:pPr>
        <w:spacing w:line="240" w:lineRule="auto"/>
        <w:jc w:val="left"/>
        <w:textAlignment w:val="center"/>
      </w:pPr>
      <w:r>
        <w:t>由比热容公式可知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rPr>
          <w:rFonts w:eastAsia="Times New Roman"/>
          <w:i/>
        </w:rPr>
        <w:t>Q</w:t>
      </w:r>
      <w:r>
        <w:t>=</w:t>
      </w:r>
      <w:r>
        <w:rPr>
          <w:rFonts w:eastAsia="Times New Roman"/>
          <w:i/>
        </w:rPr>
        <w:t>cm</w:t>
      </w:r>
      <w:r>
        <w:t>(</w:t>
      </w:r>
      <w:r>
        <w:rPr>
          <w:rFonts w:eastAsia="Times New Roman"/>
          <w:i/>
        </w:rPr>
        <w:t>t</w:t>
      </w:r>
      <w:r>
        <w:t>‒</w:t>
      </w:r>
      <w:r>
        <w:rPr>
          <w:rFonts w:eastAsia="Times New Roman"/>
          <w:i/>
        </w:rPr>
        <w:t>t</w:t>
      </w:r>
      <w:r>
        <w:rPr>
          <w:rFonts w:eastAsia="Times New Roman"/>
          <w:i/>
          <w:vertAlign w:val="subscript"/>
        </w:rPr>
        <w:t>0</w:t>
      </w:r>
      <w:r>
        <w:t>)=4.2×10</w:t>
      </w:r>
      <w:r>
        <w:rPr>
          <w:vertAlign w:val="superscript"/>
        </w:rPr>
        <w:t>3</w:t>
      </w:r>
      <w:r>
        <w:t xml:space="preserve"> J/(kg·℃)×40 kg×(50 ℃-20 ℃)=5.04×10</w:t>
      </w:r>
      <w:r>
        <w:rPr>
          <w:vertAlign w:val="superscript"/>
        </w:rPr>
        <w:t>6</w:t>
      </w:r>
      <w:r>
        <w:t xml:space="preserve"> J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</w:p>
    <w:p>
      <w:pPr>
        <w:spacing w:line="240" w:lineRule="auto"/>
        <w:jc w:val="left"/>
        <w:textAlignment w:val="center"/>
      </w:pPr>
      <w:r>
        <w:t>（2）当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1</w:t>
      </w:r>
      <w:r>
        <w:t>置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2</w:t>
      </w:r>
      <w:r>
        <w:t>闭合时，只有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接入电路，处于中挡位</w:t>
      </w:r>
    </w:p>
    <w:p>
      <w:pPr>
        <w:spacing w:line="240" w:lineRule="auto"/>
        <w:jc w:val="center"/>
        <w:textAlignment w:val="center"/>
      </w:pPr>
      <w:r>
        <w:object>
          <v:shape id="_x0000_i1036" o:spt="75" alt="eqIdce1e3fe255d3cf87cb9822120524c153" type="#_x0000_t75" style="height:32.4pt;width:117.05pt;" o:ole="t" filled="f" o:preferrelative="t" stroked="f" coordsize="21600,21600">
            <v:path/>
            <v:fill on="f" focussize="0,0"/>
            <v:stroke on="f" joinstyle="miter"/>
            <v:imagedata r:id="rId30" o:title="eqIdce1e3fe255d3cf87cb9822120524c15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当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1</w:t>
      </w:r>
      <w:r>
        <w:t>置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2</w:t>
      </w:r>
      <w:r>
        <w:t>闭合时，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与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并联，处于高挡位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object>
          <v:shape id="_x0000_i1037" o:spt="75" alt="eqIdfc944d9ef3bd3ce88e2a9fdba1adc5e5" type="#_x0000_t75" style="height:31.7pt;width:124.1pt;" o:ole="t" filled="f" o:preferrelative="t" stroked="f" coordsize="21600,21600">
            <v:path/>
            <v:fill on="f" focussize="0,0"/>
            <v:stroke on="f" joinstyle="miter"/>
            <v:imagedata r:id="rId32" o:title="eqIdfc944d9ef3bd3ce88e2a9fdba1adc5e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（2分）</w:t>
      </w:r>
    </w:p>
    <w:p>
      <w:pPr>
        <w:spacing w:line="240" w:lineRule="auto"/>
        <w:jc w:val="left"/>
        <w:textAlignment w:val="center"/>
      </w:pPr>
      <w:r>
        <w:t>（3）当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1</w:t>
      </w:r>
      <w:r>
        <w:t>置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S</w:t>
      </w:r>
      <w:r>
        <w:rPr>
          <w:rFonts w:eastAsia="Times New Roman"/>
          <w:i/>
          <w:vertAlign w:val="subscript"/>
        </w:rPr>
        <w:t>2</w:t>
      </w:r>
      <w:r>
        <w:t>断开时，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与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串联，处于低挡位</w:t>
      </w:r>
    </w:p>
    <w:p>
      <w:pPr>
        <w:spacing w:line="240" w:lineRule="auto"/>
        <w:jc w:val="center"/>
        <w:textAlignment w:val="center"/>
      </w:pPr>
      <w:r>
        <w:rPr>
          <w:rFonts w:eastAsia="Times New Roman"/>
          <w:i/>
        </w:rPr>
        <w:t>R</w:t>
      </w:r>
      <w:r>
        <w:t>=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1</w:t>
      </w:r>
      <w:r>
        <w:t>+</w:t>
      </w:r>
      <w:r>
        <w:rPr>
          <w:rFonts w:eastAsia="Times New Roman"/>
          <w:i/>
        </w:rPr>
        <w:t>R</w:t>
      </w:r>
      <w:r>
        <w:rPr>
          <w:rFonts w:eastAsia="Times New Roman"/>
          <w:i/>
          <w:vertAlign w:val="subscript"/>
        </w:rPr>
        <w:t>2</w:t>
      </w:r>
      <w:r>
        <w:t>=40 Ω+81 Ω=121 Ω</w:t>
      </w:r>
    </w:p>
    <w:p>
      <w:pPr>
        <w:spacing w:line="240" w:lineRule="auto"/>
        <w:jc w:val="left"/>
        <w:textAlignment w:val="center"/>
      </w:pPr>
      <w:r>
        <w:t>由功率公式可得</w:t>
      </w:r>
    </w:p>
    <w:p>
      <w:pPr>
        <w:spacing w:line="240" w:lineRule="auto"/>
        <w:jc w:val="center"/>
        <w:textAlignment w:val="center"/>
      </w:pPr>
      <w:r>
        <w:object>
          <v:shape id="_x0000_i1038" o:spt="75" alt="eqIdb3b0e484989e858e41189b6d2b5f6d0c" type="#_x0000_t75" style="height:29.05pt;width:166.3pt;" o:ole="t" filled="f" o:preferrelative="t" stroked="f" coordsize="21600,21600">
            <v:path/>
            <v:fill on="f" focussize="0,0"/>
            <v:stroke on="f" joinstyle="miter"/>
            <v:imagedata r:id="rId34" o:title="eqIdb3b0e484989e858e41189b6d2b5f6d0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由功的计算公式可得</w:t>
      </w:r>
    </w:p>
    <w:p>
      <w:pPr>
        <w:spacing w:line="240" w:lineRule="auto"/>
        <w:jc w:val="center"/>
        <w:textAlignment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4406900" cy="666750"/>
            <wp:effectExtent l="0" t="0" r="0" b="6350"/>
            <wp:docPr id="5" name="图片 15" descr="165344758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5" descr="1653447580(1)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406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由</w:t>
      </w:r>
      <w:r>
        <w:object>
          <v:shape id="_x0000_i1039" o:spt="75" alt="eqId47f46c26cfa53c812181c0d36c27b661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37" o:title="eqId47f46c26cfa53c812181c0d36c27b66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可得</w:t>
      </w:r>
    </w:p>
    <w:p>
      <w:pPr>
        <w:spacing w:line="240" w:lineRule="auto"/>
        <w:jc w:val="center"/>
        <w:textAlignment w:val="center"/>
        <w:rPr>
          <w:rFonts w:hint="default" w:eastAsia="宋体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1841500" cy="596900"/>
            <wp:effectExtent l="0" t="0" r="0" b="0"/>
            <wp:docPr id="3" name="图片 17" descr="165344766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7" descr="1653447662(1)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（4分）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jc w:val="left"/>
        <w:textAlignment w:val="center"/>
      </w:pPr>
      <w:r>
        <w:t>答：（1）水吸收的热量5.04×10</w:t>
      </w:r>
      <w:r>
        <w:rPr>
          <w:vertAlign w:val="superscript"/>
        </w:rPr>
        <w:t>6</w:t>
      </w:r>
      <w:r>
        <w:t xml:space="preserve"> J；</w:t>
      </w:r>
    </w:p>
    <w:p>
      <w:pPr>
        <w:spacing w:line="240" w:lineRule="auto"/>
        <w:jc w:val="left"/>
        <w:textAlignment w:val="center"/>
      </w:pPr>
      <w:r>
        <w:t>（2）功率为598 W；</w:t>
      </w:r>
    </w:p>
    <w:p>
      <w:pPr>
        <w:spacing w:line="240" w:lineRule="auto"/>
        <w:jc w:val="left"/>
        <w:textAlignment w:val="center"/>
      </w:pPr>
      <w:r>
        <w:t>（3）需要加热5h。</w:t>
      </w:r>
    </w:p>
    <w:p>
      <w:pPr>
        <w:numPr>
          <w:ilvl w:val="0"/>
          <w:numId w:val="4"/>
        </w:numPr>
        <w:spacing w:line="240" w:lineRule="auto"/>
        <w:jc w:val="left"/>
        <w:textAlignment w:val="center"/>
      </w:pPr>
      <w:r>
        <w:rPr>
          <w:rFonts w:hint="eastAsia" w:ascii="宋体" w:hAnsi="宋体" w:eastAsia="宋体" w:cs="宋体"/>
          <w:b/>
          <w:bCs/>
          <w:sz w:val="21"/>
          <w:szCs w:val="21"/>
        </w:rPr>
        <w:t>实验与探究题（本大题共4小题，每小题7分，共28分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numPr>
          <w:ilvl w:val="0"/>
          <w:numId w:val="5"/>
        </w:num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(1)B    2.30   30s</w:t>
      </w:r>
    </w:p>
    <w:p>
      <w:p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(2）用镊子把游码拨到零刻度线处,   62。  (3）624.5    4400</w:t>
      </w:r>
    </w:p>
    <w:p>
      <w:p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解析</w:t>
      </w:r>
    </w:p>
    <w:p>
      <w:p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(1)读数时视线应与刻度平齐</w:t>
      </w:r>
    </w:p>
    <w:p>
      <w:p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(2)被测物体质量为砝码总质量与游码数之和</w:t>
      </w:r>
    </w:p>
    <w:p>
      <w:pPr>
        <w:spacing w:line="240" w:lineRule="auto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(3</w:t>
      </w:r>
      <w:r>
        <w:rPr>
          <w:rFonts w:hint="eastAsia"/>
          <w:color w:val="000000"/>
          <w:lang w:eastAsia="zh-CN"/>
        </w:rPr>
        <w:t>）</w:t>
      </w:r>
      <w:r>
        <w:rPr>
          <w:rFonts w:hint="eastAsia"/>
          <w:color w:val="000000"/>
        </w:rPr>
        <w:t>最大功率=额定电压乘以最大电流，所以可得最大功率不得超过4400W。</w:t>
      </w:r>
    </w:p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hint="eastAsia"/>
          <w:color w:val="000000"/>
        </w:rPr>
        <w:t>19</w:t>
      </w:r>
      <w:r>
        <w:rPr>
          <w:color w:val="000000"/>
        </w:rPr>
        <w:t>．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1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>使像呈在光屏中央     10.0    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2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照相机     35.0    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3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 像完整亮度变暗   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4</w:t>
      </w:r>
      <w:r>
        <w:rPr>
          <w:rFonts w:hint="eastAsia"/>
          <w:color w:val="000000"/>
          <w:lang w:eastAsia="zh-CN"/>
        </w:rPr>
        <w:t>）</w:t>
      </w:r>
      <w:r>
        <w:rPr>
          <w:color w:val="000000"/>
        </w:rPr>
        <w:t xml:space="preserve">  </w:t>
      </w:r>
      <w:r>
        <w:rPr>
          <w:rFonts w:ascii="新宋体" w:hAnsi="新宋体" w:eastAsia="新宋体" w:cs="新宋体"/>
          <w:color w:val="000000"/>
        </w:rPr>
        <w:t>凹</w:t>
      </w:r>
      <w:r>
        <w:rPr>
          <w:color w:val="000000"/>
        </w:rPr>
        <w:t xml:space="preserve">     </w:t>
      </w:r>
      <w:r>
        <w:rPr>
          <w:rFonts w:ascii="新宋体" w:hAnsi="新宋体" w:eastAsia="新宋体" w:cs="新宋体"/>
          <w:color w:val="000000"/>
        </w:rPr>
        <w:t>近视眼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【解析】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）实验过程中，调整烛焰、凸透镜和光屏的高度，使烛焰、凸透镜和光屏三者中心大致在同一高度，目的是使烛焰的像呈在光屏的中央。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color w:val="000000"/>
        </w:rPr>
        <w:t>[2]</w:t>
      </w:r>
      <w:r>
        <w:rPr>
          <w:rFonts w:ascii="新宋体" w:hAnsi="新宋体" w:eastAsia="新宋体" w:cs="新宋体"/>
          <w:color w:val="000000"/>
        </w:rPr>
        <w:t>由题意可知，当蜡烛距离透镜为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eastAsia="Times New Roman"/>
          <w:i/>
          <w:color w:val="000000"/>
        </w:rPr>
        <w:t>f</w:t>
      </w:r>
      <w:r>
        <w:rPr>
          <w:color w:val="000000"/>
        </w:rPr>
        <w:t>=50.0cm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color w:val="000000"/>
        </w:rPr>
        <w:t>40.0cm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color w:val="000000"/>
        </w:rPr>
        <w:t>10.0cm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时，在右侧无论怎样移动光屏，发现光屏上始终是一个大小不变的圆形光斑（即凸透镜右侧为平行光），说明物距等于焦距，则该透镜的焦距为</w:t>
      </w:r>
      <w:r>
        <w:rPr>
          <w:color w:val="000000"/>
        </w:rPr>
        <w:t>10.0cm。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新宋体" w:hAnsi="新宋体" w:eastAsia="新宋体" w:cs="新宋体"/>
          <w:color w:val="000000"/>
        </w:rPr>
        <w:t>由图可知，此时的物距</w:t>
      </w:r>
      <w:r>
        <w:rPr>
          <w:color w:val="000000"/>
        </w:rPr>
        <w:t>30.0cm</w:t>
      </w:r>
      <w:r>
        <w:rPr>
          <w:rFonts w:ascii="新宋体" w:hAnsi="新宋体" w:eastAsia="新宋体" w:cs="新宋体"/>
          <w:color w:val="000000"/>
        </w:rPr>
        <w:t>（像距为</w:t>
      </w:r>
      <w:r>
        <w:rPr>
          <w:color w:val="000000"/>
        </w:rPr>
        <w:t>15.0cm</w:t>
      </w:r>
      <w:r>
        <w:rPr>
          <w:rFonts w:ascii="新宋体" w:hAnsi="新宋体" w:eastAsia="新宋体" w:cs="新宋体"/>
          <w:color w:val="000000"/>
        </w:rPr>
        <w:t>）大于二倍焦距，成倒立、缩小的实像，应用为照相机。保持蜡烛和光屏的位置不动，根据光路可逆可知，当物距等于原来的像距时，像距等于原来的物距，仍能在光屏上成清晰的像，故将凸透镜移动到光具座</w:t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eastAsia="Times New Roman"/>
          <w:i/>
          <w:color w:val="000000"/>
        </w:rPr>
        <w:t>u</w:t>
      </w:r>
      <w:r>
        <w:rPr>
          <w:color w:val="000000"/>
        </w:rPr>
        <w:t>=50.0cm</w:t>
      </w:r>
      <w:r>
        <w:rPr>
          <w:rFonts w:ascii="新宋体" w:hAnsi="新宋体" w:eastAsia="新宋体" w:cs="新宋体"/>
          <w:color w:val="000000"/>
        </w:rPr>
        <w:t>﹣</w:t>
      </w:r>
      <w:r>
        <w:rPr>
          <w:color w:val="000000"/>
        </w:rPr>
        <w:t>15.0cm</w:t>
      </w:r>
      <w:r>
        <w:rPr>
          <w:rFonts w:ascii="新宋体" w:hAnsi="新宋体" w:eastAsia="新宋体" w:cs="新宋体"/>
          <w:color w:val="000000"/>
        </w:rPr>
        <w:t>＝</w:t>
      </w:r>
      <w:r>
        <w:rPr>
          <w:color w:val="000000"/>
        </w:rPr>
        <w:t>35.0cm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刻度处，</w:t>
      </w:r>
      <w:r>
        <w:rPr>
          <w:color w:val="000000"/>
        </w:rPr>
        <w:t>仍能在光屏上成清晰的像。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）物体由无数点组成，物体上任一点射向凸透镜的无数条光线经凸透镜折射后，有无数光线折射会聚成该点的像。当用纸挡住透镜的某一部分时，由于通过凸透镜会聚的光线数量减少，所以像会比原来变暗，但仍成完整的像，即</w:t>
      </w:r>
      <w:r>
        <w:rPr>
          <w:color w:val="000000"/>
        </w:rPr>
        <w:t>像完整亮度变暗。</w:t>
      </w:r>
    </w:p>
    <w:p>
      <w:pPr>
        <w:spacing w:line="240" w:lineRule="auto"/>
        <w:jc w:val="left"/>
        <w:textAlignment w:val="center"/>
        <w:rPr>
          <w:rFonts w:ascii="新宋体" w:hAnsi="新宋体" w:eastAsia="新宋体" w:cs="新宋体"/>
          <w:color w:val="000000"/>
        </w:rPr>
      </w:pPr>
      <w:r>
        <w:rPr>
          <w:rFonts w:ascii="新宋体" w:hAnsi="新宋体" w:eastAsia="新宋体" w:cs="新宋体"/>
          <w:color w:val="000000"/>
        </w:rPr>
        <w:t>（</w:t>
      </w:r>
      <w:r>
        <w:rPr>
          <w:color w:val="000000"/>
        </w:rPr>
        <w:t>4</w:t>
      </w:r>
      <w:r>
        <w:rPr>
          <w:rFonts w:ascii="新宋体" w:hAnsi="新宋体" w:eastAsia="新宋体" w:cs="新宋体"/>
          <w:color w:val="000000"/>
        </w:rPr>
        <w:t>）将原凸透镜更换为一个焦距较小的凸透镜后，由于焦距变小，折光能力变强，像会成在光屏的前方，所以需要在蜡烛和凸透镜之间放置一个可以使光线发散的凹透镜，凹透镜以用来矫正近视眼。</w:t>
      </w:r>
    </w:p>
    <w:p>
      <w:pPr>
        <w:spacing w:line="240" w:lineRule="auto"/>
        <w:jc w:val="left"/>
        <w:textAlignment w:val="center"/>
      </w:pPr>
      <w:r>
        <w:rPr>
          <w:rFonts w:hint="eastAsia"/>
        </w:rPr>
        <w:t>20</w:t>
      </w:r>
      <w:r>
        <w:t>．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t>   断开  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t xml:space="preserve">   </w:t>
      </w:r>
      <w:r>
        <w:drawing>
          <wp:inline distT="0" distB="0" distL="114300" distR="114300">
            <wp:extent cx="1894840" cy="1649095"/>
            <wp:effectExtent l="0" t="0" r="10160" b="1905"/>
            <wp:docPr id="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 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t>不一定  </w:t>
      </w:r>
    </w:p>
    <w:p>
      <w:pPr>
        <w:spacing w:line="24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 xml:space="preserve">   </w:t>
      </w:r>
      <w:r>
        <w:rPr>
          <w:rFonts w:eastAsia="Times New Roman"/>
          <w:i/>
        </w:rPr>
        <w:t>B</w:t>
      </w:r>
      <w:r>
        <w:t>     亮     0.625     灯丝的温度</w:t>
      </w:r>
    </w:p>
    <w:p>
      <w:pPr>
        <w:spacing w:line="240" w:lineRule="auto"/>
        <w:jc w:val="left"/>
        <w:textAlignment w:val="center"/>
      </w:pPr>
      <w:r>
        <w:t>【解析】</w:t>
      </w:r>
    </w:p>
    <w:p>
      <w:pPr>
        <w:spacing w:line="240" w:lineRule="auto"/>
        <w:jc w:val="left"/>
        <w:textAlignment w:val="center"/>
      </w:pPr>
      <w:r>
        <w:t>（1）为保护电路，连接电路时，开关应断开。</w:t>
      </w:r>
    </w:p>
    <w:p>
      <w:pPr>
        <w:spacing w:line="240" w:lineRule="auto"/>
        <w:jc w:val="left"/>
        <w:textAlignment w:val="center"/>
      </w:pPr>
      <w:r>
        <w:t>（2）</w:t>
      </w:r>
      <w:r>
        <w:rPr>
          <w:rFonts w:eastAsia="Times New Roman"/>
          <w:i/>
        </w:rPr>
        <w:t>R</w:t>
      </w:r>
      <w:r>
        <w:t>的滑片向</w:t>
      </w:r>
      <w:r>
        <w:rPr>
          <w:rFonts w:eastAsia="Times New Roman"/>
          <w:i/>
        </w:rPr>
        <w:t>A</w:t>
      </w:r>
      <w:r>
        <w:t>端移动时接入电路中的电阻变大，将连接</w:t>
      </w:r>
      <w:r>
        <w:rPr>
          <w:rFonts w:eastAsia="Times New Roman"/>
          <w:i/>
        </w:rPr>
        <w:t>A</w:t>
      </w:r>
      <w:r>
        <w:t>接线柱的导线接到左上方的接线柱，如图所示：</w:t>
      </w:r>
    </w:p>
    <w:p>
      <w:pPr>
        <w:spacing w:line="240" w:lineRule="auto"/>
        <w:jc w:val="left"/>
        <w:textAlignment w:val="center"/>
      </w:pPr>
      <w:r>
        <w:drawing>
          <wp:inline distT="0" distB="0" distL="114300" distR="114300">
            <wp:extent cx="1894840" cy="1649095"/>
            <wp:effectExtent l="0" t="0" r="10160" b="1905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94840" cy="1649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</w:pPr>
      <w:r>
        <w:t>（3）闭合开关，发现小灯泡不亮，可能是由于电路电阻太大，电路电流太小，也可能是灯泡发生短路或电路中出现断路，电路不一定出现了故障。</w:t>
      </w:r>
    </w:p>
    <w:p>
      <w:pPr>
        <w:spacing w:line="240" w:lineRule="auto"/>
        <w:jc w:val="left"/>
        <w:textAlignment w:val="center"/>
      </w:pPr>
      <w:r>
        <w:t>（4）灯泡的额定电压是2.5V，当电压表示数为1.8V时，为了测量小灯泡的额定功率，增大灯泡两端的电压，电路中的电流变大，滑动变阻器连入电路的阻值变小，将滑片向</w:t>
      </w:r>
      <w:r>
        <w:rPr>
          <w:rFonts w:eastAsia="Times New Roman"/>
          <w:i/>
        </w:rPr>
        <w:t>B</w:t>
      </w:r>
      <w:r>
        <w:t>端移动，此过程中小灯泡的电功率变大，小灯泡变亮。</w:t>
      </w:r>
    </w:p>
    <w:p>
      <w:pPr>
        <w:spacing w:line="240" w:lineRule="auto"/>
        <w:jc w:val="left"/>
        <w:textAlignment w:val="center"/>
      </w:pPr>
      <w:r>
        <w:t>（5）由图乙可知，灯泡两端的电压是2.5V时，通过灯泡的电流是0.25A，小灯泡的额定功率</w:t>
      </w:r>
    </w:p>
    <w:p>
      <w:pPr>
        <w:spacing w:line="240" w:lineRule="auto"/>
        <w:jc w:val="center"/>
        <w:textAlignment w:val="center"/>
      </w:pPr>
      <w:r>
        <w:rPr>
          <w:rFonts w:eastAsia="Times New Roman"/>
          <w:i/>
        </w:rPr>
        <w:t>P=UI</w:t>
      </w:r>
      <w:r>
        <w:t>=2.5V×0.25A=0.625W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分析图像可以发现小灯泡的电阻值随电压的变化在不断地变化，其原因是灯丝电阻与温度有关。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rPr>
          <w:rFonts w:hint="eastAsia"/>
        </w:rPr>
        <w:t xml:space="preserve">21 .  </w:t>
      </w:r>
      <w:r>
        <w:t>(1)</w:t>
      </w:r>
      <w:r>
        <w:rPr>
          <w:rFonts w:hint="eastAsia"/>
        </w:rPr>
        <w:t xml:space="preserve"> </w:t>
      </w:r>
      <w:r>
        <w:t>动能是由重力势能转化而来的</w:t>
      </w:r>
      <w:r>
        <w:rPr>
          <w:rFonts w:hint="eastAsia"/>
        </w:rPr>
        <w:t xml:space="preserve">   </w:t>
      </w:r>
      <w:r>
        <w:t>(2)</w:t>
      </w:r>
      <w:r>
        <w:rPr>
          <w:rFonts w:hint="eastAsia"/>
        </w:rPr>
        <w:t xml:space="preserve"> </w:t>
      </w:r>
      <w:r>
        <w:t>小车没有从静止释放　</w:t>
      </w:r>
      <w:r>
        <w:rPr>
          <w:rFonts w:hint="eastAsia"/>
        </w:rPr>
        <w:t xml:space="preserve"> </w:t>
      </w:r>
      <w:r>
        <w:t>错误</w:t>
      </w:r>
      <w:r>
        <w:rPr>
          <w:rFonts w:hint="eastAsia"/>
        </w:rPr>
        <w:t xml:space="preserve"> </w:t>
      </w:r>
      <w:r>
        <w:t>　(3)</w:t>
      </w:r>
      <w:r>
        <w:rPr>
          <w:rFonts w:hint="eastAsia"/>
        </w:rPr>
        <w:t xml:space="preserve">  </w:t>
      </w:r>
      <w:r>
        <w:t>①</w:t>
      </w:r>
      <w:r>
        <w:rPr>
          <w:rFonts w:hint="eastAsia"/>
        </w:rPr>
        <w:t xml:space="preserve"> </w:t>
      </w:r>
      <w:r>
        <w:t>改变长度时</w:t>
      </w:r>
      <w:r>
        <w:rPr>
          <w:rFonts w:hint="eastAsia"/>
        </w:rPr>
        <w:t>，</w:t>
      </w:r>
      <w:r>
        <w:t>没有控制高度一定　②</w:t>
      </w:r>
      <w:r>
        <w:rPr>
          <w:rFonts w:hint="eastAsia"/>
        </w:rPr>
        <w:t xml:space="preserve"> </w:t>
      </w:r>
      <w:r>
        <w:t>路程不同</w:t>
      </w:r>
      <w:r>
        <w:rPr>
          <w:rFonts w:hint="eastAsia"/>
        </w:rPr>
        <w:t>，</w:t>
      </w:r>
      <w:r>
        <w:t>不能只通过时间比较运动快慢</w:t>
      </w:r>
      <w:r>
        <w:rPr>
          <w:rFonts w:hint="eastAsia"/>
        </w:rPr>
        <w:t xml:space="preserve">  </w:t>
      </w:r>
      <w:r>
        <w:t>(4)</w:t>
      </w:r>
      <w:r>
        <w:rPr>
          <w:rFonts w:hint="eastAsia"/>
        </w:rPr>
        <w:t xml:space="preserve"> </w:t>
      </w:r>
      <w:r>
        <w:t>不需</w:t>
      </w:r>
      <w:r>
        <w:rPr>
          <w:rFonts w:hint="eastAsia"/>
        </w:rPr>
        <w:t xml:space="preserve"> </w:t>
      </w:r>
      <w:r>
        <w:t>　斜面的高度、长度和倾角之间有一定的定量关系</w:t>
      </w:r>
    </w:p>
    <w:p>
      <w:pPr>
        <w:spacing w:line="240" w:lineRule="auto"/>
        <w:jc w:val="left"/>
        <w:textAlignment w:val="center"/>
        <w:rPr>
          <w:rFonts w:hint="eastAsia"/>
        </w:rPr>
      </w:pPr>
      <w:r>
        <w:t>【解析】【进行实验与收集证据】(1)斜面的高度越大</w:t>
      </w:r>
      <w:r>
        <w:rPr>
          <w:rFonts w:hint="eastAsia"/>
        </w:rPr>
        <w:t>，</w:t>
      </w:r>
      <w:r>
        <w:t>同一物体的重力势能越大</w:t>
      </w:r>
      <w:r>
        <w:rPr>
          <w:rFonts w:hint="eastAsia"/>
        </w:rPr>
        <w:t>，</w:t>
      </w:r>
      <w:r>
        <w:t>在下滑过程中转化成的动能越大</w:t>
      </w:r>
      <w:r>
        <w:rPr>
          <w:rFonts w:hint="eastAsia"/>
        </w:rPr>
        <w:t>，</w:t>
      </w:r>
      <w:r>
        <w:t>速度越大．所以猜想二是正确的；(2)在实验时</w:t>
      </w:r>
      <w:r>
        <w:rPr>
          <w:rFonts w:hint="eastAsia"/>
        </w:rPr>
        <w:t>，</w:t>
      </w:r>
      <w:r>
        <w:t>应保证</w:t>
      </w:r>
      <w:r>
        <w:rPr>
          <w:rFonts w:hint="eastAsia"/>
        </w:rPr>
        <w:t>小车由静止滑下，由表格中数据可知，第三次下滑时间较短，可能是由于小车没有从静止释放造成的．</w:t>
      </w:r>
      <w:r>
        <w:t>由表格数据中</w:t>
      </w:r>
      <w:r>
        <w:rPr>
          <w:rFonts w:hint="eastAsia"/>
        </w:rPr>
        <w:t>，</w:t>
      </w:r>
      <w:r>
        <w:t>小车的质量不同</w:t>
      </w:r>
      <w:r>
        <w:rPr>
          <w:rFonts w:hint="eastAsia"/>
        </w:rPr>
        <w:t>，</w:t>
      </w:r>
      <w:r>
        <w:t>但下滑时间相同</w:t>
      </w:r>
      <w:r>
        <w:rPr>
          <w:rFonts w:hint="eastAsia"/>
        </w:rPr>
        <w:t>，</w:t>
      </w:r>
      <w:r>
        <w:t>又因为所经过的路程相同</w:t>
      </w:r>
      <w:r>
        <w:rPr>
          <w:rFonts w:hint="eastAsia"/>
        </w:rPr>
        <w:t>，</w:t>
      </w:r>
      <w:r>
        <w:t>所以速度是相同的</w:t>
      </w:r>
      <w:r>
        <w:rPr>
          <w:rFonts w:hint="eastAsia"/>
        </w:rPr>
        <w:t>，</w:t>
      </w:r>
      <w:r>
        <w:t>因此说明猜想一是错误的；(3)小华设计的方案是将小车分别从距斜面底端不同距离处由静止释放</w:t>
      </w:r>
      <w:r>
        <w:rPr>
          <w:rFonts w:hint="eastAsia"/>
        </w:rPr>
        <w:t>，</w:t>
      </w:r>
      <w:r>
        <w:t>在此过程中没有控制高度一定</w:t>
      </w:r>
      <w:r>
        <w:rPr>
          <w:rFonts w:hint="eastAsia"/>
        </w:rPr>
        <w:t>，</w:t>
      </w:r>
      <w:r>
        <w:t>所以会造成时间的不同．同时根据</w:t>
      </w:r>
      <w:r>
        <w:rPr>
          <w:rFonts w:hint="eastAsia"/>
        </w:rPr>
        <w:t>t</w:t>
      </w:r>
      <w:r>
        <w:t>＝</w:t>
      </w:r>
      <w:r>
        <w:fldChar w:fldCharType="begin"/>
      </w:r>
      <w:r>
        <w:rPr>
          <w:rFonts w:hint="eastAsia"/>
        </w:rPr>
        <w:instrText xml:space="preserve">eq \f(s,v)</w:instrText>
      </w:r>
      <w:r>
        <w:fldChar w:fldCharType="end"/>
      </w:r>
      <w:r>
        <w:rPr>
          <w:rFonts w:hint="eastAsia"/>
        </w:rPr>
        <w:t>，</w:t>
      </w:r>
      <w:r>
        <w:t>路程也会影响所用时间的长短；(4)由于斜面的高度和长度决定了斜面的倾角</w:t>
      </w:r>
      <w:r>
        <w:rPr>
          <w:rFonts w:hint="eastAsia"/>
        </w:rPr>
        <w:t>，</w:t>
      </w:r>
      <w:r>
        <w:t>所以不需要对这一猜想进行探究．</w:t>
      </w:r>
    </w:p>
    <w:p>
      <w:pPr>
        <w:spacing w:line="240" w:lineRule="auto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4522A5"/>
    <w:multiLevelType w:val="singleLevel"/>
    <w:tmpl w:val="CE4522A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168B97"/>
    <w:multiLevelType w:val="singleLevel"/>
    <w:tmpl w:val="0E168B9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5DF93F3"/>
    <w:multiLevelType w:val="singleLevel"/>
    <w:tmpl w:val="55DF93F3"/>
    <w:lvl w:ilvl="0" w:tentative="0">
      <w:start w:val="10"/>
      <w:numFmt w:val="decimal"/>
      <w:suff w:val="nothing"/>
      <w:lvlText w:val="%1．"/>
      <w:lvlJc w:val="left"/>
    </w:lvl>
  </w:abstractNum>
  <w:abstractNum w:abstractNumId="3">
    <w:nsid w:val="71774160"/>
    <w:multiLevelType w:val="multilevel"/>
    <w:tmpl w:val="71774160"/>
    <w:lvl w:ilvl="0" w:tentative="0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83692BF"/>
    <w:multiLevelType w:val="singleLevel"/>
    <w:tmpl w:val="783692B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A4NzNiZDlkYTk1YzM1Y2FiOThlYjFjNzMzZWM4ZWIifQ=="/>
  </w:docVars>
  <w:rsids>
    <w:rsidRoot w:val="00000000"/>
    <w:rsid w:val="004151FC"/>
    <w:rsid w:val="00C02FC6"/>
    <w:rsid w:val="05407353"/>
    <w:rsid w:val="41AA074E"/>
    <w:rsid w:val="432047C6"/>
    <w:rsid w:val="442404F6"/>
    <w:rsid w:val="776C229F"/>
    <w:rsid w:val="7FCC2F8B"/>
    <w:rsid w:val="7FFF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2" Type="http://schemas.openxmlformats.org/officeDocument/2006/relationships/fontTable" Target="fontTable.xml"/><Relationship Id="rId41" Type="http://schemas.openxmlformats.org/officeDocument/2006/relationships/numbering" Target="numbering.xml"/><Relationship Id="rId40" Type="http://schemas.openxmlformats.org/officeDocument/2006/relationships/customXml" Target="../customXml/item1.xml"/><Relationship Id="rId4" Type="http://schemas.openxmlformats.org/officeDocument/2006/relationships/footer" Target="footer1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png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3911</Words>
  <Characters>4557</Characters>
  <Lines>0</Lines>
  <Paragraphs>0</Paragraphs>
  <TotalTime>1</TotalTime>
  <ScaleCrop>false</ScaleCrop>
  <LinksUpToDate>false</LinksUpToDate>
  <CharactersWithSpaces>4848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2022-05-25T06:17:00Z</dcterms:created>
  <dc:creator>Administrator</dc:creator>
  <cp:lastModifiedBy>Administrator</cp:lastModifiedBy>
  <dcterms:modified xsi:type="dcterms:W3CDTF">2022-10-26T13:26:56Z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