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/>
          <w:sz w:val="40"/>
        </w:rPr>
      </w:pPr>
      <w:r>
        <w:rPr>
          <w:rFonts w:ascii="宋体" w:hAnsi="宋体" w:cs="宋体"/>
          <w:b/>
          <w:color w:val="000000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11239500</wp:posOffset>
            </wp:positionV>
            <wp:extent cx="330200" cy="317500"/>
            <wp:effectExtent l="0" t="0" r="1270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b/>
          <w:color w:val="000000"/>
          <w:sz w:val="40"/>
        </w:rPr>
        <w:t>参考答案</w:t>
      </w:r>
    </w:p>
    <w:p>
      <w:pPr>
        <w:pStyle w:val="9"/>
        <w:numPr>
          <w:ilvl w:val="0"/>
          <w:numId w:val="1"/>
        </w:numPr>
        <w:spacing w:line="400" w:lineRule="exact"/>
        <w:ind w:left="0" w:firstLine="0" w:firstLineChars="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cs="宋体" w:asciiTheme="minorEastAsia" w:hAnsiTheme="minorEastAsia" w:eastAsiaTheme="minorEastAsia"/>
          <w:b/>
          <w:color w:val="000000"/>
          <w:szCs w:val="21"/>
          <w:highlight w:val="white"/>
        </w:rPr>
        <w:t>填空题 (共</w:t>
      </w:r>
      <w:r>
        <w:rPr>
          <w:rFonts w:hint="eastAsia" w:cs="宋体" w:asciiTheme="minorEastAsia" w:hAnsiTheme="minorEastAsia" w:eastAsiaTheme="minorEastAsia"/>
          <w:b/>
          <w:color w:val="000000"/>
          <w:szCs w:val="21"/>
          <w:highlight w:val="white"/>
        </w:rPr>
        <w:t>8</w:t>
      </w:r>
      <w:r>
        <w:rPr>
          <w:rFonts w:cs="宋体" w:asciiTheme="minorEastAsia" w:hAnsiTheme="minorEastAsia" w:eastAsiaTheme="minorEastAsia"/>
          <w:b/>
          <w:color w:val="000000"/>
          <w:szCs w:val="21"/>
          <w:highlight w:val="white"/>
        </w:rPr>
        <w:t>题；</w:t>
      </w:r>
      <w:r>
        <w:rPr>
          <w:rFonts w:hint="eastAsia" w:cs="宋体" w:asciiTheme="minorEastAsia" w:hAnsiTheme="minorEastAsia" w:eastAsiaTheme="minorEastAsia"/>
          <w:b/>
          <w:color w:val="000000"/>
          <w:szCs w:val="21"/>
          <w:highlight w:val="white"/>
        </w:rPr>
        <w:t>每空1</w:t>
      </w:r>
      <w:r>
        <w:rPr>
          <w:rFonts w:cs="宋体" w:asciiTheme="minorEastAsia" w:hAnsiTheme="minorEastAsia" w:eastAsiaTheme="minorEastAsia"/>
          <w:b/>
          <w:color w:val="000000"/>
          <w:szCs w:val="21"/>
          <w:highlight w:val="white"/>
        </w:rPr>
        <w:t>分)</w:t>
      </w:r>
    </w:p>
    <w:p>
      <w:pPr>
        <w:spacing w:line="400" w:lineRule="exact"/>
        <w:ind w:firstLine="274" w:firstLineChars="13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1、熔点　　熔化　　　　2、小　　　增大压力</w:t>
      </w:r>
    </w:p>
    <w:p>
      <w:pPr>
        <w:spacing w:line="400" w:lineRule="exact"/>
        <w:ind w:firstLine="274" w:firstLineChars="13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3、Ｓ　　　b       　  4、压强　　　大气压</w:t>
      </w:r>
    </w:p>
    <w:p>
      <w:pPr>
        <w:spacing w:line="400" w:lineRule="exact"/>
        <w:ind w:firstLine="274" w:firstLineChars="13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5、光　　　聚变　　　　6、﹤　　　　﹦</w:t>
      </w:r>
    </w:p>
    <w:p>
      <w:pPr>
        <w:spacing w:line="400" w:lineRule="exact"/>
        <w:ind w:firstLine="274" w:firstLineChars="13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7、50      50      　  8、12       24W～36W</w:t>
      </w:r>
    </w:p>
    <w:p>
      <w:pPr>
        <w:spacing w:line="40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  <w:highlight w:val="white"/>
        </w:rPr>
        <w:t>二</w:t>
      </w:r>
      <w:r>
        <w:rPr>
          <w:rFonts w:ascii="宋体" w:hAnsi="宋体" w:cs="宋体"/>
          <w:b/>
          <w:color w:val="000000"/>
          <w:highlight w:val="white"/>
        </w:rPr>
        <w:t>、 选择题 (</w:t>
      </w:r>
      <w:r>
        <w:rPr>
          <w:rFonts w:hint="eastAsia" w:ascii="宋体" w:hAnsi="宋体" w:cs="宋体"/>
          <w:b/>
          <w:color w:val="000000"/>
          <w:highlight w:val="white"/>
        </w:rPr>
        <w:t>共14分</w:t>
      </w:r>
      <w:r>
        <w:rPr>
          <w:rFonts w:ascii="宋体" w:hAnsi="宋体" w:cs="宋体"/>
          <w:b/>
          <w:color w:val="000000"/>
          <w:highlight w:val="white"/>
        </w:rPr>
        <w:t>)</w:t>
      </w:r>
    </w:p>
    <w:p>
      <w:pPr>
        <w:spacing w:line="400" w:lineRule="exact"/>
        <w:ind w:firstLine="241" w:firstLineChars="1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color w:val="000000"/>
          <w:sz w:val="24"/>
        </w:rPr>
        <w:t>9、C  10、Ａ　11、Ｂ　12、Ａ　13、ＡＢＤ　14、ＢＣ　　</w:t>
      </w:r>
    </w:p>
    <w:p>
      <w:pPr>
        <w:spacing w:line="400" w:lineRule="exact"/>
        <w:rPr>
          <w:rFonts w:ascii="宋体" w:hAnsi="宋体" w:cs="宋体"/>
          <w:b/>
          <w:color w:val="000000"/>
        </w:rPr>
      </w:pPr>
      <w:r>
        <w:rPr>
          <w:rFonts w:ascii="宋体" w:hAnsi="宋体" w:cs="宋体"/>
          <w:b/>
          <w:color w:val="000000"/>
          <w:highlight w:val="white"/>
        </w:rPr>
        <w:t xml:space="preserve">三、 </w:t>
      </w:r>
      <w:r>
        <w:rPr>
          <w:rFonts w:hint="eastAsia" w:ascii="宋体" w:hAnsi="宋体" w:cs="宋体"/>
          <w:b/>
          <w:color w:val="000000"/>
          <w:highlight w:val="white"/>
        </w:rPr>
        <w:t>计算题</w:t>
      </w:r>
      <w:r>
        <w:rPr>
          <w:rFonts w:ascii="宋体" w:hAnsi="宋体" w:cs="宋体"/>
          <w:b/>
          <w:color w:val="000000"/>
          <w:highlight w:val="white"/>
        </w:rPr>
        <w:t xml:space="preserve"> (共</w:t>
      </w:r>
      <w:r>
        <w:rPr>
          <w:rFonts w:hint="eastAsia" w:ascii="宋体" w:hAnsi="宋体" w:cs="宋体"/>
          <w:b/>
          <w:color w:val="000000"/>
          <w:highlight w:val="white"/>
        </w:rPr>
        <w:t>3</w:t>
      </w:r>
      <w:r>
        <w:rPr>
          <w:rFonts w:ascii="宋体" w:hAnsi="宋体" w:cs="宋体"/>
          <w:b/>
          <w:color w:val="000000"/>
          <w:highlight w:val="white"/>
        </w:rPr>
        <w:t>题；共</w:t>
      </w:r>
      <w:r>
        <w:rPr>
          <w:rFonts w:hint="eastAsia" w:ascii="宋体" w:hAnsi="宋体" w:cs="宋体"/>
          <w:b/>
          <w:color w:val="000000"/>
          <w:highlight w:val="white"/>
        </w:rPr>
        <w:t>22</w:t>
      </w:r>
      <w:r>
        <w:rPr>
          <w:rFonts w:ascii="宋体" w:hAnsi="宋体" w:cs="宋体"/>
          <w:b/>
          <w:color w:val="000000"/>
          <w:highlight w:val="white"/>
        </w:rPr>
        <w:t>分)</w:t>
      </w:r>
    </w:p>
    <w:p>
      <w:pPr>
        <w:spacing w:line="40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15题、解</w:t>
      </w:r>
    </w:p>
    <w:p>
      <w:pPr>
        <w:spacing w:line="360" w:lineRule="auto"/>
        <w:rPr>
          <w:sz w:val="22"/>
        </w:rPr>
      </w:pPr>
      <w:r>
        <w:rPr>
          <w:sz w:val="24"/>
        </w:rPr>
        <w:t>（1）</w:t>
      </w:r>
      <w:r>
        <w:rPr>
          <w:rFonts w:hint="eastAsia"/>
          <w:sz w:val="24"/>
        </w:rPr>
        <w:t>∵航母漂浮在海上　　　　　　　　　　　　　　　　　　　　　　</w:t>
      </w:r>
      <w:r>
        <w:rPr>
          <w:rFonts w:hint="eastAsia"/>
          <w:sz w:val="22"/>
        </w:rPr>
        <w:t>２分</w:t>
      </w:r>
    </w:p>
    <w:p>
      <w:pPr>
        <w:spacing w:line="360" w:lineRule="auto"/>
        <w:ind w:firstLine="480" w:firstLineChars="200"/>
      </w:pPr>
      <w:r>
        <w:rPr>
          <w:rFonts w:hint="eastAsia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89535</wp:posOffset>
            </wp:positionV>
            <wp:extent cx="4000500" cy="390525"/>
            <wp:effectExtent l="19050" t="0" r="0" b="0"/>
            <wp:wrapSquare wrapText="bothSides"/>
            <wp:docPr id="46" name="图片 45" descr="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5" descr="无标题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∴　　　　　　　　　　　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　　　　　　　　　　　　　　　　　　　　　　　　　　　　　　　　　　　</w:t>
      </w:r>
    </w:p>
    <w:p>
      <w:pPr>
        <w:spacing w:line="360" w:lineRule="auto"/>
        <w:jc w:val="left"/>
        <w:textAlignment w:val="center"/>
        <w:rPr>
          <w:b/>
          <w:sz w:val="22"/>
        </w:rPr>
      </w:pPr>
      <w:r>
        <w:rPr>
          <w:rFonts w:hint="eastAsia"/>
          <w:b/>
          <w:sz w:val="24"/>
        </w:rPr>
        <w:t>（2）航母满载时底部所受的压强：　　　　　　　　　　　　　　　　　</w:t>
      </w:r>
      <w:r>
        <w:rPr>
          <w:rFonts w:hint="eastAsia"/>
          <w:sz w:val="22"/>
        </w:rPr>
        <w:t>２分</w:t>
      </w:r>
    </w:p>
    <w:p>
      <w:pPr>
        <w:pStyle w:val="9"/>
        <w:spacing w:line="360" w:lineRule="auto"/>
        <w:ind w:left="420" w:firstLine="0" w:firstLineChars="0"/>
        <w:jc w:val="left"/>
        <w:textAlignment w:val="center"/>
        <w:rPr>
          <w:b/>
          <w:sz w:val="24"/>
        </w:rPr>
      </w:pPr>
      <w:r>
        <w:rPr>
          <w:rFonts w:hint="eastAsia"/>
          <w:b/>
          <w:sz w:val="24"/>
        </w:rPr>
        <w:drawing>
          <wp:inline distT="0" distB="0" distL="0" distR="0">
            <wp:extent cx="3409950" cy="371475"/>
            <wp:effectExtent l="19050" t="0" r="0" b="0"/>
            <wp:docPr id="47" name="图片 46" descr="无标题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6" descr="无标题1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0426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</w:rPr>
      </w:pPr>
      <w:r>
        <w:rPr>
          <w:rFonts w:hint="eastAsia"/>
          <w:b/>
          <w:sz w:val="24"/>
        </w:rPr>
        <w:t>（3）</w:t>
      </w:r>
      <w:r>
        <w:rPr>
          <w:rFonts w:hint="eastAsia"/>
          <w:sz w:val="24"/>
        </w:rPr>
        <w:t>∵航母漂浮在海上　　　　　　　　　　　　　　　　　　　　　　３分</w:t>
      </w:r>
    </w:p>
    <w:p>
      <w:pPr>
        <w:spacing w:line="360" w:lineRule="auto"/>
        <w:ind w:firstLine="480" w:firstLineChars="200"/>
      </w:pPr>
      <w:r>
        <w:rPr>
          <w:rFonts w:hint="eastAsia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304800</wp:posOffset>
            </wp:positionV>
            <wp:extent cx="4648200" cy="466725"/>
            <wp:effectExtent l="19050" t="0" r="0" b="0"/>
            <wp:wrapSquare wrapText="bothSides"/>
            <wp:docPr id="48" name="图片 47" descr="无标题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7" descr="无标题2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∴航母减少的浮力等于舰载机的重力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</w:pPr>
      <w:r>
        <w:rPr>
          <w:rFonts w:hint="eastAsia"/>
          <w:sz w:val="24"/>
        </w:rPr>
        <w:t>舰载机的质量：　　　　　　　　　　　　　　　　　　　　　　　</w:t>
      </w:r>
    </w:p>
    <w:p>
      <w:pPr>
        <w:pStyle w:val="9"/>
        <w:spacing w:line="360" w:lineRule="auto"/>
        <w:ind w:left="420" w:firstLine="0" w:firstLineChars="0"/>
        <w:jc w:val="left"/>
        <w:textAlignment w:val="center"/>
        <w:rPr>
          <w:b/>
          <w:sz w:val="24"/>
        </w:rPr>
      </w:pPr>
      <w:r>
        <w:rPr>
          <w:rFonts w:hint="eastAsia"/>
          <w:b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55245</wp:posOffset>
            </wp:positionV>
            <wp:extent cx="2247900" cy="428625"/>
            <wp:effectExtent l="19050" t="0" r="0" b="0"/>
            <wp:wrapTight wrapText="bothSides">
              <wp:wrapPolygon>
                <wp:start x="-183" y="0"/>
                <wp:lineTo x="-183" y="21120"/>
                <wp:lineTo x="21600" y="21120"/>
                <wp:lineTo x="21600" y="0"/>
                <wp:lineTo x="-183" y="0"/>
              </wp:wrapPolygon>
            </wp:wrapTight>
            <wp:docPr id="49" name="图片 48" descr="无标题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 descr="无标题3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360" w:lineRule="auto"/>
        <w:ind w:left="420" w:firstLine="0" w:firstLineChars="0"/>
        <w:jc w:val="left"/>
        <w:textAlignment w:val="center"/>
        <w:rPr>
          <w:b/>
          <w:sz w:val="24"/>
        </w:rPr>
      </w:pPr>
    </w:p>
    <w:p>
      <w:pPr>
        <w:ind w:firstLine="426" w:firstLineChars="177"/>
        <w:rPr>
          <w:sz w:val="24"/>
        </w:rPr>
      </w:pPr>
      <w:r>
        <w:rPr>
          <w:rFonts w:hint="eastAsia"/>
          <w:b/>
          <w:sz w:val="24"/>
        </w:rPr>
        <w:t>16题</w:t>
      </w:r>
      <w:r>
        <w:rPr>
          <w:b/>
          <w:sz w:val="24"/>
        </w:rPr>
        <w:t>．</w:t>
      </w:r>
      <w:r>
        <w:rPr>
          <w:rFonts w:hint="eastAsia"/>
          <w:sz w:val="24"/>
        </w:rPr>
        <w:t>解：</w:t>
      </w:r>
      <w:r>
        <w:rPr>
          <w:sz w:val="24"/>
        </w:rPr>
        <w:t>（1）根据电路图可知，闭合开关S1、S2，灯泡和滑动变阻器串联，电流表测电路电流，电压表测滑动变阻器两端电压，断开开关S2，灯泡、定值电阻、滑动变阻器串联，电流表测电路电流，电压表测滑动变阻器两端电压，由串联分压定律可知，滑动变阻器阻值最大时，电压表示数最大，因此右侧图像是闭合开关S1、S2，电流表与电压表的示数关系，左侧图像是断开开关S2，电流表与电压表的示数关系。由图乙可知，滑动变阻器接入电路的阻值最大时，电流为0.3A，电压表示数为10.5V，则滑动变阻器的最大阻值为</w:t>
      </w:r>
    </w:p>
    <w:p>
      <w:pPr>
        <w:ind w:firstLine="566" w:firstLineChars="177"/>
        <w:rPr>
          <w:sz w:val="24"/>
        </w:rPr>
      </w:pPr>
      <w:r>
        <w:rPr>
          <w:sz w:val="32"/>
        </w:rPr>
        <w:object>
          <v:shape id="_x0000_i1025" o:spt="75" alt="eqId8bbd9ca00e7a9c39aac2dfd8f1543190" type="#_x0000_t75" style="height:31.5pt;width:111.75pt;" o:ole="t" filled="f" o:preferrelative="t" stroked="f" coordsize="21600,21600">
            <v:path/>
            <v:fill on="f" focussize="0,0"/>
            <v:stroke on="f" joinstyle="miter"/>
            <v:imagedata r:id="rId12" o:title="eqId8bbd9ca00e7a9c39aac2dfd8f154319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/>
          <w:sz w:val="24"/>
        </w:rPr>
        <w:t>　　　　　　　　　　　　　　　　　　　　２分</w:t>
      </w:r>
    </w:p>
    <w:p>
      <w:pPr>
        <w:ind w:firstLine="424" w:firstLineChars="177"/>
        <w:rPr>
          <w:sz w:val="24"/>
        </w:rPr>
      </w:pPr>
      <w:r>
        <w:rPr>
          <w:sz w:val="24"/>
        </w:rPr>
        <w:t>（2）由图像可知，第一次灯泡正常发光时，电路电流为0.5A，电压表示数为6V，所以灯泡的额定电压为</w:t>
      </w:r>
    </w:p>
    <w:p>
      <w:pPr>
        <w:ind w:firstLine="637" w:firstLineChars="177"/>
        <w:rPr>
          <w:sz w:val="24"/>
        </w:rPr>
      </w:pPr>
      <w:r>
        <w:rPr>
          <w:sz w:val="36"/>
        </w:rPr>
        <w:object>
          <v:shape id="_x0000_i1026" o:spt="75" alt="eqId815de11276151edea600ef1f31ae27f0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14" o:title="eqId815de11276151edea600ef1f31ae27f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ind w:firstLine="424" w:firstLineChars="177"/>
        <w:rPr>
          <w:sz w:val="24"/>
        </w:rPr>
      </w:pPr>
      <w:r>
        <w:rPr>
          <w:sz w:val="24"/>
        </w:rPr>
        <w:t>则小灯泡的额定功率为</w:t>
      </w:r>
    </w:p>
    <w:p>
      <w:pPr>
        <w:ind w:firstLine="424" w:firstLineChars="177"/>
        <w:rPr>
          <w:sz w:val="24"/>
        </w:rPr>
      </w:pPr>
      <w:r>
        <w:rPr>
          <w:sz w:val="24"/>
        </w:rPr>
        <w:object>
          <v:shape id="_x0000_i1027" o:spt="75" alt="eqId4889f4d6c558be77a0aec923faeaecdc" type="#_x0000_t75" style="height:15.75pt;width:111.75pt;" o:ole="t" filled="f" o:preferrelative="t" stroked="f" coordsize="21600,21600">
            <v:path/>
            <v:fill on="f" focussize="0,0"/>
            <v:stroke on="f" joinstyle="miter"/>
            <v:imagedata r:id="rId16" o:title="eqId4889f4d6c558be77a0aec923faeaecd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/>
          <w:sz w:val="24"/>
        </w:rPr>
        <w:t>　　　　　　　　　　　　　　　　　　　　　２分</w:t>
      </w:r>
    </w:p>
    <w:p>
      <w:pPr>
        <w:ind w:firstLine="424" w:firstLineChars="177"/>
        <w:rPr>
          <w:sz w:val="24"/>
        </w:rPr>
      </w:pPr>
      <w:r>
        <w:rPr>
          <w:sz w:val="24"/>
        </w:rPr>
        <w:t>（3）由图乙可知，第二次灯泡正常发光时，电压表示数为1V，因串联电路两端电压等于各部分电压之和，所以定值电阻两端电压为</w:t>
      </w:r>
    </w:p>
    <w:p>
      <w:pPr>
        <w:ind w:firstLine="424" w:firstLineChars="177"/>
        <w:rPr>
          <w:sz w:val="24"/>
        </w:rPr>
      </w:pPr>
      <w:r>
        <w:rPr>
          <w:sz w:val="24"/>
        </w:rPr>
        <w:object>
          <v:shape id="_x0000_i1028" o:spt="75" alt="eqIde7c7dbb83877797edb099d17af1351f4" type="#_x0000_t75" style="height:19.5pt;width:163.5pt;" o:ole="t" filled="f" o:preferrelative="t" stroked="f" coordsize="21600,21600">
            <v:path/>
            <v:fill on="f" focussize="0,0"/>
            <v:stroke on="f" joinstyle="miter"/>
            <v:imagedata r:id="rId18" o:title="eqIde7c7dbb83877797edb099d17af1351f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ind w:firstLine="424" w:firstLineChars="177"/>
        <w:rPr>
          <w:sz w:val="24"/>
        </w:rPr>
      </w:pPr>
      <w:r>
        <w:rPr>
          <w:sz w:val="24"/>
        </w:rPr>
        <w:t>定值电阻R0工作10s消耗的电能为</w:t>
      </w:r>
    </w:p>
    <w:p>
      <w:pPr>
        <w:ind w:firstLine="424" w:firstLineChars="177"/>
        <w:rPr>
          <w:sz w:val="24"/>
        </w:rPr>
      </w:pPr>
      <w:r>
        <w:rPr>
          <w:sz w:val="24"/>
        </w:rPr>
        <w:object>
          <v:shape id="_x0000_i1029" o:spt="75" alt="eqIdfd7cb8288736a0e76605444f392f6ad4" type="#_x0000_t75" style="height:16.5pt;width:144pt;" o:ole="t" filled="f" o:preferrelative="t" stroked="f" coordsize="21600,21600">
            <v:path/>
            <v:fill on="f" focussize="0,0"/>
            <v:stroke on="f" joinstyle="miter"/>
            <v:imagedata r:id="rId20" o:title="eqIdfd7cb8288736a0e76605444f392f6ad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/>
          <w:sz w:val="24"/>
        </w:rPr>
        <w:t>　　　　　　　　　　　　　　　　　　３分</w:t>
      </w:r>
    </w:p>
    <w:p>
      <w:pPr>
        <w:ind w:firstLine="426" w:firstLineChars="177"/>
        <w:rPr>
          <w:sz w:val="24"/>
        </w:rPr>
      </w:pPr>
      <w:r>
        <w:rPr>
          <w:rFonts w:hint="eastAsia"/>
          <w:b/>
          <w:sz w:val="24"/>
        </w:rPr>
        <w:t>17题</w:t>
      </w:r>
      <w:r>
        <w:rPr>
          <w:b/>
          <w:sz w:val="24"/>
        </w:rPr>
        <w:t>．</w:t>
      </w:r>
      <w:r>
        <w:rPr>
          <w:sz w:val="24"/>
        </w:rPr>
        <w:t xml:space="preserve"> </w:t>
      </w:r>
      <w:r>
        <w:rPr>
          <w:rFonts w:hint="eastAsia"/>
          <w:sz w:val="24"/>
        </w:rPr>
        <w:t>解：</w:t>
      </w:r>
      <w:r>
        <w:rPr>
          <w:sz w:val="24"/>
        </w:rPr>
        <w:t>(1)水吸收的热量：</w:t>
      </w:r>
    </w:p>
    <w:p>
      <w:pPr>
        <w:ind w:left="7864" w:leftChars="202" w:hanging="7440" w:hangingChars="3100"/>
        <w:rPr>
          <w:sz w:val="24"/>
        </w:rPr>
      </w:pPr>
      <w:r>
        <w:rPr>
          <w:sz w:val="24"/>
        </w:rPr>
        <w:t>Q吸＝cm（t﹣t0）＝4.2×103J/（kg•</w:t>
      </w:r>
      <w:r>
        <w:rPr>
          <w:rFonts w:hint="eastAsia"/>
          <w:sz w:val="24"/>
        </w:rPr>
        <w:t>℃</w:t>
      </w:r>
      <w:r>
        <w:rPr>
          <w:sz w:val="24"/>
        </w:rPr>
        <w:t>）×2.2kg×（45</w:t>
      </w:r>
      <w:r>
        <w:rPr>
          <w:rFonts w:hint="eastAsia"/>
          <w:sz w:val="24"/>
        </w:rPr>
        <w:t>℃</w:t>
      </w:r>
      <w:r>
        <w:rPr>
          <w:sz w:val="24"/>
        </w:rPr>
        <w:t>﹣15</w:t>
      </w:r>
      <w:r>
        <w:rPr>
          <w:rFonts w:hint="eastAsia"/>
          <w:sz w:val="24"/>
        </w:rPr>
        <w:t>℃</w:t>
      </w:r>
      <w:r>
        <w:rPr>
          <w:sz w:val="24"/>
        </w:rPr>
        <w:t>）＝2.772×105J；</w:t>
      </w:r>
      <w:r>
        <w:rPr>
          <w:rFonts w:hint="eastAsia"/>
          <w:sz w:val="24"/>
        </w:rPr>
        <w:t>2分</w:t>
      </w:r>
    </w:p>
    <w:p>
      <w:pPr>
        <w:ind w:firstLine="424" w:firstLineChars="177"/>
        <w:rPr>
          <w:sz w:val="24"/>
        </w:rPr>
      </w:pPr>
      <w:r>
        <w:rPr>
          <w:sz w:val="24"/>
        </w:rPr>
        <w:t>(2)由题意可知，开关S0和S都闭合时，B触点与A接通，电热水器处于保温状态，则电热水器处于加热状态时工作电路的功率：</w:t>
      </w:r>
    </w:p>
    <w:p>
      <w:pPr>
        <w:ind w:firstLine="424" w:firstLineChars="177"/>
        <w:rPr>
          <w:sz w:val="24"/>
        </w:rPr>
      </w:pPr>
      <w:r>
        <w:rPr>
          <w:sz w:val="24"/>
        </w:rPr>
        <w:t>P加热＝</w:t>
      </w:r>
      <w:r>
        <w:rPr>
          <w:sz w:val="24"/>
        </w:rPr>
        <w:object>
          <v:shape id="_x0000_i1030" o:spt="75" alt="eqIdca506efab7150b70a8a06c7cc24ac7a8" type="#_x0000_t75" style="height:31.5pt;width:64.5pt;" o:ole="t" filled="f" o:preferrelative="t" stroked="f" coordsize="21600,21600">
            <v:path/>
            <v:fill on="f" focussize="0,0"/>
            <v:stroke on="f" joinstyle="miter"/>
            <v:imagedata r:id="rId22" o:title="eqIdca506efab7150b70a8a06c7cc24ac7a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sz w:val="24"/>
        </w:rPr>
        <w:t>=1100W；</w:t>
      </w:r>
      <w:r>
        <w:rPr>
          <w:rFonts w:hint="eastAsia"/>
          <w:sz w:val="24"/>
        </w:rPr>
        <w:t>　　　　　　　　　　　　　　　　　2分</w:t>
      </w:r>
    </w:p>
    <w:p>
      <w:pPr>
        <w:ind w:firstLine="424" w:firstLineChars="177"/>
        <w:rPr>
          <w:sz w:val="24"/>
        </w:rPr>
      </w:pPr>
      <w:r>
        <w:rPr>
          <w:sz w:val="24"/>
        </w:rPr>
        <w:t>(3)将2.2kg的水从15</w:t>
      </w:r>
      <w:r>
        <w:rPr>
          <w:rFonts w:hint="eastAsia"/>
          <w:sz w:val="24"/>
        </w:rPr>
        <w:t>℃</w:t>
      </w:r>
      <w:r>
        <w:rPr>
          <w:sz w:val="24"/>
        </w:rPr>
        <w:t>加热到45</w:t>
      </w:r>
      <w:r>
        <w:rPr>
          <w:rFonts w:hint="eastAsia"/>
          <w:sz w:val="24"/>
        </w:rPr>
        <w:t>℃</w:t>
      </w:r>
      <w:r>
        <w:rPr>
          <w:sz w:val="24"/>
        </w:rPr>
        <w:t>时，水吸收的热量为2.772×105J，</w:t>
      </w:r>
    </w:p>
    <w:p>
      <w:pPr>
        <w:ind w:firstLine="424" w:firstLineChars="177"/>
        <w:rPr>
          <w:sz w:val="24"/>
        </w:rPr>
      </w:pPr>
      <w:r>
        <w:rPr>
          <w:sz w:val="24"/>
        </w:rPr>
        <w:t>由P＝</w:t>
      </w:r>
      <w:r>
        <w:rPr>
          <w:sz w:val="24"/>
        </w:rPr>
        <w:object>
          <v:shape id="_x0000_i1031" o:spt="75" alt="eqId50f7314337dc9e7e273829aa254a49ad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24" o:title="eqId50f7314337dc9e7e273829aa254a49a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sz w:val="24"/>
        </w:rPr>
        <w:t>可得，通电5min内消耗的电能：</w:t>
      </w:r>
    </w:p>
    <w:p>
      <w:pPr>
        <w:ind w:firstLine="424" w:firstLineChars="177"/>
        <w:rPr>
          <w:sz w:val="24"/>
        </w:rPr>
      </w:pPr>
      <w:r>
        <w:rPr>
          <w:sz w:val="24"/>
        </w:rPr>
        <w:t>W＝Pt′＝1100W×5×60s＝3.3×105J，</w:t>
      </w:r>
    </w:p>
    <w:p>
      <w:pPr>
        <w:ind w:firstLine="424" w:firstLineChars="177"/>
        <w:rPr>
          <w:sz w:val="24"/>
        </w:rPr>
      </w:pPr>
      <w:r>
        <w:rPr>
          <w:sz w:val="24"/>
        </w:rPr>
        <w:t>电热水器的加热效率：</w:t>
      </w:r>
    </w:p>
    <w:p>
      <w:pPr>
        <w:ind w:firstLine="424" w:firstLineChars="177"/>
        <w:rPr>
          <w:sz w:val="24"/>
        </w:rPr>
      </w:pPr>
      <w:r>
        <w:rPr>
          <w:sz w:val="24"/>
        </w:rPr>
        <w:t>η＝</w:t>
      </w:r>
      <w:r>
        <w:rPr>
          <w:sz w:val="24"/>
        </w:rPr>
        <w:object>
          <v:shape id="_x0000_i1032" o:spt="75" alt="eqId6945331170dfc26700f1041b862adedf" type="#_x0000_t75" style="height:27.75pt;width:18.75pt;" o:ole="t" filled="f" o:preferrelative="t" stroked="f" coordsize="21600,21600">
            <v:path/>
            <v:fill on="f" focussize="0,0"/>
            <v:stroke on="f" joinstyle="miter"/>
            <v:imagedata r:id="rId26" o:title="eqId6945331170dfc26700f1041b862aded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sz w:val="24"/>
        </w:rPr>
        <w:t>×100%＝</w:t>
      </w:r>
      <w:r>
        <w:rPr>
          <w:sz w:val="24"/>
        </w:rPr>
        <w:object>
          <v:shape id="_x0000_i1033" o:spt="75" alt="eqIdba6a205b9389aa49da36a5dcf9bc21dc" type="#_x0000_t75" style="height:29.25pt;width:49.5pt;" o:ole="t" filled="f" o:preferrelative="t" stroked="f" coordsize="21600,21600">
            <v:path/>
            <v:fill on="f" focussize="0,0"/>
            <v:stroke on="f" joinstyle="miter"/>
            <v:imagedata r:id="rId28" o:title="eqIdba6a205b9389aa49da36a5dcf9bc21d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sz w:val="24"/>
        </w:rPr>
        <w:t>×100%＝84%；</w:t>
      </w:r>
      <w:r>
        <w:rPr>
          <w:rFonts w:hint="eastAsia"/>
          <w:sz w:val="24"/>
        </w:rPr>
        <w:t>　　　　　　　　　　　　　2分</w:t>
      </w:r>
    </w:p>
    <w:p>
      <w:pPr>
        <w:ind w:firstLine="424" w:firstLineChars="177"/>
        <w:rPr>
          <w:sz w:val="24"/>
        </w:rPr>
      </w:pPr>
      <w:r>
        <w:rPr>
          <w:sz w:val="24"/>
        </w:rPr>
        <w:t>(4)当温度达到50</w:t>
      </w:r>
      <w:r>
        <w:rPr>
          <w:rFonts w:hint="eastAsia"/>
          <w:sz w:val="24"/>
        </w:rPr>
        <w:t>℃</w:t>
      </w:r>
      <w:r>
        <w:rPr>
          <w:sz w:val="24"/>
        </w:rPr>
        <w:t>后，电磁铁会把衔铁吸下，B触点与C接通，R1与R2串联，因串联电路中总电阻等于各分电阻之和，所以，工作电路的电流：</w:t>
      </w:r>
    </w:p>
    <w:p>
      <w:pPr>
        <w:ind w:firstLine="424" w:firstLineChars="177"/>
        <w:rPr>
          <w:sz w:val="24"/>
        </w:rPr>
      </w:pPr>
      <w:r>
        <w:rPr>
          <w:sz w:val="24"/>
        </w:rPr>
        <w:t>I＝</w:t>
      </w:r>
      <w:r>
        <w:rPr>
          <w:sz w:val="24"/>
        </w:rPr>
        <w:object>
          <v:shape id="_x0000_i1034" o:spt="75" alt="eqId4de52a32fe068aa387010188703606ee" type="#_x0000_t75" style="height:30pt;width:98.25pt;" o:ole="t" filled="f" o:preferrelative="t" stroked="f" coordsize="21600,21600">
            <v:path/>
            <v:fill on="f" focussize="0,0"/>
            <v:stroke on="f" joinstyle="miter"/>
            <v:imagedata r:id="rId30" o:title="eqId4de52a32fe068aa387010188703606e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sz w:val="24"/>
        </w:rPr>
        <w:t>＝0.1A，</w:t>
      </w:r>
    </w:p>
    <w:p>
      <w:pPr>
        <w:ind w:firstLine="424" w:firstLineChars="177"/>
        <w:rPr>
          <w:sz w:val="24"/>
        </w:rPr>
      </w:pPr>
      <w:r>
        <w:rPr>
          <w:sz w:val="24"/>
        </w:rPr>
        <w:t>则通电10min内R2产生的热量：</w:t>
      </w:r>
    </w:p>
    <w:p>
      <w:pPr>
        <w:ind w:firstLine="424" w:firstLineChars="177"/>
        <w:rPr>
          <w:sz w:val="24"/>
        </w:rPr>
      </w:pPr>
      <w:r>
        <w:rPr>
          <w:sz w:val="24"/>
        </w:rPr>
        <w:t>Q2＝I2R2t＝（0.1A）2×2156Ω×10×60s＝12936J．</w:t>
      </w:r>
      <w:r>
        <w:rPr>
          <w:rFonts w:hint="eastAsia"/>
          <w:sz w:val="24"/>
        </w:rPr>
        <w:t>　　　　　　　　　2分</w:t>
      </w:r>
    </w:p>
    <w:p>
      <w:pPr>
        <w:ind w:firstLine="426" w:firstLineChars="177"/>
        <w:rPr>
          <w:b/>
          <w:sz w:val="24"/>
        </w:rPr>
      </w:pPr>
      <w:r>
        <w:rPr>
          <w:rFonts w:hint="eastAsia"/>
          <w:b/>
          <w:sz w:val="24"/>
        </w:rPr>
        <w:t>四、实验探究题</w:t>
      </w:r>
    </w:p>
    <w:p>
      <w:pPr>
        <w:ind w:firstLine="424" w:firstLineChars="177"/>
        <w:rPr>
          <w:sz w:val="24"/>
        </w:rPr>
      </w:pPr>
      <w:r>
        <w:rPr>
          <w:rFonts w:hint="eastAsia"/>
          <w:sz w:val="24"/>
        </w:rPr>
        <w:t>18题、</w:t>
      </w:r>
      <w:r>
        <w:rPr>
          <w:sz w:val="24"/>
        </w:rPr>
        <w:t>电功率     75kW     通电导线在磁场中受到力的作用     电流表选择的量程不同     F     从负到正     45</w:t>
      </w:r>
    </w:p>
    <w:p>
      <w:pPr>
        <w:ind w:firstLine="424" w:firstLineChars="177"/>
        <w:rPr>
          <w:sz w:val="24"/>
        </w:rPr>
      </w:pPr>
      <w:r>
        <w:rPr>
          <w:rFonts w:hint="eastAsia"/>
          <w:sz w:val="24"/>
        </w:rPr>
        <w:t>19题、刻度尺　半透明　　暗　Ｃ　前　等效替代　像与物的大小关系</w:t>
      </w:r>
    </w:p>
    <w:p>
      <w:pPr>
        <w:ind w:firstLine="424" w:firstLineChars="177"/>
        <w:rPr>
          <w:sz w:val="24"/>
        </w:rPr>
      </w:pPr>
      <w:r>
        <w:rPr>
          <w:rFonts w:hint="eastAsia"/>
          <w:sz w:val="24"/>
        </w:rPr>
        <w:t>20题、</w:t>
      </w:r>
      <w:r>
        <w:rPr>
          <w:sz w:val="24"/>
        </w:rPr>
        <w:t>连接电路时，开关</w:t>
      </w:r>
      <w:r>
        <w:rPr>
          <w:rFonts w:hint="eastAsia"/>
          <w:sz w:val="24"/>
        </w:rPr>
        <w:t>闭</w:t>
      </w:r>
      <w:r>
        <w:rPr>
          <w:sz w:val="24"/>
        </w:rPr>
        <w:t>合     </w:t>
      </w:r>
    </w:p>
    <w:p>
      <w:pPr>
        <w:ind w:firstLine="424" w:firstLineChars="177"/>
        <w:rPr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201295</wp:posOffset>
            </wp:positionH>
            <wp:positionV relativeFrom="paragraph">
              <wp:posOffset>70485</wp:posOffset>
            </wp:positionV>
            <wp:extent cx="1428750" cy="1009650"/>
            <wp:effectExtent l="19050" t="0" r="0" b="0"/>
            <wp:wrapTight wrapText="bothSides">
              <wp:wrapPolygon>
                <wp:start x="-288" y="0"/>
                <wp:lineTo x="-288" y="21192"/>
                <wp:lineTo x="21600" y="21192"/>
                <wp:lineTo x="21600" y="0"/>
                <wp:lineTo x="-288" y="0"/>
              </wp:wrapPolygon>
            </wp:wrapTight>
            <wp:docPr id="1393019706" name="图片 1393019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019706" name="图片 1393019706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80" w:firstLineChars="200"/>
        <w:rPr>
          <w:sz w:val="24"/>
        </w:rPr>
      </w:pPr>
      <w:r>
        <w:rPr>
          <w:sz w:val="24"/>
        </w:rPr>
        <w:t>0.24     0.75     6     20     C点滑动变阻器的电功率</w:t>
      </w:r>
    </w:p>
    <w:p>
      <w:pPr>
        <w:ind w:firstLine="424" w:firstLineChars="177"/>
        <w:rPr>
          <w:sz w:val="24"/>
        </w:rPr>
      </w:pPr>
    </w:p>
    <w:p>
      <w:pPr>
        <w:ind w:firstLine="424" w:firstLineChars="177"/>
        <w:rPr>
          <w:rFonts w:hint="eastAsia"/>
          <w:sz w:val="24"/>
        </w:rPr>
      </w:pPr>
    </w:p>
    <w:p>
      <w:pPr>
        <w:ind w:firstLine="424" w:firstLineChars="177"/>
        <w:rPr>
          <w:rFonts w:hint="eastAsia"/>
          <w:sz w:val="24"/>
        </w:rPr>
      </w:pPr>
    </w:p>
    <w:p>
      <w:pPr>
        <w:ind w:firstLine="424" w:firstLineChars="177"/>
        <w:rPr>
          <w:sz w:val="24"/>
        </w:rPr>
      </w:pPr>
    </w:p>
    <w:p>
      <w:pPr>
        <w:ind w:firstLine="424" w:firstLineChars="177"/>
        <w:rPr>
          <w:sz w:val="24"/>
        </w:rPr>
        <w:sectPr>
          <w:headerReference r:id="rId3" w:type="default"/>
          <w:footerReference r:id="rId4" w:type="default"/>
          <w:pgSz w:w="11906" w:h="16838"/>
          <w:pgMar w:top="1134" w:right="1588" w:bottom="1077" w:left="1588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</w:rPr>
        <w:t>21题、</w:t>
      </w:r>
      <w:r>
        <w:rPr>
          <w:sz w:val="24"/>
        </w:rPr>
        <w:t>温度     温度     使注射器内的气体温度保持不变     反比     小     大     变大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B2F6A"/>
    <w:multiLevelType w:val="multilevel"/>
    <w:tmpl w:val="7A6B2F6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 w:cs="宋体"/>
        <w:color w:val="000000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jNjJmODIxN2U2MTRjM2YwMWRiODgwYjEyMGY3YTAifQ=="/>
  </w:docVars>
  <w:rsids>
    <w:rsidRoot w:val="083A4EFB"/>
    <w:rsid w:val="00213A37"/>
    <w:rsid w:val="00255995"/>
    <w:rsid w:val="002A3359"/>
    <w:rsid w:val="004151FC"/>
    <w:rsid w:val="00700FDC"/>
    <w:rsid w:val="008954B6"/>
    <w:rsid w:val="00903BD2"/>
    <w:rsid w:val="00997A83"/>
    <w:rsid w:val="00A35AE1"/>
    <w:rsid w:val="00A6439D"/>
    <w:rsid w:val="00B35339"/>
    <w:rsid w:val="00B372F6"/>
    <w:rsid w:val="00B55492"/>
    <w:rsid w:val="00C02FC6"/>
    <w:rsid w:val="00C2346C"/>
    <w:rsid w:val="00D004A6"/>
    <w:rsid w:val="00E2494A"/>
    <w:rsid w:val="00E34E05"/>
    <w:rsid w:val="00E665F0"/>
    <w:rsid w:val="00F04E87"/>
    <w:rsid w:val="00FC42E7"/>
    <w:rsid w:val="051E2397"/>
    <w:rsid w:val="083A4EFB"/>
    <w:rsid w:val="0F696B20"/>
    <w:rsid w:val="117F262B"/>
    <w:rsid w:val="13525187"/>
    <w:rsid w:val="1AA844E0"/>
    <w:rsid w:val="469B0A6B"/>
    <w:rsid w:val="46C11CE5"/>
    <w:rsid w:val="52C32D67"/>
    <w:rsid w:val="586C767B"/>
    <w:rsid w:val="5D0C7971"/>
    <w:rsid w:val="68E572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  <w:style w:type="character" w:customStyle="1" w:styleId="10">
    <w:name w:val="批注框文本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17.png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272</Words>
  <Characters>1551</Characters>
  <Lines>12</Lines>
  <Paragraphs>3</Paragraphs>
  <TotalTime>73</TotalTime>
  <ScaleCrop>false</ScaleCrop>
  <LinksUpToDate>false</LinksUpToDate>
  <CharactersWithSpaces>1820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2022-05-05T07:28:00Z</dcterms:created>
  <dc:creator>Administrator</dc:creator>
  <cp:lastModifiedBy>Administrator</cp:lastModifiedBy>
  <dcterms:modified xsi:type="dcterms:W3CDTF">2022-10-26T13:47:58Z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