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86" w:rsidRDefault="00CF52DB" w:rsidP="00A92D86">
      <w:pPr>
        <w:pStyle w:val="FirstParagraph"/>
        <w:spacing w:line="360" w:lineRule="auto"/>
        <w:ind w:firstLineChars="200" w:firstLine="643"/>
        <w:jc w:val="center"/>
        <w:rPr>
          <w:rFonts w:ascii="宋体" w:eastAsia="宋体" w:hAnsi="宋体" w:cs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noProof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12484100</wp:posOffset>
            </wp:positionV>
            <wp:extent cx="254000" cy="393700"/>
            <wp:effectExtent l="0" t="0" r="0" b="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35958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 xml:space="preserve">2022 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徐州市初中学业水平考试</w:t>
      </w:r>
    </w:p>
    <w:p w:rsidR="00F80A86" w:rsidRDefault="00CF52DB" w:rsidP="00A92D86">
      <w:pPr>
        <w:pStyle w:val="FirstParagraph"/>
        <w:spacing w:line="360" w:lineRule="auto"/>
        <w:ind w:firstLineChars="200" w:firstLine="643"/>
        <w:jc w:val="center"/>
        <w:rPr>
          <w:rFonts w:ascii="宋体" w:eastAsia="宋体" w:hAnsi="宋体" w:cs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数学试题</w:t>
      </w:r>
    </w:p>
    <w:p w:rsidR="00F80A86" w:rsidRDefault="00CF52DB" w:rsidP="00A92D86">
      <w:pPr>
        <w:pStyle w:val="FirstParagraph"/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一、选择题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(</w:t>
      </w:r>
      <w:r>
        <w:rPr>
          <w:rFonts w:ascii="宋体" w:eastAsia="宋体" w:hAnsi="宋体" w:cs="宋体" w:hint="eastAsia"/>
          <w:b/>
          <w:bCs/>
          <w:lang w:eastAsia="zh-CN"/>
        </w:rPr>
        <w:t>本大题共有</w:t>
      </w:r>
      <w:r>
        <w:rPr>
          <w:rFonts w:ascii="宋体" w:eastAsia="宋体" w:hAnsi="宋体" w:cs="宋体" w:hint="eastAsia"/>
          <w:b/>
          <w:bCs/>
          <w:lang w:eastAsia="zh-CN"/>
        </w:rPr>
        <w:t>8</w:t>
      </w:r>
      <w:r>
        <w:rPr>
          <w:rFonts w:ascii="宋体" w:eastAsia="宋体" w:hAnsi="宋体" w:cs="宋体" w:hint="eastAsia"/>
          <w:b/>
          <w:bCs/>
          <w:lang w:eastAsia="zh-CN"/>
        </w:rPr>
        <w:t>小题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每小题</w:t>
      </w:r>
      <w:r>
        <w:rPr>
          <w:rFonts w:ascii="宋体" w:eastAsia="宋体" w:hAnsi="宋体" w:cs="宋体" w:hint="eastAsia"/>
          <w:b/>
          <w:bCs/>
          <w:lang w:eastAsia="zh-CN"/>
        </w:rPr>
        <w:t>3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>24</w:t>
      </w:r>
      <w:r>
        <w:rPr>
          <w:rFonts w:ascii="宋体" w:eastAsia="宋体" w:hAnsi="宋体" w:cs="宋体" w:hint="eastAsia"/>
          <w:b/>
          <w:bCs/>
          <w:lang w:eastAsia="zh-CN"/>
        </w:rPr>
        <w:t>分。在每小题所给出的四个选项中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只有一项符合题意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请将正确选项前的字母代号填涂在答题卡相应位置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1.</w:t>
      </w:r>
      <w:r>
        <w:rPr>
          <w:rFonts w:ascii="宋体" w:eastAsia="宋体" w:hAnsi="宋体" w:cs="宋体" w:hint="eastAsia"/>
          <w:lang w:eastAsia="zh-CN"/>
        </w:rPr>
        <w:t>-3</w:t>
      </w:r>
      <w:r>
        <w:rPr>
          <w:rFonts w:ascii="宋体" w:eastAsia="宋体" w:hAnsi="宋体" w:cs="宋体" w:hint="eastAsia"/>
          <w:lang w:eastAsia="zh-CN"/>
        </w:rPr>
        <w:t>的绝对值是</w:t>
      </w:r>
      <w:r>
        <w:rPr>
          <w:rFonts w:ascii="宋体" w:eastAsia="宋体" w:hAnsi="宋体" w:cs="宋体" w:hint="eastAsia"/>
          <w:lang w:eastAsia="zh-CN"/>
        </w:rPr>
        <w:t>（）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A. 3B. </w:t>
      </w:r>
      <m:oMath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w:rPr>
            <w:rFonts w:ascii="Cambria Math" w:eastAsia="宋体" w:hAnsi="Cambria Math" w:cs="宋体" w:hint="eastAsia"/>
            <w:lang w:eastAsia="zh-CN"/>
          </w:rPr>
          <m:t>3</m:t>
        </m:r>
      </m:oMath>
      <w:r>
        <w:rPr>
          <w:rFonts w:ascii="宋体" w:eastAsia="宋体" w:hAnsi="宋体" w:cs="宋体" w:hint="eastAsia"/>
          <w:lang w:eastAsia="zh-CN"/>
        </w:rPr>
        <w:t xml:space="preserve">C.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w:rPr>
                <w:rFonts w:ascii="Cambria Math" w:eastAsia="宋体" w:hAnsi="Cambria Math" w:cs="宋体" w:hint="eastAsia"/>
                <w:lang w:eastAsia="zh-CN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lang w:eastAsia="zh-CN"/>
              </w:rPr>
              <m:t>3</m:t>
            </m:r>
          </m:den>
        </m:f>
      </m:oMath>
      <w:r>
        <w:rPr>
          <w:rFonts w:ascii="宋体" w:eastAsia="宋体" w:hAnsi="宋体" w:cs="宋体" w:hint="eastAsia"/>
          <w:lang w:eastAsia="zh-CN"/>
        </w:rPr>
        <w:t xml:space="preserve">D. </w:t>
      </w:r>
      <m:oMath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-</m:t>
        </m:r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w:rPr>
                <w:rFonts w:ascii="Cambria Math" w:eastAsia="宋体" w:hAnsi="Cambria Math" w:cs="宋体" w:hint="eastAsia"/>
                <w:lang w:eastAsia="zh-CN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lang w:eastAsia="zh-CN"/>
              </w:rPr>
              <m:t>3</m:t>
            </m:r>
          </m:den>
        </m:f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2. </w:t>
      </w:r>
      <w:r>
        <w:rPr>
          <w:rFonts w:ascii="宋体" w:eastAsia="宋体" w:hAnsi="宋体" w:cs="宋体" w:hint="eastAsia"/>
          <w:lang w:eastAsia="zh-CN"/>
        </w:rPr>
        <w:t>下列图案是轴对称图形但不是中心对称图形的是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（）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5723255" cy="789305"/>
            <wp:effectExtent l="0" t="0" r="1079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73785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325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 w:rsidP="00A92D86">
      <w:pPr>
        <w:spacing w:before="79" w:line="322" w:lineRule="exact"/>
        <w:ind w:left="109" w:firstLineChars="100" w:firstLine="246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pacing w:val="6"/>
          <w:position w:val="1"/>
          <w:lang w:eastAsia="zh-CN"/>
        </w:rPr>
        <w:t>3 .</w:t>
      </w:r>
      <w:r>
        <w:rPr>
          <w:rFonts w:ascii="宋体" w:eastAsia="宋体" w:hAnsi="宋体" w:cs="宋体"/>
          <w:spacing w:val="6"/>
          <w:position w:val="1"/>
          <w:lang w:eastAsia="zh-CN"/>
        </w:rPr>
        <w:t>若</w:t>
      </w:r>
      <m:oMath>
        <m:rad>
          <m:radPr>
            <m:degHide m:val="on"/>
            <m:ctrlPr>
              <w:rPr>
                <w:rFonts w:ascii="Cambria Math" w:hAnsi="Cambria Math" w:cs="宋体"/>
                <w:i/>
                <w:spacing w:val="6"/>
                <w:position w:val="1"/>
              </w:rPr>
            </m:ctrlPr>
          </m:radPr>
          <m:deg/>
          <m:e>
            <m:r>
              <m:rPr>
                <m:sty m:val="p"/>
              </m:rPr>
              <w:rPr>
                <w:rFonts w:ascii="Times New Roman" w:eastAsia="Times New Roman" w:hAnsi="Times New Roman" w:cs="Times New Roman"/>
                <w:position w:val="1"/>
                <w:lang w:eastAsia="zh-CN"/>
              </w:rPr>
              <m:t>x</m:t>
            </m:r>
            <m:r>
              <m:rPr>
                <m:sty m:val="p"/>
              </m:rPr>
              <w:rPr>
                <w:rFonts w:ascii="Times New Roman" w:eastAsia="Times New Roman" w:hAnsi="Times New Roman" w:cs="Times New Roman"/>
                <w:spacing w:val="6"/>
                <w:position w:val="1"/>
                <w:lang w:eastAsia="zh-CN"/>
              </w:rPr>
              <m:t xml:space="preserve"> - 2</m:t>
            </m:r>
          </m:e>
        </m:rad>
      </m:oMath>
      <w:r>
        <w:rPr>
          <w:rFonts w:ascii="宋体" w:eastAsia="宋体" w:hAnsi="宋体" w:cs="宋体"/>
          <w:spacing w:val="6"/>
          <w:position w:val="1"/>
          <w:lang w:eastAsia="zh-CN"/>
        </w:rPr>
        <w:t>有意义，则</w:t>
      </w:r>
      <w:r>
        <w:rPr>
          <w:rFonts w:ascii="Times New Roman" w:eastAsia="Times New Roman" w:hAnsi="Times New Roman" w:cs="Times New Roman"/>
          <w:position w:val="1"/>
          <w:lang w:eastAsia="zh-CN"/>
        </w:rPr>
        <w:t>x</w:t>
      </w:r>
      <w:r>
        <w:rPr>
          <w:rFonts w:ascii="宋体" w:eastAsia="宋体" w:hAnsi="宋体" w:cs="宋体"/>
          <w:spacing w:val="6"/>
          <w:position w:val="1"/>
          <w:lang w:eastAsia="zh-CN"/>
        </w:rPr>
        <w:t>的取值范围是</w:t>
      </w:r>
      <w:r>
        <w:rPr>
          <w:rFonts w:ascii="宋体" w:eastAsia="宋体" w:hAnsi="宋体" w:cs="宋体"/>
          <w:spacing w:val="6"/>
          <w:position w:val="1"/>
          <w:lang w:eastAsia="zh-CN"/>
        </w:rPr>
        <w:t xml:space="preserve">(   </w:t>
      </w:r>
      <w:r>
        <w:rPr>
          <w:rFonts w:ascii="Times New Roman" w:eastAsia="Times New Roman" w:hAnsi="Times New Roman" w:cs="Times New Roman"/>
          <w:position w:val="1"/>
          <w:lang w:eastAsia="zh-CN"/>
        </w:rPr>
        <w:t>)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</w:rPr>
        <w:t xml:space="preserve">A. </w:t>
      </w:r>
      <m:oMath>
        <m:r>
          <w:rPr>
            <w:rFonts w:ascii="Cambria Math" w:eastAsia="宋体" w:hAnsi="Cambria Math" w:cs="宋体" w:hint="eastAsia"/>
          </w:rPr>
          <m:t>x</m:t>
        </m:r>
        <m:r>
          <m:rPr>
            <m:sty m:val="p"/>
          </m:rPr>
          <w:rPr>
            <w:rFonts w:ascii="Cambria Math" w:eastAsia="宋体" w:hAnsi="Cambria Math" w:cs="宋体" w:hint="eastAsia"/>
          </w:rPr>
          <m:t>&gt;</m:t>
        </m:r>
        <m:r>
          <w:rPr>
            <w:rFonts w:ascii="Cambria Math" w:eastAsia="宋体" w:hAnsi="Cambria Math" w:cs="宋体" w:hint="eastAsia"/>
          </w:rPr>
          <m:t>2</m:t>
        </m:r>
      </m:oMath>
      <w:r>
        <w:rPr>
          <w:rFonts w:ascii="宋体" w:eastAsia="宋体" w:hAnsi="宋体" w:cs="宋体" w:hint="eastAsia"/>
        </w:rPr>
        <w:t xml:space="preserve">B. </w:t>
      </w:r>
      <m:oMath>
        <m:r>
          <w:rPr>
            <w:rFonts w:ascii="Cambria Math" w:eastAsia="宋体" w:hAnsi="Cambria Math" w:cs="宋体" w:hint="eastAsia"/>
          </w:rPr>
          <m:t>x</m:t>
        </m:r>
        <m:r>
          <m:rPr>
            <m:sty m:val="p"/>
          </m:rPr>
          <w:rPr>
            <w:rFonts w:ascii="Cambria Math" w:eastAsia="宋体" w:hAnsi="Cambria Math" w:cs="宋体" w:hint="eastAsia"/>
          </w:rPr>
          <m:t>≥</m:t>
        </m:r>
        <m:r>
          <w:rPr>
            <w:rFonts w:ascii="Cambria Math" w:eastAsia="宋体" w:hAnsi="Cambria Math" w:cs="宋体" w:hint="eastAsia"/>
          </w:rPr>
          <m:t>2</m:t>
        </m:r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</w:rPr>
        <w:t xml:space="preserve">C. </w:t>
      </w:r>
      <m:oMath>
        <m:r>
          <w:rPr>
            <w:rFonts w:ascii="Cambria Math" w:eastAsia="宋体" w:hAnsi="Cambria Math" w:cs="宋体" w:hint="eastAsia"/>
          </w:rPr>
          <m:t>x</m:t>
        </m:r>
        <m:r>
          <m:rPr>
            <m:sty m:val="p"/>
          </m:rPr>
          <w:rPr>
            <w:rFonts w:ascii="Cambria Math" w:eastAsia="宋体" w:hAnsi="Cambria Math" w:cs="宋体" w:hint="eastAsia"/>
          </w:rPr>
          <m:t>&lt;</m:t>
        </m:r>
        <m:r>
          <w:rPr>
            <w:rFonts w:ascii="Cambria Math" w:eastAsia="宋体" w:hAnsi="Cambria Math" w:cs="宋体" w:hint="eastAsia"/>
          </w:rPr>
          <m:t>2</m:t>
        </m:r>
      </m:oMath>
      <w:r>
        <w:rPr>
          <w:rFonts w:ascii="宋体" w:eastAsia="宋体" w:hAnsi="宋体" w:cs="宋体" w:hint="eastAsia"/>
        </w:rPr>
        <w:t xml:space="preserve">D. </w:t>
      </w:r>
      <m:oMath>
        <m:r>
          <w:rPr>
            <w:rFonts w:ascii="Cambria Math" w:eastAsia="宋体" w:hAnsi="Cambria Math" w:cs="宋体" w:hint="eastAsia"/>
          </w:rPr>
          <m:t>x</m:t>
        </m:r>
        <m:r>
          <m:rPr>
            <m:sty m:val="p"/>
          </m:rPr>
          <w:rPr>
            <w:rFonts w:ascii="Cambria Math" w:eastAsia="宋体" w:hAnsi="Cambria Math" w:cs="宋体" w:hint="eastAsia"/>
          </w:rPr>
          <m:t>≤</m:t>
        </m:r>
        <m:r>
          <w:rPr>
            <w:rFonts w:ascii="Cambria Math" w:eastAsia="宋体" w:hAnsi="Cambria Math" w:cs="宋体" w:hint="eastAsia"/>
          </w:rPr>
          <m:t>2</m:t>
        </m:r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4. </w:t>
      </w:r>
      <w:r>
        <w:rPr>
          <w:rFonts w:ascii="宋体" w:eastAsia="宋体" w:hAnsi="宋体" w:cs="宋体" w:hint="eastAsia"/>
          <w:lang w:eastAsia="zh-CN"/>
        </w:rPr>
        <w:t>下列计算正确的是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（）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A. 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  <w:lang w:eastAsia="zh-CN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⋅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  <w:lang w:eastAsia="zh-CN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  <w:lang w:eastAsia="zh-CN"/>
              </w:rPr>
              <m:t>6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  <w:lang w:eastAsia="zh-CN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  <w:lang w:eastAsia="zh-CN"/>
              </w:rPr>
              <m:t>8</m:t>
            </m:r>
          </m:sup>
        </m:sSup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</w:rPr>
        <w:t xml:space="preserve">B. 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</w:rPr>
              <m:t>8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</w:rPr>
          <m:t>÷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</w:rPr>
              <m:t>4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</w:rPr>
              <m:t>2</m:t>
            </m:r>
          </m:sup>
        </m:sSup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</w:rPr>
        <w:t xml:space="preserve">C. </w:t>
      </w:r>
      <m:oMath>
        <m:r>
          <w:rPr>
            <w:rFonts w:ascii="Cambria Math" w:eastAsia="宋体" w:hAnsi="Cambria Math" w:cs="宋体" w:hint="eastAsia"/>
          </w:rPr>
          <m:t>2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</w:rPr>
          <m:t>+</m:t>
        </m:r>
        <m:r>
          <w:rPr>
            <w:rFonts w:ascii="Cambria Math" w:eastAsia="宋体" w:hAnsi="Cambria Math" w:cs="宋体" w:hint="eastAsia"/>
          </w:rPr>
          <m:t>3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</w:rPr>
          <m:t>=</m:t>
        </m:r>
        <m:r>
          <w:rPr>
            <w:rFonts w:ascii="Cambria Math" w:eastAsia="宋体" w:hAnsi="Cambria Math" w:cs="宋体" w:hint="eastAsia"/>
          </w:rPr>
          <m:t>6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</w:rPr>
              <m:t>4</m:t>
            </m:r>
          </m:sup>
        </m:sSup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</w:rPr>
        <w:t xml:space="preserve">D. 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d>
              <m:dPr>
                <m:ctrlPr>
                  <w:rPr>
                    <w:rFonts w:ascii="Cambria Math" w:eastAsia="宋体" w:hAnsi="Cambria Math" w:cs="宋体" w:hint="eastAsi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</w:rPr>
                  <m:t>-</m:t>
                </m:r>
                <m:r>
                  <w:rPr>
                    <w:rFonts w:ascii="Cambria Math" w:eastAsia="宋体" w:hAnsi="Cambria Math" w:cs="宋体" w:hint="eastAsia"/>
                  </w:rPr>
                  <m:t>3a</m:t>
                </m:r>
              </m:e>
            </m:d>
          </m:e>
          <m:sup>
            <m:r>
              <w:rPr>
                <w:rFonts w:ascii="Cambria Math" w:eastAsia="宋体" w:hAnsi="Cambria Math" w:cs="宋体" w:hint="eastAsia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</w:rPr>
          <m:t>=</m:t>
        </m:r>
        <m:r>
          <m:rPr>
            <m:sty m:val="p"/>
          </m:rPr>
          <w:rPr>
            <w:rFonts w:ascii="Cambria Math" w:eastAsia="宋体" w:hAnsi="Cambria Math" w:cs="宋体" w:hint="eastAsia"/>
          </w:rPr>
          <m:t>-</m:t>
        </m:r>
        <m:r>
          <w:rPr>
            <w:rFonts w:ascii="Cambria Math" w:eastAsia="宋体" w:hAnsi="Cambria Math" w:cs="宋体" w:hint="eastAsia"/>
          </w:rPr>
          <m:t>9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</w:rPr>
              <m:t>a</m:t>
            </m:r>
          </m:e>
          <m:sup>
            <m:r>
              <w:rPr>
                <w:rFonts w:ascii="Cambria Math" w:eastAsia="宋体" w:hAnsi="Cambria Math" w:cs="宋体" w:hint="eastAsia"/>
              </w:rPr>
              <m:t>2</m:t>
            </m:r>
          </m:sup>
        </m:sSup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5.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已知骰子相对两面的点数之和为</w:t>
      </w:r>
      <w:r>
        <w:rPr>
          <w:rFonts w:ascii="宋体" w:eastAsia="宋体" w:hAnsi="宋体" w:cs="宋体" w:hint="eastAsia"/>
          <w:lang w:eastAsia="zh-CN"/>
        </w:rPr>
        <w:t xml:space="preserve"> 7 , </w:t>
      </w:r>
      <w:r>
        <w:rPr>
          <w:rFonts w:ascii="宋体" w:eastAsia="宋体" w:hAnsi="宋体" w:cs="宋体" w:hint="eastAsia"/>
          <w:lang w:eastAsia="zh-CN"/>
        </w:rPr>
        <w:t>下列图形为该骰子表面展开图的是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（）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6391910" cy="767080"/>
            <wp:effectExtent l="0" t="0" r="889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42410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91910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6. </w:t>
      </w:r>
      <w:r>
        <w:rPr>
          <w:rFonts w:ascii="宋体" w:eastAsia="宋体" w:hAnsi="宋体" w:cs="宋体" w:hint="eastAsia"/>
          <w:lang w:eastAsia="zh-CN"/>
        </w:rPr>
        <w:t>我国近十年的人口出生率及人口死亡率如图所示。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4977130" cy="3070860"/>
            <wp:effectExtent l="0" t="0" r="1397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6389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713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已知人口自然增长率人口出生率－人口死亡率</w:t>
      </w:r>
      <w:r>
        <w:rPr>
          <w:rFonts w:ascii="宋体" w:eastAsia="宋体" w:hAnsi="宋体" w:cs="宋体" w:hint="eastAsia"/>
          <w:lang w:eastAsia="zh-CN"/>
        </w:rPr>
        <w:t>,</w:t>
      </w:r>
      <w:r>
        <w:rPr>
          <w:rFonts w:ascii="宋体" w:eastAsia="宋体" w:hAnsi="宋体" w:cs="宋体" w:hint="eastAsia"/>
          <w:lang w:eastAsia="zh-CN"/>
        </w:rPr>
        <w:t>下列判断错误的是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（）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A. </w:t>
      </w:r>
      <w:r>
        <w:rPr>
          <w:rFonts w:ascii="宋体" w:eastAsia="宋体" w:hAnsi="宋体" w:cs="宋体" w:hint="eastAsia"/>
          <w:lang w:eastAsia="zh-CN"/>
        </w:rPr>
        <w:t>与</w:t>
      </w:r>
      <w:r>
        <w:rPr>
          <w:rFonts w:ascii="宋体" w:eastAsia="宋体" w:hAnsi="宋体" w:cs="宋体" w:hint="eastAsia"/>
          <w:lang w:eastAsia="zh-CN"/>
        </w:rPr>
        <w:t xml:space="preserve"> 2012 </w:t>
      </w:r>
      <w:r>
        <w:rPr>
          <w:rFonts w:ascii="宋体" w:eastAsia="宋体" w:hAnsi="宋体" w:cs="宋体" w:hint="eastAsia"/>
          <w:lang w:eastAsia="zh-CN"/>
        </w:rPr>
        <w:t>年相比</w:t>
      </w:r>
      <w:r>
        <w:rPr>
          <w:rFonts w:ascii="宋体" w:eastAsia="宋体" w:hAnsi="宋体" w:cs="宋体" w:hint="eastAsia"/>
          <w:lang w:eastAsia="zh-CN"/>
        </w:rPr>
        <w:t xml:space="preserve">, 2021 </w:t>
      </w:r>
      <w:r>
        <w:rPr>
          <w:rFonts w:ascii="宋体" w:eastAsia="宋体" w:hAnsi="宋体" w:cs="宋体" w:hint="eastAsia"/>
          <w:lang w:eastAsia="zh-CN"/>
        </w:rPr>
        <w:t>年的人口出生率下降了近一半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B. </w:t>
      </w:r>
      <w:r>
        <w:rPr>
          <w:rFonts w:ascii="宋体" w:eastAsia="宋体" w:hAnsi="宋体" w:cs="宋体" w:hint="eastAsia"/>
          <w:lang w:eastAsia="zh-CN"/>
        </w:rPr>
        <w:t>近十年的人口死亡率基本稳定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C. </w:t>
      </w:r>
      <w:r>
        <w:rPr>
          <w:rFonts w:ascii="宋体" w:eastAsia="宋体" w:hAnsi="宋体" w:cs="宋体" w:hint="eastAsia"/>
          <w:lang w:eastAsia="zh-CN"/>
        </w:rPr>
        <w:t>近五年的人口总数持续下降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D. </w:t>
      </w:r>
      <w:r>
        <w:rPr>
          <w:rFonts w:ascii="宋体" w:eastAsia="宋体" w:hAnsi="宋体" w:cs="宋体" w:hint="eastAsia"/>
          <w:lang w:eastAsia="zh-CN"/>
        </w:rPr>
        <w:t>近五年的人口自然增长率持续下降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7. </w:t>
      </w:r>
      <w:r>
        <w:rPr>
          <w:rFonts w:ascii="宋体" w:eastAsia="宋体" w:hAnsi="宋体" w:cs="宋体" w:hint="eastAsia"/>
          <w:lang w:eastAsia="zh-CN"/>
        </w:rPr>
        <w:t>将一枚飞镖任意投掷到如图所示的正六边形镖盘上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若飞镖落在镖盘上各点的机会相等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则飞镖落在阴影区域的概率为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（）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1076325" cy="13716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41734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A.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w:rPr>
                <w:rFonts w:ascii="Cambria Math" w:eastAsia="宋体" w:hAnsi="Cambria Math" w:cs="宋体" w:hint="eastAsia"/>
                <w:lang w:eastAsia="zh-CN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lang w:eastAsia="zh-CN"/>
              </w:rPr>
              <m:t>4</m:t>
            </m:r>
          </m:den>
        </m:f>
      </m:oMath>
      <w:r>
        <w:rPr>
          <w:rFonts w:ascii="宋体" w:eastAsia="宋体" w:hAnsi="宋体" w:cs="宋体" w:hint="eastAsia"/>
          <w:lang w:eastAsia="zh-CN"/>
        </w:rPr>
        <w:t xml:space="preserve">B.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w:rPr>
                <w:rFonts w:ascii="Cambria Math" w:eastAsia="宋体" w:hAnsi="Cambria Math" w:cs="宋体" w:hint="eastAsia"/>
                <w:lang w:eastAsia="zh-CN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lang w:eastAsia="zh-CN"/>
              </w:rPr>
              <m:t>3</m:t>
            </m:r>
          </m:den>
        </m:f>
      </m:oMath>
      <w:r>
        <w:rPr>
          <w:rFonts w:ascii="宋体" w:eastAsia="宋体" w:hAnsi="宋体" w:cs="宋体" w:hint="eastAsia"/>
          <w:lang w:eastAsia="zh-CN"/>
        </w:rPr>
        <w:t xml:space="preserve">C.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w:rPr>
                <w:rFonts w:ascii="Cambria Math" w:eastAsia="宋体" w:hAnsi="Cambria Math" w:cs="宋体" w:hint="eastAsia"/>
                <w:lang w:eastAsia="zh-CN"/>
              </w:rPr>
              <m:t>1</m:t>
            </m:r>
          </m:num>
          <m:den>
            <m:r>
              <w:rPr>
                <w:rFonts w:ascii="Cambria Math" w:eastAsia="宋体" w:hAnsi="Cambria Math" w:cs="宋体" w:hint="eastAsia"/>
                <w:lang w:eastAsia="zh-CN"/>
              </w:rPr>
              <m:t>2</m:t>
            </m:r>
          </m:den>
        </m:f>
      </m:oMath>
      <w:r>
        <w:rPr>
          <w:rFonts w:ascii="宋体" w:eastAsia="宋体" w:hAnsi="宋体" w:cs="宋体" w:hint="eastAsia"/>
          <w:lang w:eastAsia="zh-CN"/>
        </w:rPr>
        <w:t xml:space="preserve">D.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="宋体" w:hAnsi="Cambria Math" w:cs="宋体" w:hint="eastAsia"/>
                  </w:rPr>
                </m:ctrlPr>
              </m:radPr>
              <m:deg/>
              <m:e>
                <m:r>
                  <w:rPr>
                    <w:rFonts w:ascii="Cambria Math" w:eastAsia="宋体" w:hAnsi="Cambria Math" w:cs="宋体" w:hint="eastAsia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eastAsia="宋体" w:hAnsi="Cambria Math" w:cs="宋体" w:hint="eastAsia"/>
                <w:lang w:eastAsia="zh-CN"/>
              </w:rPr>
              <m:t>3</m:t>
            </m:r>
          </m:den>
        </m:f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8.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若方格纸中每个小正方形的边长均为</w:t>
      </w:r>
      <w:r>
        <w:rPr>
          <w:rFonts w:ascii="宋体" w:eastAsia="宋体" w:hAnsi="宋体" w:cs="宋体" w:hint="eastAsia"/>
          <w:lang w:eastAsia="zh-CN"/>
        </w:rPr>
        <w:t xml:space="preserve"> 1 , </w:t>
      </w:r>
      <w:r>
        <w:rPr>
          <w:rFonts w:ascii="宋体" w:eastAsia="宋体" w:hAnsi="宋体" w:cs="宋体" w:hint="eastAsia"/>
          <w:lang w:eastAsia="zh-CN"/>
        </w:rPr>
        <w:t>则阴影部分的面积为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（）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1066800" cy="1247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584810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A. 5B. 6C.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w:rPr>
                <w:rFonts w:ascii="Cambria Math" w:eastAsia="宋体" w:hAnsi="Cambria Math" w:cs="宋体" w:hint="eastAsia"/>
                <w:lang w:eastAsia="zh-CN"/>
              </w:rPr>
              <m:t>16</m:t>
            </m:r>
          </m:num>
          <m:den>
            <m:r>
              <w:rPr>
                <w:rFonts w:ascii="Cambria Math" w:eastAsia="宋体" w:hAnsi="Cambria Math" w:cs="宋体" w:hint="eastAsia"/>
                <w:lang w:eastAsia="zh-CN"/>
              </w:rPr>
              <m:t>3</m:t>
            </m:r>
          </m:den>
        </m:f>
      </m:oMath>
      <w:r>
        <w:rPr>
          <w:rFonts w:ascii="宋体" w:eastAsia="宋体" w:hAnsi="宋体" w:cs="宋体" w:hint="eastAsia"/>
          <w:lang w:eastAsia="zh-CN"/>
        </w:rPr>
        <w:t xml:space="preserve">D.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w:rPr>
                <w:rFonts w:ascii="Cambria Math" w:eastAsia="宋体" w:hAnsi="Cambria Math" w:cs="宋体" w:hint="eastAsia"/>
                <w:lang w:eastAsia="zh-CN"/>
              </w:rPr>
              <m:t>17</m:t>
            </m:r>
          </m:num>
          <m:den>
            <m:r>
              <w:rPr>
                <w:rFonts w:ascii="Cambria Math" w:eastAsia="宋体" w:hAnsi="Cambria Math" w:cs="宋体" w:hint="eastAsia"/>
                <w:lang w:eastAsia="zh-CN"/>
              </w:rPr>
              <m:t>3</m:t>
            </m:r>
          </m:den>
        </m:f>
      </m:oMath>
    </w:p>
    <w:p w:rsidR="00F80A86" w:rsidRDefault="00CF52DB" w:rsidP="00A92D86">
      <w:pPr>
        <w:pStyle w:val="FirstParagraph"/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二、填空题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(</w:t>
      </w:r>
      <w:r>
        <w:rPr>
          <w:rFonts w:ascii="宋体" w:eastAsia="宋体" w:hAnsi="宋体" w:cs="宋体" w:hint="eastAsia"/>
          <w:b/>
          <w:bCs/>
          <w:lang w:eastAsia="zh-CN"/>
        </w:rPr>
        <w:t>本大题共有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10 </w:t>
      </w:r>
      <w:r>
        <w:rPr>
          <w:rFonts w:ascii="宋体" w:eastAsia="宋体" w:hAnsi="宋体" w:cs="宋体" w:hint="eastAsia"/>
          <w:b/>
          <w:bCs/>
          <w:lang w:eastAsia="zh-CN"/>
        </w:rPr>
        <w:t>小题</w:t>
      </w:r>
      <w:r>
        <w:rPr>
          <w:rFonts w:ascii="宋体" w:eastAsia="宋体" w:hAnsi="宋体" w:cs="宋体" w:hint="eastAsia"/>
          <w:b/>
          <w:bCs/>
          <w:lang w:eastAsia="zh-CN"/>
        </w:rPr>
        <w:t>,</w:t>
      </w:r>
      <w:r>
        <w:rPr>
          <w:rFonts w:ascii="宋体" w:eastAsia="宋体" w:hAnsi="宋体" w:cs="宋体" w:hint="eastAsia"/>
          <w:b/>
          <w:bCs/>
          <w:lang w:eastAsia="zh-CN"/>
        </w:rPr>
        <w:t>每小题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3 </w:t>
      </w:r>
      <w:r>
        <w:rPr>
          <w:rFonts w:ascii="宋体" w:eastAsia="宋体" w:hAnsi="宋体" w:cs="宋体" w:hint="eastAsia"/>
          <w:b/>
          <w:bCs/>
          <w:lang w:eastAsia="zh-CN"/>
        </w:rPr>
        <w:t>分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30 </w:t>
      </w:r>
      <w:r>
        <w:rPr>
          <w:rFonts w:ascii="宋体" w:eastAsia="宋体" w:hAnsi="宋体" w:cs="宋体" w:hint="eastAsia"/>
          <w:b/>
          <w:bCs/>
          <w:lang w:eastAsia="zh-CN"/>
        </w:rPr>
        <w:t>分。不需要写出解答过程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请将答案直接填写在答题卡相应位置</w:t>
      </w:r>
      <w:r>
        <w:rPr>
          <w:rFonts w:ascii="宋体" w:eastAsia="宋体" w:hAnsi="宋体" w:cs="宋体" w:hint="eastAsia"/>
          <w:b/>
          <w:bCs/>
          <w:lang w:eastAsia="zh-CN"/>
        </w:rPr>
        <w:t>)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9. </w:t>
      </w:r>
      <w:r>
        <w:rPr>
          <w:rFonts w:ascii="宋体" w:eastAsia="宋体" w:hAnsi="宋体" w:cs="宋体" w:hint="eastAsia"/>
          <w:lang w:eastAsia="zh-CN"/>
        </w:rPr>
        <w:t>因式分解</w:t>
      </w:r>
      <w:r>
        <w:rPr>
          <w:rFonts w:ascii="宋体" w:eastAsia="宋体" w:hAnsi="宋体" w:cs="宋体" w:hint="eastAsia"/>
          <w:lang w:eastAsia="zh-CN"/>
        </w:rPr>
        <w:t xml:space="preserve">: 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  <w:lang w:eastAsia="zh-CN"/>
              </w:rPr>
              <m:t>x</m:t>
            </m:r>
          </m:e>
          <m:sup>
            <m:r>
              <w:rPr>
                <w:rFonts w:ascii="Cambria Math" w:eastAsia="宋体" w:hAnsi="Cambria Math" w:cs="宋体" w:hint="eastAsia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w:rPr>
            <w:rFonts w:ascii="Cambria Math" w:eastAsia="宋体" w:hAnsi="Cambria Math" w:cs="宋体" w:hint="eastAsia"/>
            <w:lang w:eastAsia="zh-CN"/>
          </w:rPr>
          <m:t>1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</m:oMath>
      <w:r>
        <w:rPr>
          <w:rFonts w:eastAsia="宋体" w:hAnsi="Cambria Math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10. </w:t>
      </w:r>
      <w:r>
        <w:rPr>
          <w:rFonts w:ascii="宋体" w:eastAsia="宋体" w:hAnsi="宋体" w:cs="宋体" w:hint="eastAsia"/>
          <w:lang w:eastAsia="zh-CN"/>
        </w:rPr>
        <w:t>正十二边形的一个内角的度数为</w:t>
      </w:r>
      <w:r>
        <w:rPr>
          <w:rFonts w:eastAsia="宋体" w:hAnsi="Cambria Math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11. </w:t>
      </w:r>
      <w:r>
        <w:rPr>
          <w:rFonts w:ascii="宋体" w:eastAsia="宋体" w:hAnsi="宋体" w:cs="宋体" w:hint="eastAsia"/>
          <w:lang w:eastAsia="zh-CN"/>
        </w:rPr>
        <w:t>方程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w:rPr>
                <w:rFonts w:ascii="Cambria Math" w:eastAsia="宋体" w:hAnsi="Cambria Math" w:cs="宋体"/>
                <w:lang w:eastAsia="zh-CN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/>
                <w:lang w:eastAsia="zh-CN"/>
              </w:rPr>
              <m:t>x</m:t>
            </m:r>
          </m:den>
        </m:f>
      </m:oMath>
      <w:r>
        <w:rPr>
          <w:rFonts w:eastAsia="宋体" w:hAnsi="Cambria Math" w:cs="宋体" w:hint="eastAsia"/>
          <w:lang w:eastAsia="zh-CN"/>
        </w:rPr>
        <w:t xml:space="preserve"> = </w:t>
      </w:r>
      <m:oMath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/>
                <w:lang w:eastAsia="zh-CN"/>
              </w:rPr>
              <m:t>2</m:t>
            </m:r>
          </m:num>
          <m:den>
            <m:r>
              <w:rPr>
                <w:rFonts w:ascii="Cambria Math" w:eastAsia="宋体" w:hAnsi="Cambria Math" w:cs="宋体"/>
                <w:lang w:eastAsia="zh-CN"/>
              </w:rPr>
              <m:t>x-2</m:t>
            </m:r>
          </m:den>
        </m:f>
      </m:oMath>
      <w:r>
        <w:rPr>
          <w:rFonts w:ascii="宋体" w:eastAsia="宋体" w:hAnsi="宋体" w:cs="宋体" w:hint="eastAsia"/>
          <w:lang w:eastAsia="zh-CN"/>
        </w:rPr>
        <w:t>的解为</w:t>
      </w:r>
      <w:r>
        <w:rPr>
          <w:rFonts w:eastAsia="宋体" w:hAnsi="Cambria Math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12. </w:t>
      </w:r>
      <w:r>
        <w:rPr>
          <w:rFonts w:ascii="宋体" w:eastAsia="宋体" w:hAnsi="宋体" w:cs="宋体" w:hint="eastAsia"/>
          <w:lang w:eastAsia="zh-CN"/>
        </w:rPr>
        <w:t>我国</w:t>
      </w:r>
      <w:r>
        <w:rPr>
          <w:rFonts w:ascii="宋体" w:eastAsia="宋体" w:hAnsi="宋体" w:cs="宋体" w:hint="eastAsia"/>
          <w:lang w:eastAsia="zh-CN"/>
        </w:rPr>
        <w:t xml:space="preserve"> 2021 </w:t>
      </w:r>
      <w:r>
        <w:rPr>
          <w:rFonts w:ascii="宋体" w:eastAsia="宋体" w:hAnsi="宋体" w:cs="宋体" w:hint="eastAsia"/>
          <w:lang w:eastAsia="zh-CN"/>
        </w:rPr>
        <w:t>年粮食产量约为</w:t>
      </w:r>
      <w:r>
        <w:rPr>
          <w:rFonts w:ascii="宋体" w:eastAsia="宋体" w:hAnsi="宋体" w:cs="宋体" w:hint="eastAsia"/>
          <w:lang w:eastAsia="zh-CN"/>
        </w:rPr>
        <w:t xml:space="preserve"> 13700 </w:t>
      </w:r>
      <w:r>
        <w:rPr>
          <w:rFonts w:ascii="宋体" w:eastAsia="宋体" w:hAnsi="宋体" w:cs="宋体" w:hint="eastAsia"/>
          <w:lang w:eastAsia="zh-CN"/>
        </w:rPr>
        <w:t>亿斤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创历史新高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其中</w:t>
      </w:r>
      <w:r>
        <w:rPr>
          <w:rFonts w:ascii="宋体" w:eastAsia="宋体" w:hAnsi="宋体" w:cs="宋体" w:hint="eastAsia"/>
          <w:lang w:eastAsia="zh-CN"/>
        </w:rPr>
        <w:t xml:space="preserve"> 13700 </w:t>
      </w:r>
      <w:r>
        <w:rPr>
          <w:rFonts w:ascii="宋体" w:eastAsia="宋体" w:hAnsi="宋体" w:cs="宋体" w:hint="eastAsia"/>
          <w:lang w:eastAsia="zh-CN"/>
        </w:rPr>
        <w:t>亿斤用科学记数法表示为亿斤</w:t>
      </w:r>
      <w:r>
        <w:rPr>
          <w:rFonts w:ascii="宋体" w:eastAsia="宋体" w:hAnsi="宋体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eastAsia="宋体" w:hAnsi="Cambria Math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13.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A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>B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>C</w:t>
      </w:r>
      <w:r>
        <w:rPr>
          <w:rFonts w:ascii="宋体" w:eastAsia="宋体" w:hAnsi="宋体" w:cs="宋体" w:hint="eastAsia"/>
          <w:lang w:eastAsia="zh-CN"/>
        </w:rPr>
        <w:t>点在</w:t>
      </w:r>
      <w:r>
        <w:rPr>
          <w:rFonts w:ascii="宋体" w:eastAsia="宋体" w:hAnsi="宋体" w:cs="宋体" w:hint="eastAsia"/>
          <w:lang w:eastAsia="zh-CN"/>
        </w:rPr>
        <w:t>圆</w:t>
      </w:r>
      <w:r>
        <w:rPr>
          <w:rFonts w:ascii="宋体" w:eastAsia="宋体" w:hAnsi="宋体" w:cs="宋体" w:hint="eastAsia"/>
          <w:i/>
          <w:iCs/>
          <w:lang w:eastAsia="zh-CN"/>
        </w:rPr>
        <w:t>O</w:t>
      </w:r>
      <w:r>
        <w:rPr>
          <w:rFonts w:ascii="宋体" w:eastAsia="宋体" w:hAnsi="宋体" w:cs="宋体" w:hint="eastAsia"/>
          <w:lang w:eastAsia="zh-CN"/>
        </w:rPr>
        <w:t>上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若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∠</m:t>
        </m:r>
        <m:r>
          <w:rPr>
            <w:rFonts w:ascii="Cambria Math" w:eastAsia="宋体" w:hAnsi="Cambria Math" w:cs="宋体" w:hint="eastAsia"/>
            <w:lang w:eastAsia="zh-CN"/>
          </w:rPr>
          <m:t>ACB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  <w:lang w:eastAsia="zh-CN"/>
              </w:rPr>
              <m:t>36</m:t>
            </m:r>
          </m:e>
          <m:sup>
            <m:r>
              <m:rPr>
                <m:sty m:val="p"/>
              </m:rPr>
              <w:rPr>
                <w:rFonts w:ascii="Cambria Math" w:eastAsia="宋体" w:hAnsi="Cambria Math" w:cs="宋体" w:hint="eastAsia"/>
                <w:lang w:eastAsia="zh-CN"/>
              </w:rPr>
              <m:t>∘</m:t>
            </m:r>
          </m:sup>
        </m:sSup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则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∠</m:t>
        </m:r>
        <m:r>
          <w:rPr>
            <w:rFonts w:ascii="Cambria Math" w:eastAsia="宋体" w:hAnsi="Cambria Math" w:cs="宋体" w:hint="eastAsia"/>
            <w:lang w:eastAsia="zh-CN"/>
          </w:rPr>
          <m:t>AOB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</m:oMath>
      <w:r>
        <w:rPr>
          <w:rFonts w:eastAsia="宋体" w:hAnsi="Cambria Math" w:cs="宋体" w:hint="eastAsia"/>
          <w:lang w:eastAsia="zh-CN"/>
        </w:rPr>
        <w:t>.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1981200" cy="21621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70818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eastAsia="宋体" w:hAnsi="Cambria Math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14.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若圆</w:t>
      </w:r>
      <w:r>
        <w:rPr>
          <w:rFonts w:ascii="宋体" w:eastAsia="宋体" w:hAnsi="宋体" w:cs="宋体" w:hint="eastAsia"/>
          <w:lang w:eastAsia="zh-CN"/>
        </w:rPr>
        <w:t>锥</w:t>
      </w:r>
      <w:r>
        <w:rPr>
          <w:rFonts w:ascii="宋体" w:eastAsia="宋体" w:hAnsi="宋体" w:cs="宋体" w:hint="eastAsia"/>
          <w:lang w:eastAsia="zh-CN"/>
        </w:rPr>
        <w:t>的母线长为</w:t>
      </w:r>
      <w:r>
        <w:rPr>
          <w:rFonts w:ascii="宋体" w:eastAsia="宋体" w:hAnsi="宋体" w:cs="宋体" w:hint="eastAsia"/>
          <w:lang w:eastAsia="zh-CN"/>
        </w:rPr>
        <w:t xml:space="preserve"> 6 , </w:t>
      </w:r>
      <w:r>
        <w:rPr>
          <w:rFonts w:ascii="宋体" w:eastAsia="宋体" w:hAnsi="宋体" w:cs="宋体" w:hint="eastAsia"/>
          <w:lang w:eastAsia="zh-CN"/>
        </w:rPr>
        <w:t>底面半径为</w:t>
      </w:r>
      <w:r>
        <w:rPr>
          <w:rFonts w:ascii="宋体" w:eastAsia="宋体" w:hAnsi="宋体" w:cs="宋体" w:hint="eastAsia"/>
          <w:lang w:eastAsia="zh-CN"/>
        </w:rPr>
        <w:t xml:space="preserve"> 2 , </w:t>
      </w:r>
      <w:r>
        <w:rPr>
          <w:rFonts w:ascii="宋体" w:eastAsia="宋体" w:hAnsi="宋体" w:cs="宋体" w:hint="eastAsia"/>
          <w:lang w:eastAsia="zh-CN"/>
        </w:rPr>
        <w:t>则其侧面展开图的圆心角为</w:t>
      </w:r>
      <w:r>
        <w:rPr>
          <w:rFonts w:eastAsia="宋体" w:hAnsi="Cambria Math" w:cs="宋体" w:hint="eastAsia"/>
          <w:lang w:eastAsia="zh-CN"/>
        </w:rPr>
        <w:t>.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1371600" cy="20859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766643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15. </w:t>
      </w:r>
      <w:r>
        <w:rPr>
          <w:rFonts w:ascii="宋体" w:eastAsia="宋体" w:hAnsi="宋体" w:cs="宋体" w:hint="eastAsia"/>
          <w:lang w:eastAsia="zh-CN"/>
        </w:rPr>
        <w:t>若一元二次方程</w:t>
      </w:r>
      <w:r>
        <w:rPr>
          <w:rFonts w:ascii="宋体" w:eastAsia="宋体" w:hAnsi="宋体" w:cs="宋体" w:hint="eastAsia"/>
          <w:lang w:eastAsia="zh-CN"/>
        </w:rPr>
        <w:t>x</w:t>
      </w:r>
      <w:r>
        <w:rPr>
          <w:rFonts w:ascii="宋体" w:eastAsia="宋体" w:hAnsi="宋体" w:cs="宋体" w:hint="eastAsia"/>
          <w:vertAlign w:val="superscript"/>
          <w:lang w:eastAsia="zh-CN"/>
        </w:rPr>
        <w:t>2</w:t>
      </w:r>
      <w:r>
        <w:rPr>
          <w:rFonts w:ascii="宋体" w:eastAsia="宋体" w:hAnsi="宋体" w:cs="宋体" w:hint="eastAsia"/>
          <w:lang w:eastAsia="zh-CN"/>
        </w:rPr>
        <w:t>+x-c=0</w:t>
      </w:r>
      <w:r>
        <w:rPr>
          <w:rFonts w:ascii="宋体" w:eastAsia="宋体" w:hAnsi="宋体" w:cs="宋体" w:hint="eastAsia"/>
          <w:lang w:eastAsia="zh-CN"/>
        </w:rPr>
        <w:t>没有实数根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则</w:t>
      </w:r>
      <w:r>
        <w:rPr>
          <w:rFonts w:ascii="宋体" w:eastAsia="宋体" w:hAnsi="宋体" w:cs="宋体" w:hint="eastAsia"/>
          <w:lang w:eastAsia="zh-CN"/>
        </w:rPr>
        <w:t>c</w:t>
      </w:r>
      <w:r>
        <w:rPr>
          <w:rFonts w:ascii="宋体" w:eastAsia="宋体" w:hAnsi="宋体" w:cs="宋体" w:hint="eastAsia"/>
          <w:lang w:eastAsia="zh-CN"/>
        </w:rPr>
        <w:t>的取值范围是</w:t>
      </w:r>
      <w:r>
        <w:rPr>
          <w:rFonts w:eastAsia="宋体" w:hAnsi="Cambria Math" w:cs="宋体" w:hint="eastAsia"/>
          <w:lang w:eastAsia="zh-CN"/>
        </w:rPr>
        <w:t>.</w:t>
      </w:r>
    </w:p>
    <w:p w:rsidR="00F80A86" w:rsidRDefault="00CF52DB">
      <w:pPr>
        <w:spacing w:before="226" w:line="302" w:lineRule="auto"/>
        <w:ind w:left="379" w:right="64" w:hanging="359"/>
        <w:rPr>
          <w:rFonts w:ascii="Times New Roman" w:eastAsia="宋体" w:hAnsi="Times New Roman" w:cs="Times New Roman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23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6.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如图，将矩形纸片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ABCD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沿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CE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折叠，使点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落在边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AD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上的点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F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处。</w:t>
      </w:r>
      <w:r>
        <w:rPr>
          <w:rFonts w:ascii="宋体" w:eastAsia="宋体" w:hAnsi="宋体" w:cs="宋体"/>
          <w:spacing w:val="14"/>
          <w:sz w:val="23"/>
          <w:szCs w:val="23"/>
        </w:rPr>
        <w:t>若点</w:t>
      </w:r>
      <w:r>
        <w:rPr>
          <w:rFonts w:ascii="Times New Roman" w:eastAsia="Times New Roman" w:hAnsi="Times New Roman" w:cs="Times New Roman"/>
          <w:sz w:val="23"/>
          <w:szCs w:val="23"/>
        </w:rPr>
        <w:t>E</w:t>
      </w:r>
      <w:r>
        <w:rPr>
          <w:rFonts w:ascii="宋体" w:eastAsia="宋体" w:hAnsi="宋体" w:cs="宋体"/>
          <w:spacing w:val="14"/>
          <w:sz w:val="23"/>
          <w:szCs w:val="23"/>
        </w:rPr>
        <w:t>在</w:t>
      </w:r>
      <w:r>
        <w:rPr>
          <w:rFonts w:ascii="宋体" w:eastAsia="宋体" w:hAnsi="宋体" w:cs="宋体"/>
          <w:spacing w:val="14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14"/>
          <w:sz w:val="23"/>
          <w:szCs w:val="23"/>
        </w:rPr>
        <w:t>边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AB </w:t>
      </w:r>
      <w:r>
        <w:rPr>
          <w:rFonts w:ascii="宋体" w:eastAsia="宋体" w:hAnsi="宋体" w:cs="宋体"/>
          <w:spacing w:val="24"/>
          <w:sz w:val="23"/>
          <w:szCs w:val="23"/>
        </w:rPr>
        <w:t>上</w:t>
      </w:r>
      <w:r>
        <w:rPr>
          <w:rFonts w:ascii="宋体" w:eastAsia="宋体" w:hAnsi="宋体" w:cs="宋体"/>
          <w:spacing w:val="22"/>
          <w:sz w:val="23"/>
          <w:szCs w:val="23"/>
        </w:rPr>
        <w:t>，</w:t>
      </w:r>
      <w:r>
        <w:rPr>
          <w:rFonts w:ascii="Times New Roman" w:eastAsia="Times New Roman" w:hAnsi="Times New Roman" w:cs="Times New Roman"/>
          <w:sz w:val="23"/>
          <w:szCs w:val="23"/>
        </w:rPr>
        <w:t>AB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>=3,</w:t>
      </w:r>
      <w:r>
        <w:rPr>
          <w:rFonts w:ascii="Times New Roman" w:eastAsia="Times New Roman" w:hAnsi="Times New Roman" w:cs="Times New Roman"/>
          <w:sz w:val="23"/>
          <w:szCs w:val="23"/>
        </w:rPr>
        <w:t>BC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>=5,</w:t>
      </w:r>
      <w:r>
        <w:rPr>
          <w:rFonts w:ascii="宋体" w:eastAsia="宋体" w:hAnsi="宋体" w:cs="宋体"/>
          <w:spacing w:val="22"/>
          <w:sz w:val="23"/>
          <w:szCs w:val="23"/>
        </w:rPr>
        <w:t>则</w:t>
      </w:r>
      <w:r>
        <w:rPr>
          <w:rFonts w:ascii="宋体" w:eastAsia="宋体" w:hAnsi="宋体" w:cs="宋体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AE</w:t>
      </w:r>
      <w:r>
        <w:rPr>
          <w:rFonts w:ascii="Times New Roman" w:eastAsia="Times New Roman" w:hAnsi="Times New Roman" w:cs="Times New Roman"/>
          <w:spacing w:val="22"/>
          <w:sz w:val="23"/>
          <w:szCs w:val="23"/>
        </w:rPr>
        <w:t>=</w:t>
      </w:r>
      <w:r>
        <w:rPr>
          <w:rFonts w:ascii="Times New Roman" w:eastAsia="宋体" w:hAnsi="Times New Roman" w:cs="Times New Roman" w:hint="eastAsia"/>
          <w:sz w:val="23"/>
          <w:szCs w:val="23"/>
          <w:lang w:eastAsia="zh-CN"/>
        </w:rPr>
        <w:t xml:space="preserve"> .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2314575" cy="15716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75152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eastAsia="宋体" w:hAnsi="Cambria Math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17.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.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若一次函数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lang w:eastAsia="zh-CN"/>
        </w:rPr>
        <w:t>=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kx</w:t>
      </w:r>
      <w:r>
        <w:rPr>
          <w:rFonts w:ascii="Times New Roman" w:eastAsia="Times New Roman" w:hAnsi="Times New Roman" w:cs="Times New Roman"/>
          <w:spacing w:val="3"/>
          <w:sz w:val="23"/>
          <w:szCs w:val="23"/>
          <w:lang w:eastAsia="zh-CN"/>
        </w:rPr>
        <w:t>+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的图象如图所示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则关于</w:t>
      </w:r>
      <w:r>
        <w:rPr>
          <w:rFonts w:ascii="宋体" w:eastAsia="宋体" w:hAnsi="宋体" w:cs="宋体" w:hint="eastAsia"/>
          <w:lang w:eastAsia="zh-CN"/>
        </w:rPr>
        <w:t>kx+</w:t>
      </w:r>
      <m:oMath>
        <m:f>
          <m:fPr>
            <m:ctrlPr>
              <w:rPr>
                <w:rFonts w:ascii="Cambria Math" w:hAnsi="Cambria Math" w:cs="宋体"/>
                <w:i/>
              </w:rPr>
            </m:ctrlPr>
          </m:fPr>
          <m:num>
            <m:r>
              <w:rPr>
                <w:rFonts w:ascii="Cambria Math" w:hAnsi="Cambria Math" w:cs="宋体"/>
                <w:lang w:eastAsia="zh-CN"/>
              </w:rPr>
              <m:t>3</m:t>
            </m:r>
          </m:num>
          <m:den>
            <m:r>
              <w:rPr>
                <w:rFonts w:ascii="Cambria Math" w:hAnsi="Cambria Math" w:cs="宋体"/>
                <w:lang w:eastAsia="zh-CN"/>
              </w:rPr>
              <m:t>2</m:t>
            </m:r>
          </m:den>
        </m:f>
      </m:oMath>
      <w:r>
        <w:rPr>
          <w:rFonts w:hAnsi="Cambria Math" w:cs="宋体" w:hint="eastAsia"/>
          <w:lang w:eastAsia="zh-CN"/>
        </w:rPr>
        <w:t>b</w:t>
      </w:r>
      <w:r>
        <w:rPr>
          <w:rFonts w:hAnsi="Cambria Math" w:cs="宋体" w:hint="eastAsia"/>
          <w:lang w:eastAsia="zh-CN"/>
        </w:rPr>
        <w:t>＞</w:t>
      </w:r>
      <w:r>
        <w:rPr>
          <w:rFonts w:hAnsi="Cambria Math" w:cs="宋体" w:hint="eastAsia"/>
          <w:lang w:eastAsia="zh-CN"/>
        </w:rPr>
        <w:t>0</w:t>
      </w:r>
      <w:r>
        <w:rPr>
          <w:rFonts w:ascii="宋体" w:eastAsia="宋体" w:hAnsi="宋体" w:cs="宋体" w:hint="eastAsia"/>
          <w:lang w:eastAsia="zh-CN"/>
        </w:rPr>
        <w:t>的不等式的解集为</w:t>
      </w:r>
      <w:r>
        <w:rPr>
          <w:rFonts w:eastAsia="宋体" w:hAnsi="Cambria Math" w:cs="宋体" w:hint="eastAsia"/>
          <w:lang w:eastAsia="zh-CN"/>
        </w:rPr>
        <w:t>.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2066925" cy="15906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762654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 w:rsidP="00A92D86">
      <w:pPr>
        <w:pStyle w:val="FirstParagraph"/>
        <w:spacing w:line="360" w:lineRule="auto"/>
        <w:ind w:firstLineChars="200" w:firstLine="516"/>
        <w:rPr>
          <w:rFonts w:eastAsia="宋体" w:hAnsi="Cambria Math" w:cs="宋体" w:hint="eastAsia"/>
          <w:lang w:eastAsia="zh-CN"/>
        </w:rPr>
      </w:pPr>
      <w:r>
        <w:rPr>
          <w:rFonts w:ascii="宋体" w:eastAsia="宋体" w:hAnsi="宋体" w:cs="宋体"/>
          <w:spacing w:val="28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pacing w:val="17"/>
          <w:sz w:val="23"/>
          <w:szCs w:val="23"/>
          <w:lang w:eastAsia="zh-CN"/>
        </w:rPr>
        <w:t>8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.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若二次函数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y</w:t>
      </w:r>
      <w:r>
        <w:rPr>
          <w:rFonts w:ascii="Times New Roman" w:eastAsia="Times New Roman" w:hAnsi="Times New Roman" w:cs="Times New Roman"/>
          <w:spacing w:val="14"/>
          <w:sz w:val="23"/>
          <w:szCs w:val="23"/>
          <w:lang w:eastAsia="zh-CN"/>
        </w:rPr>
        <w:t>=</w:t>
      </w:r>
      <w:r>
        <w:rPr>
          <w:rFonts w:ascii="Times New Roman" w:eastAsia="宋体" w:hAnsi="Times New Roman" w:cs="Times New Roman" w:hint="eastAsia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spacing w:val="14"/>
          <w:sz w:val="23"/>
          <w:szCs w:val="23"/>
          <w:lang w:eastAsia="zh-CN"/>
        </w:rPr>
        <w:t>²-2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x</w:t>
      </w:r>
      <w:r>
        <w:rPr>
          <w:rFonts w:ascii="Times New Roman" w:eastAsia="Times New Roman" w:hAnsi="Times New Roman" w:cs="Times New Roman"/>
          <w:spacing w:val="14"/>
          <w:sz w:val="23"/>
          <w:szCs w:val="23"/>
          <w:lang w:eastAsia="zh-CN"/>
        </w:rPr>
        <w:t xml:space="preserve">-3 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的图象上有且只有三个点到</w:t>
      </w:r>
      <w:r>
        <w:rPr>
          <w:rFonts w:ascii="Times New Roman" w:eastAsia="宋体" w:hAnsi="Times New Roman" w:cs="Times New Roman" w:hint="eastAsia"/>
          <w:sz w:val="23"/>
          <w:szCs w:val="23"/>
          <w:lang w:eastAsia="zh-CN"/>
        </w:rPr>
        <w:t>x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轴的距离等于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m</w:t>
      </w:r>
      <w:r>
        <w:rPr>
          <w:rFonts w:ascii="Times New Roman" w:eastAsia="Times New Roman" w:hAnsi="Times New Roman" w:cs="Times New Roman"/>
          <w:spacing w:val="14"/>
          <w:sz w:val="23"/>
          <w:szCs w:val="23"/>
          <w:lang w:eastAsia="zh-CN"/>
        </w:rPr>
        <w:t xml:space="preserve"> ,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则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zh-CN"/>
        </w:rPr>
        <w:t>m</w:t>
      </w:r>
      <w:r>
        <w:rPr>
          <w:rFonts w:ascii="宋体" w:eastAsia="宋体" w:hAnsi="宋体" w:cs="宋体"/>
          <w:spacing w:val="14"/>
          <w:sz w:val="23"/>
          <w:szCs w:val="23"/>
          <w:lang w:eastAsia="zh-CN"/>
        </w:rPr>
        <w:t>的</w:t>
      </w:r>
      <w:r>
        <w:rPr>
          <w:rFonts w:ascii="宋体" w:eastAsia="宋体" w:hAnsi="宋体" w:cs="宋体" w:hint="eastAsia"/>
          <w:lang w:eastAsia="zh-CN"/>
        </w:rPr>
        <w:t>值为</w:t>
      </w:r>
      <w:r>
        <w:rPr>
          <w:rFonts w:eastAsia="宋体" w:hAnsi="Cambria Math" w:cs="宋体" w:hint="eastAsia"/>
          <w:lang w:eastAsia="zh-CN"/>
        </w:rPr>
        <w:t>.</w:t>
      </w:r>
    </w:p>
    <w:p w:rsidR="00F80A86" w:rsidRDefault="00CF52DB" w:rsidP="00A92D86">
      <w:pPr>
        <w:pStyle w:val="FirstParagraph"/>
        <w:spacing w:line="360" w:lineRule="auto"/>
        <w:ind w:firstLineChars="200" w:firstLine="482"/>
        <w:rPr>
          <w:rFonts w:ascii="宋体" w:eastAsia="宋体" w:hAnsi="宋体" w:cs="宋体"/>
          <w:b/>
          <w:bCs/>
          <w:lang w:eastAsia="zh-CN"/>
        </w:rPr>
      </w:pPr>
      <w:r>
        <w:rPr>
          <w:rFonts w:ascii="宋体" w:eastAsia="宋体" w:hAnsi="宋体" w:cs="宋体" w:hint="eastAsia"/>
          <w:b/>
          <w:bCs/>
          <w:lang w:eastAsia="zh-CN"/>
        </w:rPr>
        <w:t>三、解答题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(</w:t>
      </w:r>
      <w:r>
        <w:rPr>
          <w:rFonts w:ascii="宋体" w:eastAsia="宋体" w:hAnsi="宋体" w:cs="宋体" w:hint="eastAsia"/>
          <w:b/>
          <w:bCs/>
          <w:lang w:eastAsia="zh-CN"/>
        </w:rPr>
        <w:t>本大题共有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10 </w:t>
      </w:r>
      <w:r>
        <w:rPr>
          <w:rFonts w:ascii="宋体" w:eastAsia="宋体" w:hAnsi="宋体" w:cs="宋体" w:hint="eastAsia"/>
          <w:b/>
          <w:bCs/>
          <w:lang w:eastAsia="zh-CN"/>
        </w:rPr>
        <w:t>小题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共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86 </w:t>
      </w:r>
      <w:r>
        <w:rPr>
          <w:rFonts w:ascii="宋体" w:eastAsia="宋体" w:hAnsi="宋体" w:cs="宋体" w:hint="eastAsia"/>
          <w:b/>
          <w:bCs/>
          <w:lang w:eastAsia="zh-CN"/>
        </w:rPr>
        <w:t>分。请在答题卡指定区域内作答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, </w:t>
      </w:r>
      <w:r>
        <w:rPr>
          <w:rFonts w:ascii="宋体" w:eastAsia="宋体" w:hAnsi="宋体" w:cs="宋体" w:hint="eastAsia"/>
          <w:b/>
          <w:bCs/>
          <w:lang w:eastAsia="zh-CN"/>
        </w:rPr>
        <w:t>解答时应写出文字说明、证明过程或演算步骤</w:t>
      </w:r>
      <w:r>
        <w:rPr>
          <w:rFonts w:ascii="宋体" w:eastAsia="宋体" w:hAnsi="宋体" w:cs="宋体" w:hint="eastAsia"/>
          <w:b/>
          <w:bCs/>
          <w:lang w:eastAsia="zh-CN"/>
        </w:rPr>
        <w:t xml:space="preserve"> )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19.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10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 ) </w:t>
      </w:r>
      <w:r>
        <w:rPr>
          <w:rFonts w:ascii="宋体" w:eastAsia="宋体" w:hAnsi="宋体" w:cs="宋体" w:hint="eastAsia"/>
          <w:lang w:eastAsia="zh-CN"/>
        </w:rPr>
        <w:t>计算</w:t>
      </w:r>
      <w:r>
        <w:rPr>
          <w:rFonts w:ascii="宋体" w:eastAsia="宋体" w:hAnsi="宋体" w:cs="宋体" w:hint="eastAsia"/>
          <w:lang w:eastAsia="zh-CN"/>
        </w:rPr>
        <w:t>: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(1) 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d>
              <m:dPr>
                <m:ctrlPr>
                  <w:rPr>
                    <w:rFonts w:ascii="Cambria Math" w:eastAsia="宋体" w:hAnsi="Cambria Math" w:cs="宋体" w:hint="eastAsi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lang w:eastAsia="zh-CN"/>
                  </w:rPr>
                  <m:t>-</m:t>
                </m:r>
                <m:r>
                  <w:rPr>
                    <w:rFonts w:ascii="Cambria Math" w:eastAsia="宋体" w:hAnsi="Cambria Math" w:cs="宋体" w:hint="eastAsia"/>
                    <w:lang w:eastAsia="zh-CN"/>
                  </w:rPr>
                  <m:t>1</m:t>
                </m:r>
              </m:e>
            </m:d>
          </m:e>
          <m:sup>
            <m:r>
              <w:rPr>
                <w:rFonts w:ascii="Cambria Math" w:eastAsia="宋体" w:hAnsi="Cambria Math" w:cs="宋体" w:hint="eastAsia"/>
                <w:lang w:eastAsia="zh-CN"/>
              </w:rPr>
              <m:t>2022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+</m:t>
        </m:r>
        <m:d>
          <m:dPr>
            <m:begChr m:val="|"/>
            <m:endChr m:val="|"/>
            <m:ctrlPr>
              <w:rPr>
                <w:rFonts w:ascii="Cambria Math" w:eastAsia="宋体" w:hAnsi="Cambria Math" w:cs="宋体" w:hint="eastAsia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="宋体" w:hAnsi="Cambria Math" w:cs="宋体" w:hint="eastAsia"/>
                  </w:rPr>
                </m:ctrlPr>
              </m:radPr>
              <m:deg/>
              <m:e>
                <m:r>
                  <w:rPr>
                    <w:rFonts w:ascii="Cambria Math" w:eastAsia="宋体" w:hAnsi="Cambria Math" w:cs="宋体" w:hint="eastAsia"/>
                    <w:lang w:eastAsia="zh-C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eastAsia="宋体" w:hAnsi="Cambria Math" w:cs="宋体" w:hint="eastAsia"/>
                <w:lang w:eastAsia="zh-CN"/>
              </w:rPr>
              <m:t>-</m:t>
            </m:r>
            <m:r>
              <w:rPr>
                <w:rFonts w:ascii="Cambria Math" w:eastAsia="宋体" w:hAnsi="Cambria Math" w:cs="宋体" w:hint="eastAsia"/>
                <w:lang w:eastAsia="zh-CN"/>
              </w:rPr>
              <m:t>3</m:t>
            </m:r>
          </m:e>
        </m:d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-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d>
              <m:dPr>
                <m:ctrlPr>
                  <w:rPr>
                    <w:rFonts w:ascii="Cambria Math" w:eastAsia="宋体" w:hAnsi="Cambria Math" w:cs="宋体" w:hint="eastAsia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宋体" w:hAnsi="Cambria Math" w:cs="宋体" w:hint="eastAsia"/>
                      </w:rPr>
                    </m:ctrlPr>
                  </m:fPr>
                  <m:num>
                    <m:r>
                      <w:rPr>
                        <w:rFonts w:ascii="Cambria Math" w:eastAsia="宋体" w:hAnsi="Cambria Math" w:cs="宋体" w:hint="eastAsia"/>
                        <w:lang w:eastAsia="zh-CN"/>
                      </w:rPr>
                      <m:t>1</m:t>
                    </m:r>
                  </m:num>
                  <m:den>
                    <m:r>
                      <w:rPr>
                        <w:rFonts w:ascii="Cambria Math" w:eastAsia="宋体" w:hAnsi="Cambria Math" w:cs="宋体" w:hint="eastAsia"/>
                        <w:lang w:eastAsia="zh-CN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宋体" w:hAnsi="Cambria Math" w:cs="宋体" w:hint="eastAsia"/>
                <w:lang w:eastAsia="zh-CN"/>
              </w:rPr>
              <m:t>-</m:t>
            </m:r>
            <m:r>
              <w:rPr>
                <w:rFonts w:ascii="Cambria Math" w:eastAsia="宋体" w:hAnsi="Cambria Math" w:cs="宋体" w:hint="eastAsia"/>
                <w:lang w:eastAsia="zh-CN"/>
              </w:rPr>
              <m:t>1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+</m:t>
        </m:r>
        <m:rad>
          <m:radPr>
            <m:degHide m:val="on"/>
            <m:ctrlPr>
              <w:rPr>
                <w:rFonts w:ascii="Cambria Math" w:eastAsia="宋体" w:hAnsi="Cambria Math" w:cs="宋体" w:hint="eastAsia"/>
              </w:rPr>
            </m:ctrlPr>
          </m:radPr>
          <m:deg/>
          <m:e>
            <m:r>
              <w:rPr>
                <w:rFonts w:ascii="Cambria Math" w:eastAsia="宋体" w:hAnsi="Cambria Math" w:cs="宋体" w:hint="eastAsia"/>
                <w:lang w:eastAsia="zh-CN"/>
              </w:rPr>
              <m:t>9</m:t>
            </m:r>
          </m:e>
        </m:rad>
      </m:oMath>
      <w:r>
        <w:rPr>
          <w:rFonts w:ascii="宋体" w:eastAsia="宋体" w:hAnsi="宋体" w:cs="宋体" w:hint="eastAsia"/>
          <w:lang w:eastAsia="zh-CN"/>
        </w:rPr>
        <w:t>;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(2) </w:t>
      </w:r>
      <m:oMath>
        <m:d>
          <m:dPr>
            <m:ctrlPr>
              <w:rPr>
                <w:rFonts w:ascii="Cambria Math" w:eastAsia="宋体" w:hAnsi="Cambria Math" w:cs="宋体" w:hint="eastAsia"/>
              </w:rPr>
            </m:ctrlPr>
          </m:dPr>
          <m:e>
            <m:r>
              <w:rPr>
                <w:rFonts w:ascii="Cambria Math" w:eastAsia="宋体" w:hAnsi="Cambria Math" w:cs="宋体" w:hint="eastAsia"/>
                <w:lang w:eastAsia="zh-CN"/>
              </w:rPr>
              <m:t>1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lang w:eastAsia="zh-CN"/>
              </w:rPr>
              <m:t>+</m:t>
            </m:r>
            <m:f>
              <m:fPr>
                <m:ctrlPr>
                  <w:rPr>
                    <w:rFonts w:ascii="Cambria Math" w:eastAsia="宋体" w:hAnsi="Cambria Math" w:cs="宋体" w:hint="eastAsia"/>
                  </w:rPr>
                </m:ctrlPr>
              </m:fPr>
              <m:num>
                <m:r>
                  <w:rPr>
                    <w:rFonts w:ascii="Cambria Math" w:eastAsia="宋体" w:hAnsi="Cambria Math" w:cs="宋体" w:hint="eastAsia"/>
                    <w:lang w:eastAsia="zh-CN"/>
                  </w:rPr>
                  <m:t>2</m:t>
                </m:r>
              </m:num>
              <m:den>
                <m:r>
                  <w:rPr>
                    <w:rFonts w:ascii="Cambria Math" w:eastAsia="宋体" w:hAnsi="Cambria Math" w:cs="宋体" w:hint="eastAsia"/>
                    <w:lang w:eastAsia="zh-CN"/>
                  </w:rPr>
                  <m:t>x</m:t>
                </m:r>
              </m:den>
            </m:f>
          </m:e>
        </m:d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÷</m:t>
        </m:r>
        <m:f>
          <m:fPr>
            <m:ctrlPr>
              <w:rPr>
                <w:rFonts w:ascii="Cambria Math" w:eastAsia="宋体" w:hAnsi="Cambria Math" w:cs="宋体" w:hint="eastAsia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 w:hint="eastAsia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eastAsia="宋体" w:hAnsi="Cambria Math" w:cs="宋体" w:hint="eastAsia"/>
                    <w:lang w:eastAsia="zh-C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宋体" w:hint="eastAsia"/>
                <w:lang w:eastAsia="zh-CN"/>
              </w:rPr>
              <m:t>+</m:t>
            </m:r>
            <m:r>
              <w:rPr>
                <w:rFonts w:ascii="Cambria Math" w:eastAsia="宋体" w:hAnsi="Cambria Math" w:cs="宋体" w:hint="eastAsia"/>
                <w:lang w:eastAsia="zh-CN"/>
              </w:rPr>
              <m:t>4x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lang w:eastAsia="zh-CN"/>
              </w:rPr>
              <m:t>+</m:t>
            </m:r>
            <m:r>
              <w:rPr>
                <w:rFonts w:ascii="Cambria Math" w:eastAsia="宋体" w:hAnsi="Cambria Math" w:cs="宋体" w:hint="eastAsia"/>
                <w:lang w:eastAsia="zh-CN"/>
              </w:rPr>
              <m:t>4</m:t>
            </m:r>
          </m:num>
          <m:den>
            <m:sSup>
              <m:sSupPr>
                <m:ctrlPr>
                  <w:rPr>
                    <w:rFonts w:ascii="Cambria Math" w:eastAsia="宋体" w:hAnsi="Cambria Math" w:cs="宋体" w:hint="eastAsia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eastAsia="宋体" w:hAnsi="Cambria Math" w:cs="宋体" w:hint="eastAsia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宋体" w:eastAsia="宋体" w:hAnsi="宋体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20.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10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 )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(1) </w:t>
      </w:r>
      <w:r>
        <w:rPr>
          <w:rFonts w:ascii="宋体" w:eastAsia="宋体" w:hAnsi="宋体" w:cs="宋体" w:hint="eastAsia"/>
          <w:lang w:eastAsia="zh-CN"/>
        </w:rPr>
        <w:t>解方程</w:t>
      </w:r>
      <w:r>
        <w:rPr>
          <w:rFonts w:ascii="宋体" w:eastAsia="宋体" w:hAnsi="宋体" w:cs="宋体" w:hint="eastAsia"/>
          <w:lang w:eastAsia="zh-CN"/>
        </w:rPr>
        <w:t xml:space="preserve">: </w:t>
      </w:r>
      <m:oMath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  <w:lang w:eastAsia="zh-CN"/>
              </w:rPr>
              <m:t>x</m:t>
            </m:r>
          </m:e>
          <m:sup>
            <m:r>
              <w:rPr>
                <w:rFonts w:ascii="Cambria Math" w:eastAsia="宋体" w:hAnsi="Cambria Math" w:cs="宋体" w:hint="eastAsia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w:rPr>
            <w:rFonts w:ascii="Cambria Math" w:eastAsia="宋体" w:hAnsi="Cambria Math" w:cs="宋体" w:hint="eastAsia"/>
            <w:lang w:eastAsia="zh-CN"/>
          </w:rPr>
          <m:t>2</m:t>
        </m:r>
        <m:r>
          <w:rPr>
            <w:rFonts w:ascii="Cambria Math" w:eastAsia="宋体" w:hAnsi="Cambria Math" w:cs="宋体" w:hint="eastAsia"/>
            <w:lang w:eastAsia="zh-CN"/>
          </w:rPr>
          <m:t>x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-</m:t>
        </m:r>
        <m:r>
          <w:rPr>
            <w:rFonts w:ascii="Cambria Math" w:eastAsia="宋体" w:hAnsi="Cambria Math" w:cs="宋体" w:hint="eastAsia"/>
            <w:lang w:eastAsia="zh-CN"/>
          </w:rPr>
          <m:t>1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w:rPr>
            <w:rFonts w:ascii="Cambria Math" w:eastAsia="宋体" w:hAnsi="Cambria Math" w:cs="宋体" w:hint="eastAsia"/>
            <w:lang w:eastAsia="zh-CN"/>
          </w:rPr>
          <m:t>0</m:t>
        </m:r>
      </m:oMath>
      <w:r>
        <w:rPr>
          <w:rFonts w:ascii="宋体" w:eastAsia="宋体" w:hAnsi="宋体" w:cs="宋体" w:hint="eastAsia"/>
          <w:lang w:eastAsia="zh-CN"/>
        </w:rPr>
        <w:t>;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(2) </w:t>
      </w:r>
      <w:r>
        <w:rPr>
          <w:rFonts w:ascii="宋体" w:eastAsia="宋体" w:hAnsi="宋体" w:cs="宋体" w:hint="eastAsia"/>
          <w:lang w:eastAsia="zh-CN"/>
        </w:rPr>
        <w:t>解不等式组</w:t>
      </w:r>
      <w:r>
        <w:rPr>
          <w:rFonts w:ascii="宋体" w:eastAsia="宋体" w:hAnsi="宋体" w:cs="宋体" w:hint="eastAsia"/>
          <w:lang w:eastAsia="zh-CN"/>
        </w:rPr>
        <w:t xml:space="preserve">: 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</w:rPr>
                </m:ctrlPr>
              </m:mPr>
              <m:mr>
                <m:e>
                  <m:r>
                    <w:rPr>
                      <w:rFonts w:ascii="Cambria Math" w:eastAsia="宋体" w:hAnsi="Cambria Math" w:cs="宋体" w:hint="eastAsia"/>
                      <w:lang w:eastAsia="zh-CN"/>
                    </w:rPr>
                    <m:t>2x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-</m:t>
                  </m:r>
                  <m:r>
                    <w:rPr>
                      <w:rFonts w:ascii="Cambria Math" w:eastAsia="宋体" w:hAnsi="Cambria Math" w:cs="宋体" w:hint="eastAsia"/>
                      <w:lang w:eastAsia="zh-CN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≥</m:t>
                  </m:r>
                  <m:r>
                    <w:rPr>
                      <w:rFonts w:ascii="Cambria Math" w:eastAsia="宋体" w:hAnsi="Cambria Math" w:cs="宋体" w:hint="eastAsia"/>
                      <w:lang w:eastAsia="zh-CN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,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="宋体" w:hAnsi="Cambria Math" w:cs="宋体" w:hint="eastAsia"/>
                        </w:rPr>
                      </m:ctrlPr>
                    </m:fPr>
                    <m:num>
                      <m:r>
                        <w:rPr>
                          <w:rFonts w:ascii="Cambria Math" w:eastAsia="宋体" w:hAnsi="Cambria Math" w:cs="宋体" w:hint="eastAsia"/>
                          <w:lang w:eastAsia="zh-CN"/>
                        </w:rPr>
                        <m:t>1</m:t>
                      </m:r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宋体" w:hint="eastAsia"/>
                          <w:lang w:eastAsia="zh-CN"/>
                        </w:rPr>
                        <m:t>+</m:t>
                      </m:r>
                      <m:r>
                        <w:rPr>
                          <w:rFonts w:ascii="Cambria Math" w:eastAsia="宋体" w:hAnsi="Cambria Math" w:cs="宋体" w:hint="eastAsia"/>
                          <w:lang w:eastAsia="zh-CN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="宋体" w:hAnsi="Cambria Math" w:cs="宋体" w:hint="eastAsia"/>
                          <w:lang w:eastAsia="zh-CN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&lt;</m:t>
                  </m:r>
                  <m:r>
                    <w:rPr>
                      <w:rFonts w:ascii="Cambria Math" w:eastAsia="宋体" w:hAnsi="Cambria Math" w:cs="宋体" w:hint="eastAsia"/>
                      <w:lang w:eastAsia="zh-CN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-</m:t>
                  </m:r>
                  <m:r>
                    <w:rPr>
                      <w:rFonts w:ascii="Cambria Math" w:eastAsia="宋体" w:hAnsi="Cambria Math" w:cs="宋体" w:hint="eastAsia"/>
                      <w:lang w:eastAsia="zh-CN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宋体" w:hint="eastAsia"/>
                      <w:lang w:eastAsia="zh-CN"/>
                    </w:rPr>
                    <m:t>.</m:t>
                  </m:r>
                </m:e>
              </m:mr>
            </m:m>
          </m:e>
        </m:d>
      </m:oMath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21.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7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)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将下列</w:t>
      </w:r>
      <w:r>
        <w:rPr>
          <w:rFonts w:ascii="宋体" w:eastAsia="宋体" w:hAnsi="宋体" w:cs="宋体" w:hint="eastAsia"/>
          <w:lang w:eastAsia="zh-CN"/>
        </w:rPr>
        <w:t xml:space="preserve"> 3 </w:t>
      </w:r>
      <w:r>
        <w:rPr>
          <w:rFonts w:ascii="宋体" w:eastAsia="宋体" w:hAnsi="宋体" w:cs="宋体" w:hint="eastAsia"/>
          <w:lang w:eastAsia="zh-CN"/>
        </w:rPr>
        <w:t>张扑克牌洗匀后数字朝下放在桌面上。</w:t>
      </w:r>
    </w:p>
    <w:p w:rsidR="00F80A86" w:rsidRDefault="00CF52DB">
      <w:pPr>
        <w:pStyle w:val="a0"/>
        <w:rPr>
          <w:lang w:eastAsia="zh-CN"/>
        </w:rPr>
      </w:pPr>
      <w:r>
        <w:rPr>
          <w:noProof/>
          <w:lang w:eastAsia="zh-CN"/>
        </w:rPr>
        <w:drawing>
          <wp:inline distT="0" distB="0" distL="114300" distR="114300">
            <wp:extent cx="3886200" cy="1562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031908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(1) </w:t>
      </w:r>
      <w:r>
        <w:rPr>
          <w:rFonts w:ascii="宋体" w:eastAsia="宋体" w:hAnsi="宋体" w:cs="宋体" w:hint="eastAsia"/>
          <w:lang w:eastAsia="zh-CN"/>
        </w:rPr>
        <w:t>从中随机抽取</w:t>
      </w:r>
      <w:r>
        <w:rPr>
          <w:rFonts w:ascii="宋体" w:eastAsia="宋体" w:hAnsi="宋体" w:cs="宋体" w:hint="eastAsia"/>
          <w:lang w:eastAsia="zh-CN"/>
        </w:rPr>
        <w:t xml:space="preserve"> 1 </w:t>
      </w:r>
      <w:r>
        <w:rPr>
          <w:rFonts w:ascii="宋体" w:eastAsia="宋体" w:hAnsi="宋体" w:cs="宋体" w:hint="eastAsia"/>
          <w:lang w:eastAsia="zh-CN"/>
        </w:rPr>
        <w:t>张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抽得扑克牌上的数字为</w:t>
      </w:r>
      <w:r>
        <w:rPr>
          <w:rFonts w:ascii="宋体" w:eastAsia="宋体" w:hAnsi="宋体" w:cs="宋体" w:hint="eastAsia"/>
          <w:lang w:eastAsia="zh-CN"/>
        </w:rPr>
        <w:t xml:space="preserve"> 3 </w:t>
      </w:r>
      <w:r>
        <w:rPr>
          <w:rFonts w:ascii="宋体" w:eastAsia="宋体" w:hAnsi="宋体" w:cs="宋体" w:hint="eastAsia"/>
          <w:lang w:eastAsia="zh-CN"/>
        </w:rPr>
        <w:t>的概率为</w:t>
      </w:r>
      <w:r>
        <w:rPr>
          <w:rFonts w:ascii="宋体" w:eastAsia="宋体" w:hAnsi="宋体" w:cs="宋体" w:hint="eastAsia"/>
          <w:lang w:eastAsia="zh-CN"/>
        </w:rPr>
        <w:t>；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lastRenderedPageBreak/>
        <w:t xml:space="preserve">(2) </w:t>
      </w:r>
      <w:r>
        <w:rPr>
          <w:rFonts w:ascii="宋体" w:eastAsia="宋体" w:hAnsi="宋体" w:cs="宋体" w:hint="eastAsia"/>
          <w:lang w:eastAsia="zh-CN"/>
        </w:rPr>
        <w:t>从中随机抽取</w:t>
      </w:r>
      <w:r>
        <w:rPr>
          <w:rFonts w:ascii="宋体" w:eastAsia="宋体" w:hAnsi="宋体" w:cs="宋体" w:hint="eastAsia"/>
          <w:lang w:eastAsia="zh-CN"/>
        </w:rPr>
        <w:t xml:space="preserve"> 2 </w:t>
      </w:r>
      <w:r>
        <w:rPr>
          <w:rFonts w:ascii="宋体" w:eastAsia="宋体" w:hAnsi="宋体" w:cs="宋体" w:hint="eastAsia"/>
          <w:lang w:eastAsia="zh-CN"/>
        </w:rPr>
        <w:t>张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用列表或画树状图的方法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求抽得</w:t>
      </w:r>
      <w:r>
        <w:rPr>
          <w:rFonts w:ascii="宋体" w:eastAsia="宋体" w:hAnsi="宋体" w:cs="宋体" w:hint="eastAsia"/>
          <w:lang w:eastAsia="zh-CN"/>
        </w:rPr>
        <w:t xml:space="preserve"> 2 </w:t>
      </w:r>
      <w:r>
        <w:rPr>
          <w:rFonts w:ascii="宋体" w:eastAsia="宋体" w:hAnsi="宋体" w:cs="宋体" w:hint="eastAsia"/>
          <w:lang w:eastAsia="zh-CN"/>
        </w:rPr>
        <w:t>张扑克牌的数字不同的概率。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22.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7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) </w:t>
      </w:r>
      <w:r>
        <w:rPr>
          <w:rFonts w:ascii="宋体" w:eastAsia="宋体" w:hAnsi="宋体" w:cs="宋体" w:hint="eastAsia"/>
          <w:lang w:eastAsia="zh-CN"/>
        </w:rPr>
        <w:t>《孙子算经》是中国古代重要的数学著作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该书第三卷记载</w:t>
      </w:r>
      <w:r>
        <w:rPr>
          <w:rFonts w:ascii="宋体" w:eastAsia="宋体" w:hAnsi="宋体" w:cs="宋体" w:hint="eastAsia"/>
          <w:lang w:eastAsia="zh-CN"/>
        </w:rPr>
        <w:t xml:space="preserve">: </w:t>
      </w:r>
      <w:r>
        <w:rPr>
          <w:rFonts w:ascii="宋体" w:eastAsia="宋体" w:hAnsi="宋体" w:cs="宋体" w:hint="eastAsia"/>
          <w:lang w:eastAsia="zh-CN"/>
        </w:rPr>
        <w:t>“今有兽六首四足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禽四首二足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上有七十六首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下有四十六</w:t>
      </w:r>
      <w:r>
        <w:rPr>
          <w:rFonts w:ascii="宋体" w:eastAsia="宋体" w:hAnsi="宋体" w:cs="宋体" w:hint="eastAsia"/>
          <w:lang w:eastAsia="zh-CN"/>
        </w:rPr>
        <w:t>足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问禽、兽各几何</w:t>
      </w:r>
      <w:r>
        <w:rPr>
          <w:rFonts w:ascii="宋体" w:eastAsia="宋体" w:hAnsi="宋体" w:cs="宋体" w:hint="eastAsia"/>
          <w:lang w:eastAsia="zh-CN"/>
        </w:rPr>
        <w:t>?"</w:t>
      </w:r>
      <w:r>
        <w:rPr>
          <w:rFonts w:ascii="宋体" w:eastAsia="宋体" w:hAnsi="宋体" w:cs="宋体" w:hint="eastAsia"/>
          <w:lang w:eastAsia="zh-CN"/>
        </w:rPr>
        <w:t>译文</w:t>
      </w:r>
      <w:r>
        <w:rPr>
          <w:rFonts w:ascii="宋体" w:eastAsia="宋体" w:hAnsi="宋体" w:cs="宋体" w:hint="eastAsia"/>
          <w:lang w:eastAsia="zh-CN"/>
        </w:rPr>
        <w:t xml:space="preserve">: </w:t>
      </w:r>
      <w:r>
        <w:rPr>
          <w:rFonts w:ascii="宋体" w:eastAsia="宋体" w:hAnsi="宋体" w:cs="宋体" w:hint="eastAsia"/>
          <w:lang w:eastAsia="zh-CN"/>
        </w:rPr>
        <w:t>今有一种</w:t>
      </w:r>
      <w:r>
        <w:rPr>
          <w:rFonts w:ascii="宋体" w:eastAsia="宋体" w:hAnsi="宋体" w:cs="宋体" w:hint="eastAsia"/>
          <w:lang w:eastAsia="zh-CN"/>
        </w:rPr>
        <w:t xml:space="preserve"> 6 </w:t>
      </w:r>
      <w:r>
        <w:rPr>
          <w:rFonts w:ascii="宋体" w:eastAsia="宋体" w:hAnsi="宋体" w:cs="宋体" w:hint="eastAsia"/>
          <w:lang w:eastAsia="zh-CN"/>
        </w:rPr>
        <w:t>头</w:t>
      </w:r>
      <w:r>
        <w:rPr>
          <w:rFonts w:ascii="宋体" w:eastAsia="宋体" w:hAnsi="宋体" w:cs="宋体" w:hint="eastAsia"/>
          <w:lang w:eastAsia="zh-CN"/>
        </w:rPr>
        <w:t xml:space="preserve"> 4 </w:t>
      </w:r>
      <w:r>
        <w:rPr>
          <w:rFonts w:ascii="宋体" w:eastAsia="宋体" w:hAnsi="宋体" w:cs="宋体" w:hint="eastAsia"/>
          <w:lang w:eastAsia="zh-CN"/>
        </w:rPr>
        <w:t>脚的兽与一种</w:t>
      </w:r>
      <w:r>
        <w:rPr>
          <w:rFonts w:ascii="宋体" w:eastAsia="宋体" w:hAnsi="宋体" w:cs="宋体" w:hint="eastAsia"/>
          <w:lang w:eastAsia="zh-CN"/>
        </w:rPr>
        <w:t xml:space="preserve"> 4 </w:t>
      </w:r>
      <w:r>
        <w:rPr>
          <w:rFonts w:ascii="宋体" w:eastAsia="宋体" w:hAnsi="宋体" w:cs="宋体" w:hint="eastAsia"/>
          <w:lang w:eastAsia="zh-CN"/>
        </w:rPr>
        <w:t>头</w:t>
      </w:r>
      <w:r>
        <w:rPr>
          <w:rFonts w:ascii="宋体" w:eastAsia="宋体" w:hAnsi="宋体" w:cs="宋体" w:hint="eastAsia"/>
          <w:lang w:eastAsia="zh-CN"/>
        </w:rPr>
        <w:t xml:space="preserve"> 2 </w:t>
      </w:r>
      <w:r>
        <w:rPr>
          <w:rFonts w:ascii="宋体" w:eastAsia="宋体" w:hAnsi="宋体" w:cs="宋体" w:hint="eastAsia"/>
          <w:lang w:eastAsia="zh-CN"/>
        </w:rPr>
        <w:t>脚的鸟</w:t>
      </w:r>
      <w:r>
        <w:rPr>
          <w:rFonts w:ascii="宋体" w:eastAsia="宋体" w:hAnsi="宋体" w:cs="宋体" w:hint="eastAsia"/>
          <w:lang w:eastAsia="zh-CN"/>
        </w:rPr>
        <w:t>,</w:t>
      </w:r>
      <w:r>
        <w:rPr>
          <w:rFonts w:ascii="宋体" w:eastAsia="宋体" w:hAnsi="宋体" w:cs="宋体" w:hint="eastAsia"/>
          <w:lang w:eastAsia="zh-CN"/>
        </w:rPr>
        <w:t>若兽与鸟共有</w:t>
      </w:r>
      <w:r>
        <w:rPr>
          <w:rFonts w:ascii="宋体" w:eastAsia="宋体" w:hAnsi="宋体" w:cs="宋体" w:hint="eastAsia"/>
          <w:lang w:eastAsia="zh-CN"/>
        </w:rPr>
        <w:t xml:space="preserve"> 76 </w:t>
      </w:r>
      <w:r>
        <w:rPr>
          <w:rFonts w:ascii="宋体" w:eastAsia="宋体" w:hAnsi="宋体" w:cs="宋体" w:hint="eastAsia"/>
          <w:lang w:eastAsia="zh-CN"/>
        </w:rPr>
        <w:t>个头与</w:t>
      </w:r>
      <w:r>
        <w:rPr>
          <w:rFonts w:ascii="宋体" w:eastAsia="宋体" w:hAnsi="宋体" w:cs="宋体" w:hint="eastAsia"/>
          <w:lang w:eastAsia="zh-CN"/>
        </w:rPr>
        <w:t xml:space="preserve"> 46 </w:t>
      </w:r>
      <w:r>
        <w:rPr>
          <w:rFonts w:ascii="宋体" w:eastAsia="宋体" w:hAnsi="宋体" w:cs="宋体" w:hint="eastAsia"/>
          <w:lang w:eastAsia="zh-CN"/>
        </w:rPr>
        <w:t>只脚。问兽、鸟各有多少</w:t>
      </w:r>
      <w:r>
        <w:rPr>
          <w:rFonts w:ascii="宋体" w:eastAsia="宋体" w:hAnsi="宋体" w:cs="宋体" w:hint="eastAsia"/>
          <w:lang w:eastAsia="zh-CN"/>
        </w:rPr>
        <w:t>?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根据译文</w:t>
      </w:r>
      <w:r>
        <w:rPr>
          <w:rFonts w:ascii="宋体" w:eastAsia="宋体" w:hAnsi="宋体" w:cs="宋体" w:hint="eastAsia"/>
          <w:lang w:eastAsia="zh-CN"/>
        </w:rPr>
        <w:t>,</w:t>
      </w:r>
      <w:r>
        <w:rPr>
          <w:rFonts w:ascii="宋体" w:eastAsia="宋体" w:hAnsi="宋体" w:cs="宋体" w:hint="eastAsia"/>
          <w:lang w:eastAsia="zh-CN"/>
        </w:rPr>
        <w:t>解决下列问题</w:t>
      </w:r>
      <w:r>
        <w:rPr>
          <w:rFonts w:ascii="宋体" w:eastAsia="宋体" w:hAnsi="宋体" w:cs="宋体" w:hint="eastAsia"/>
          <w:lang w:eastAsia="zh-CN"/>
        </w:rPr>
        <w:t>: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(1)</w:t>
      </w:r>
      <w:r>
        <w:rPr>
          <w:rFonts w:ascii="宋体" w:eastAsia="宋体" w:hAnsi="宋体" w:cs="宋体" w:hint="eastAsia"/>
          <w:lang w:eastAsia="zh-CN"/>
        </w:rPr>
        <w:t>设兽有</w:t>
      </w:r>
      <w:r>
        <w:rPr>
          <w:rFonts w:ascii="宋体" w:eastAsia="宋体" w:hAnsi="宋体" w:cs="宋体" w:hint="eastAsia"/>
          <w:lang w:eastAsia="zh-CN"/>
        </w:rPr>
        <w:t>x</w:t>
      </w:r>
      <w:r>
        <w:rPr>
          <w:rFonts w:ascii="宋体" w:eastAsia="宋体" w:hAnsi="宋体" w:cs="宋体" w:hint="eastAsia"/>
          <w:lang w:eastAsia="zh-CN"/>
        </w:rPr>
        <w:t>个，鸟有</w:t>
      </w:r>
      <w:r>
        <w:rPr>
          <w:rFonts w:ascii="宋体" w:eastAsia="宋体" w:hAnsi="宋体" w:cs="宋体" w:hint="eastAsia"/>
          <w:lang w:eastAsia="zh-CN"/>
        </w:rPr>
        <w:t>y</w:t>
      </w:r>
      <w:r>
        <w:rPr>
          <w:rFonts w:ascii="宋体" w:eastAsia="宋体" w:hAnsi="宋体" w:cs="宋体" w:hint="eastAsia"/>
          <w:lang w:eastAsia="zh-CN"/>
        </w:rPr>
        <w:t>只，可列方程组为</w:t>
      </w:r>
      <w:r>
        <w:rPr>
          <w:rFonts w:ascii="宋体" w:eastAsia="宋体" w:hAnsi="宋体" w:cs="宋体" w:hint="eastAsia"/>
          <w:lang w:eastAsia="zh-CN"/>
        </w:rPr>
        <w:t>；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(2)</w:t>
      </w:r>
      <w:r>
        <w:rPr>
          <w:rFonts w:ascii="宋体" w:eastAsia="宋体" w:hAnsi="宋体" w:cs="宋体" w:hint="eastAsia"/>
          <w:lang w:eastAsia="zh-CN"/>
        </w:rPr>
        <w:t>求兽、鸟各有多少。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23.(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>8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>)</w:t>
      </w:r>
      <w:r>
        <w:rPr>
          <w:rFonts w:ascii="宋体" w:eastAsia="宋体" w:hAnsi="宋体" w:cs="宋体" w:hint="eastAsia"/>
          <w:lang w:eastAsia="zh-CN"/>
        </w:rPr>
        <w:t>如图，</w:t>
      </w:r>
      <w:r>
        <w:rPr>
          <w:rFonts w:ascii="宋体" w:eastAsia="宋体" w:hAnsi="宋体" w:cs="宋体" w:hint="eastAsia"/>
          <w:lang w:eastAsia="zh-CN"/>
        </w:rPr>
        <w:t>在平行四边形</w:t>
      </w:r>
      <w:r>
        <w:rPr>
          <w:rFonts w:ascii="宋体" w:eastAsia="宋体" w:hAnsi="宋体" w:cs="宋体" w:hint="eastAsia"/>
          <w:lang w:eastAsia="zh-CN"/>
        </w:rPr>
        <w:t>ABCD</w:t>
      </w:r>
      <w:r>
        <w:rPr>
          <w:rFonts w:ascii="宋体" w:eastAsia="宋体" w:hAnsi="宋体" w:cs="宋体" w:hint="eastAsia"/>
          <w:lang w:eastAsia="zh-CN"/>
        </w:rPr>
        <w:t>中，点</w:t>
      </w:r>
      <w:r>
        <w:rPr>
          <w:rFonts w:ascii="宋体" w:eastAsia="宋体" w:hAnsi="宋体" w:cs="宋体" w:hint="eastAsia"/>
          <w:lang w:eastAsia="zh-CN"/>
        </w:rPr>
        <w:t>E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>F</w:t>
      </w:r>
      <w:r>
        <w:rPr>
          <w:rFonts w:ascii="宋体" w:eastAsia="宋体" w:hAnsi="宋体" w:cs="宋体" w:hint="eastAsia"/>
          <w:lang w:eastAsia="zh-CN"/>
        </w:rPr>
        <w:t>在对角线</w:t>
      </w:r>
      <w:r>
        <w:rPr>
          <w:rFonts w:ascii="宋体" w:eastAsia="宋体" w:hAnsi="宋体" w:cs="宋体" w:hint="eastAsia"/>
          <w:lang w:eastAsia="zh-CN"/>
        </w:rPr>
        <w:t>BD</w:t>
      </w:r>
      <w:r>
        <w:rPr>
          <w:rFonts w:ascii="宋体" w:eastAsia="宋体" w:hAnsi="宋体" w:cs="宋体" w:hint="eastAsia"/>
          <w:lang w:eastAsia="zh-CN"/>
        </w:rPr>
        <w:t>上，且</w:t>
      </w:r>
      <w:r>
        <w:rPr>
          <w:rFonts w:ascii="宋体" w:eastAsia="宋体" w:hAnsi="宋体" w:cs="宋体" w:hint="eastAsia"/>
          <w:lang w:eastAsia="zh-CN"/>
        </w:rPr>
        <w:t>BE=DF.</w:t>
      </w:r>
    </w:p>
    <w:p w:rsidR="00F80A86" w:rsidRDefault="00CF52DB">
      <w:pPr>
        <w:pStyle w:val="a0"/>
      </w:pPr>
      <w:r>
        <w:rPr>
          <w:noProof/>
          <w:lang w:eastAsia="zh-CN"/>
        </w:rPr>
        <w:drawing>
          <wp:inline distT="0" distB="0" distL="114300" distR="114300">
            <wp:extent cx="2647950" cy="1622425"/>
            <wp:effectExtent l="0" t="0" r="0" b="158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102829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求证：</w:t>
      </w:r>
      <w:r>
        <w:rPr>
          <w:rFonts w:ascii="宋体" w:eastAsia="宋体" w:hAnsi="宋体" w:cs="宋体" w:hint="eastAsia"/>
          <w:lang w:eastAsia="zh-CN"/>
        </w:rPr>
        <w:t>(1)</w:t>
      </w:r>
      <w:r>
        <w:rPr>
          <w:rFonts w:ascii="宋体" w:eastAsia="宋体" w:hAnsi="宋体" w:cs="宋体" w:hint="eastAsia"/>
          <w:lang w:eastAsia="zh-CN"/>
        </w:rPr>
        <w:t>△</w:t>
      </w:r>
      <w:r>
        <w:rPr>
          <w:rFonts w:ascii="宋体" w:eastAsia="宋体" w:hAnsi="宋体" w:cs="宋体" w:hint="eastAsia"/>
          <w:lang w:eastAsia="zh-CN"/>
        </w:rPr>
        <w:t>ABE</w:t>
      </w:r>
      <w:r>
        <w:rPr>
          <w:rFonts w:ascii="宋体" w:eastAsia="宋体" w:hAnsi="宋体" w:cs="宋体" w:hint="eastAsia"/>
          <w:lang w:eastAsia="zh-CN"/>
        </w:rPr>
        <w:t>≌△</w:t>
      </w:r>
      <w:r>
        <w:rPr>
          <w:rFonts w:ascii="宋体" w:eastAsia="宋体" w:hAnsi="宋体" w:cs="宋体" w:hint="eastAsia"/>
          <w:lang w:eastAsia="zh-CN"/>
        </w:rPr>
        <w:t>CDF;(2)</w:t>
      </w:r>
      <w:r>
        <w:rPr>
          <w:rFonts w:ascii="宋体" w:eastAsia="宋体" w:hAnsi="宋体" w:cs="宋体" w:hint="eastAsia"/>
          <w:lang w:eastAsia="zh-CN"/>
        </w:rPr>
        <w:t>四边形</w:t>
      </w:r>
      <w:r>
        <w:rPr>
          <w:rFonts w:ascii="宋体" w:eastAsia="宋体" w:hAnsi="宋体" w:cs="宋体" w:hint="eastAsia"/>
          <w:lang w:eastAsia="zh-CN"/>
        </w:rPr>
        <w:t>AECF</w:t>
      </w:r>
      <w:r>
        <w:rPr>
          <w:rFonts w:ascii="宋体" w:eastAsia="宋体" w:hAnsi="宋体" w:cs="宋体" w:hint="eastAsia"/>
          <w:lang w:eastAsia="zh-CN"/>
        </w:rPr>
        <w:t>是平行四边形。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24.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8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)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/>
          <w:spacing w:val="8"/>
          <w:lang w:eastAsia="zh-CN"/>
        </w:rPr>
        <w:t>如图，点</w:t>
      </w: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rFonts w:ascii="宋体" w:eastAsia="宋体" w:hAnsi="宋体" w:cs="宋体"/>
          <w:spacing w:val="8"/>
          <w:lang w:eastAsia="zh-CN"/>
        </w:rPr>
        <w:t>、</w:t>
      </w:r>
      <w:r>
        <w:rPr>
          <w:rFonts w:ascii="Times New Roman" w:eastAsia="Times New Roman" w:hAnsi="Times New Roman" w:cs="Times New Roman"/>
          <w:lang w:eastAsia="zh-CN"/>
        </w:rPr>
        <w:t>B</w:t>
      </w:r>
      <w:r>
        <w:rPr>
          <w:rFonts w:ascii="宋体" w:eastAsia="宋体" w:hAnsi="宋体" w:cs="宋体"/>
          <w:spacing w:val="8"/>
          <w:lang w:eastAsia="zh-CN"/>
        </w:rPr>
        <w:t>、</w:t>
      </w:r>
      <w:r>
        <w:rPr>
          <w:rFonts w:ascii="Times New Roman" w:eastAsia="Times New Roman" w:hAnsi="Times New Roman" w:cs="Times New Roman"/>
          <w:lang w:eastAsia="zh-CN"/>
        </w:rPr>
        <w:t>C</w:t>
      </w:r>
      <w:r>
        <w:rPr>
          <w:rFonts w:ascii="宋体" w:eastAsia="宋体" w:hAnsi="宋体" w:cs="宋体" w:hint="eastAsia"/>
          <w:lang w:eastAsia="zh-CN"/>
        </w:rPr>
        <w:t>点</w:t>
      </w:r>
      <w:r>
        <w:rPr>
          <w:rFonts w:ascii="宋体" w:eastAsia="宋体" w:hAnsi="宋体" w:cs="宋体" w:hint="eastAsia"/>
          <w:lang w:eastAsia="zh-CN"/>
        </w:rPr>
        <w:t>圆</w:t>
      </w:r>
      <w:r>
        <w:rPr>
          <w:rFonts w:ascii="宋体" w:eastAsia="宋体" w:hAnsi="宋体" w:cs="宋体" w:hint="eastAsia"/>
          <w:i/>
          <w:iCs/>
          <w:lang w:eastAsia="zh-CN"/>
        </w:rPr>
        <w:t>O</w:t>
      </w:r>
      <w:r>
        <w:rPr>
          <w:rFonts w:ascii="宋体" w:eastAsia="宋体" w:hAnsi="宋体" w:cs="宋体" w:hint="eastAsia"/>
          <w:lang w:eastAsia="zh-CN"/>
        </w:rPr>
        <w:t>上</w:t>
      </w:r>
      <w:r>
        <w:rPr>
          <w:rFonts w:ascii="宋体" w:eastAsia="宋体" w:hAnsi="宋体" w:cs="宋体" w:hint="eastAsia"/>
          <w:lang w:eastAsia="zh-CN"/>
        </w:rPr>
        <w:t xml:space="preserve">, </w:t>
      </w:r>
      <m:oMath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∠</m:t>
        </m:r>
        <m:r>
          <w:rPr>
            <w:rFonts w:ascii="Cambria Math" w:eastAsia="宋体" w:hAnsi="Cambria Math" w:cs="宋体" w:hint="eastAsia"/>
            <w:lang w:eastAsia="zh-CN"/>
          </w:rPr>
          <m:t>ABC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  <w:lang w:eastAsia="zh-CN"/>
              </w:rPr>
              <m:t>60</m:t>
            </m:r>
          </m:e>
          <m:sup>
            <m:r>
              <m:rPr>
                <m:sty m:val="p"/>
              </m:rPr>
              <w:rPr>
                <w:rFonts w:ascii="Cambria Math" w:eastAsia="宋体" w:hAnsi="Cambria Math" w:cs="宋体" w:hint="eastAsia"/>
                <w:lang w:eastAsia="zh-CN"/>
              </w:rPr>
              <m:t>∘</m:t>
            </m:r>
          </m:sup>
        </m:sSup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直线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AD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//</m:t>
        </m:r>
        <m:r>
          <w:rPr>
            <w:rFonts w:ascii="Cambria Math" w:eastAsia="宋体" w:hAnsi="Cambria Math" w:cs="宋体" w:hint="eastAsia"/>
            <w:lang w:eastAsia="zh-CN"/>
          </w:rPr>
          <m:t>BC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w:rPr>
            <w:rFonts w:ascii="Cambria Math" w:eastAsia="宋体" w:hAnsi="Cambria Math" w:cs="宋体" w:hint="eastAsia"/>
            <w:lang w:eastAsia="zh-CN"/>
          </w:rPr>
          <m:t>AB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w:rPr>
            <w:rFonts w:ascii="Cambria Math" w:eastAsia="宋体" w:hAnsi="Cambria Math" w:cs="宋体" w:hint="eastAsia"/>
            <w:lang w:eastAsia="zh-CN"/>
          </w:rPr>
          <m:t>AD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点</w:t>
      </w:r>
      <w:r>
        <w:rPr>
          <w:rFonts w:ascii="宋体" w:eastAsia="宋体" w:hAnsi="宋体" w:cs="宋体" w:hint="eastAsia"/>
          <w:i/>
          <w:iCs/>
          <w:lang w:eastAsia="zh-CN"/>
        </w:rPr>
        <w:t>O</w:t>
      </w:r>
      <w:r>
        <w:rPr>
          <w:rFonts w:ascii="宋体" w:eastAsia="宋体" w:hAnsi="宋体" w:cs="宋体" w:hint="eastAsia"/>
          <w:lang w:eastAsia="zh-CN"/>
        </w:rPr>
        <w:t>在</w:t>
      </w:r>
      <w:r>
        <w:rPr>
          <w:rFonts w:ascii="宋体" w:eastAsia="宋体" w:hAnsi="宋体" w:cs="宋体" w:hint="eastAsia"/>
          <w:lang w:eastAsia="zh-CN"/>
        </w:rPr>
        <w:t>BD</w:t>
      </w:r>
      <w:r>
        <w:rPr>
          <w:rFonts w:ascii="宋体" w:eastAsia="宋体" w:hAnsi="宋体" w:cs="宋体" w:hint="eastAsia"/>
          <w:lang w:eastAsia="zh-CN"/>
        </w:rPr>
        <w:t>上。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3086100" cy="2457450"/>
            <wp:effectExtent l="0" t="0" r="0" b="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622798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(1) </w:t>
      </w:r>
      <w:r>
        <w:rPr>
          <w:rFonts w:ascii="宋体" w:eastAsia="宋体" w:hAnsi="宋体" w:cs="宋体" w:hint="eastAsia"/>
          <w:lang w:eastAsia="zh-CN"/>
        </w:rPr>
        <w:t>判断直线与</w:t>
      </w:r>
      <w:r>
        <w:rPr>
          <w:rFonts w:ascii="宋体" w:eastAsia="宋体" w:hAnsi="宋体" w:cs="宋体" w:hint="eastAsia"/>
          <w:lang w:eastAsia="zh-CN"/>
        </w:rPr>
        <w:t>圆</w:t>
      </w:r>
      <w:r>
        <w:rPr>
          <w:rFonts w:ascii="宋体" w:eastAsia="宋体" w:hAnsi="宋体" w:cs="宋体" w:hint="eastAsia"/>
          <w:i/>
          <w:iCs/>
          <w:lang w:eastAsia="zh-CN"/>
        </w:rPr>
        <w:t>O</w:t>
      </w:r>
      <w:r>
        <w:rPr>
          <w:rFonts w:ascii="宋体" w:eastAsia="宋体" w:hAnsi="宋体" w:cs="宋体" w:hint="eastAsia"/>
          <w:lang w:eastAsia="zh-CN"/>
        </w:rPr>
        <w:t>的位置关系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并说明理由</w:t>
      </w:r>
      <w:r>
        <w:rPr>
          <w:rFonts w:ascii="宋体" w:eastAsia="宋体" w:hAnsi="宋体" w:cs="宋体" w:hint="eastAsia"/>
          <w:lang w:eastAsia="zh-CN"/>
        </w:rPr>
        <w:t>;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(2) </w:t>
      </w:r>
      <w:r>
        <w:rPr>
          <w:rFonts w:ascii="宋体" w:eastAsia="宋体" w:hAnsi="宋体" w:cs="宋体" w:hint="eastAsia"/>
          <w:lang w:eastAsia="zh-CN"/>
        </w:rPr>
        <w:t>若圆的半径为</w:t>
      </w:r>
      <w:r>
        <w:rPr>
          <w:rFonts w:ascii="宋体" w:eastAsia="宋体" w:hAnsi="宋体" w:cs="宋体" w:hint="eastAsia"/>
          <w:lang w:eastAsia="zh-CN"/>
        </w:rPr>
        <w:t xml:space="preserve"> 6 , </w:t>
      </w:r>
      <w:r>
        <w:rPr>
          <w:rFonts w:ascii="宋体" w:eastAsia="宋体" w:hAnsi="宋体" w:cs="宋体" w:hint="eastAsia"/>
          <w:lang w:eastAsia="zh-CN"/>
        </w:rPr>
        <w:t>求图中阴影部分的面积。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25.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7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)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下列装在相同的透明密封盒内的古钱币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其密封盒上分别标有古钱币的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尺寸及质量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例如</w:t>
      </w:r>
      <w:r>
        <w:rPr>
          <w:rFonts w:ascii="宋体" w:eastAsia="宋体" w:hAnsi="宋体" w:cs="宋体" w:hint="eastAsia"/>
          <w:lang w:eastAsia="zh-CN"/>
        </w:rPr>
        <w:t xml:space="preserve"> : </w:t>
      </w:r>
      <w:r>
        <w:rPr>
          <w:rFonts w:ascii="宋体" w:eastAsia="宋体" w:hAnsi="宋体" w:cs="宋体" w:hint="eastAsia"/>
          <w:lang w:eastAsia="zh-CN"/>
        </w:rPr>
        <w:t>钱币“文星高照”密封盒上所标“”是指该枚古钱币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的直径为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45.4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 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mm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厚度为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2.8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 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mm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质量为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24.4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 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g</m:t>
        </m:r>
      </m:oMath>
      <w:r>
        <w:rPr>
          <w:rFonts w:ascii="宋体" w:eastAsia="宋体" w:hAnsi="宋体" w:cs="宋体" w:hint="eastAsia"/>
          <w:lang w:eastAsia="zh-CN"/>
        </w:rPr>
        <w:t xml:space="preserve">. </w:t>
      </w:r>
      <w:r>
        <w:rPr>
          <w:rFonts w:ascii="宋体" w:eastAsia="宋体" w:hAnsi="宋体" w:cs="宋体" w:hint="eastAsia"/>
          <w:lang w:eastAsia="zh-CN"/>
        </w:rPr>
        <w:t>已知这些古钱币的材质相同</w:t>
      </w:r>
      <w:r>
        <w:rPr>
          <w:rFonts w:ascii="宋体" w:eastAsia="宋体" w:hAnsi="宋体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noProof/>
          <w:lang w:eastAsia="zh-CN"/>
        </w:rPr>
        <w:drawing>
          <wp:inline distT="0" distB="0" distL="114300" distR="114300">
            <wp:extent cx="6396990" cy="1370965"/>
            <wp:effectExtent l="0" t="0" r="3810" b="635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404975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96990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根据图中信息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解决下列问题</w:t>
      </w:r>
      <w:r>
        <w:rPr>
          <w:rFonts w:ascii="宋体" w:eastAsia="宋体" w:hAnsi="宋体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(1) </w:t>
      </w:r>
      <w:r>
        <w:rPr>
          <w:rFonts w:ascii="宋体" w:eastAsia="宋体" w:hAnsi="宋体" w:cs="宋体" w:hint="eastAsia"/>
          <w:lang w:eastAsia="zh-CN"/>
        </w:rPr>
        <w:t>这</w:t>
      </w:r>
      <w:r>
        <w:rPr>
          <w:rFonts w:ascii="宋体" w:eastAsia="宋体" w:hAnsi="宋体" w:cs="宋体" w:hint="eastAsia"/>
          <w:lang w:eastAsia="zh-CN"/>
        </w:rPr>
        <w:t xml:space="preserve"> 5 </w:t>
      </w:r>
      <w:r>
        <w:rPr>
          <w:rFonts w:ascii="宋体" w:eastAsia="宋体" w:hAnsi="宋体" w:cs="宋体" w:hint="eastAsia"/>
          <w:lang w:eastAsia="zh-CN"/>
        </w:rPr>
        <w:t>枚古钱币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所标直径的平均数是</w:t>
      </w:r>
      <m:oMath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mm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所标厚度的众数是</w:t>
      </w:r>
      <m:oMath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mm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所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标质量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的中位数是</w:t>
      </w:r>
      <w:r>
        <w:rPr>
          <w:rFonts w:ascii="宋体" w:eastAsia="宋体" w:hAnsi="宋体" w:cs="宋体" w:hint="eastAsia"/>
          <w:lang w:eastAsia="zh-CN"/>
        </w:rPr>
        <w:t xml:space="preserve"> g;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(2) </w:t>
      </w:r>
      <w:r>
        <w:rPr>
          <w:rFonts w:ascii="宋体" w:eastAsia="宋体" w:hAnsi="宋体" w:cs="宋体" w:hint="eastAsia"/>
          <w:lang w:eastAsia="zh-CN"/>
        </w:rPr>
        <w:t>由于古钱币无法从密封盒内取出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为判断密封盒上所标古钱币的质量是否有错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桐桐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用电子秤测得每枚古钱币与其密封盒的总质量如下</w:t>
      </w:r>
      <w:r>
        <w:rPr>
          <w:rFonts w:ascii="宋体" w:eastAsia="宋体" w:hAnsi="宋体" w:cs="宋体" w:hint="eastAsia"/>
          <w:lang w:eastAsia="zh-CN"/>
        </w:rPr>
        <w:t>: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noProof/>
          <w:lang w:eastAsia="zh-CN"/>
        </w:rPr>
        <w:lastRenderedPageBreak/>
        <w:drawing>
          <wp:inline distT="0" distB="0" distL="114300" distR="114300">
            <wp:extent cx="6396355" cy="522605"/>
            <wp:effectExtent l="0" t="0" r="4445" b="10795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025929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9635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请你应用所学的统计知识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判断哪枚古钱币所标的质量与实际质量差异较大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并计算该枚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古钱币的实际质量约为多少克。</w:t>
      </w:r>
    </w:p>
    <w:p w:rsidR="00F80A86" w:rsidRDefault="00F80A86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26.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8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)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公园内有一个垂直于地面的立柱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AB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其旁边有一个坡面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CQ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坡角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∠</m:t>
        </m:r>
        <m:r>
          <w:rPr>
            <w:rFonts w:ascii="Cambria Math" w:eastAsia="宋体" w:hAnsi="Cambria Math" w:cs="宋体" w:hint="eastAsia"/>
            <w:lang w:eastAsia="zh-CN"/>
          </w:rPr>
          <m:t>QCN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  <m:sSup>
          <m:sSupPr>
            <m:ctrlPr>
              <w:rPr>
                <w:rFonts w:ascii="Cambria Math" w:eastAsia="宋体" w:hAnsi="Cambria Math" w:cs="宋体" w:hint="eastAsia"/>
              </w:rPr>
            </m:ctrlPr>
          </m:sSupPr>
          <m:e>
            <m:r>
              <w:rPr>
                <w:rFonts w:ascii="Cambria Math" w:eastAsia="宋体" w:hAnsi="Cambria Math" w:cs="宋体" w:hint="eastAsia"/>
                <w:lang w:eastAsia="zh-CN"/>
              </w:rPr>
              <m:t>30</m:t>
            </m:r>
          </m:e>
          <m:sup>
            <m:r>
              <m:rPr>
                <m:sty m:val="p"/>
              </m:rPr>
              <w:rPr>
                <w:rFonts w:ascii="Cambria Math" w:eastAsia="宋体" w:hAnsi="Cambria Math" w:cs="宋体" w:hint="eastAsia"/>
                <w:lang w:eastAsia="zh-CN"/>
              </w:rPr>
              <m:t>∘</m:t>
            </m:r>
          </m:sup>
        </m:sSup>
      </m:oMath>
      <w:r>
        <w:rPr>
          <w:rFonts w:ascii="宋体" w:eastAsia="宋体" w:hAnsi="宋体" w:cs="宋体" w:hint="eastAsia"/>
          <w:lang w:eastAsia="zh-CN"/>
        </w:rPr>
        <w:t xml:space="preserve">. </w:t>
      </w:r>
      <w:r>
        <w:rPr>
          <w:rFonts w:ascii="宋体" w:eastAsia="宋体" w:hAnsi="宋体" w:cs="宋体" w:hint="eastAsia"/>
          <w:lang w:eastAsia="zh-CN"/>
        </w:rPr>
        <w:t>在阳光下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小明观察到在地面上的影长为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120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 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cm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在坡面上的影长为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180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 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cm</m:t>
        </m:r>
      </m:oMath>
      <w:r>
        <w:rPr>
          <w:rFonts w:ascii="宋体" w:eastAsia="宋体" w:hAnsi="宋体" w:cs="宋体" w:hint="eastAsia"/>
          <w:lang w:eastAsia="zh-CN"/>
        </w:rPr>
        <w:t xml:space="preserve">. </w:t>
      </w:r>
      <w:r>
        <w:rPr>
          <w:rFonts w:ascii="宋体" w:eastAsia="宋体" w:hAnsi="宋体" w:cs="宋体" w:hint="eastAsia"/>
          <w:lang w:eastAsia="zh-CN"/>
        </w:rPr>
        <w:t>同一时刻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小明测得直立于地面长的木杆的影长为</w:t>
      </w:r>
      <w:r>
        <w:rPr>
          <w:rFonts w:ascii="宋体" w:eastAsia="宋体" w:hAnsi="宋体" w:cs="宋体" w:hint="eastAsia"/>
          <w:lang w:eastAsia="zh-CN"/>
        </w:rPr>
        <w:t>(</w:t>
      </w:r>
      <w:r>
        <w:rPr>
          <w:rFonts w:ascii="宋体" w:eastAsia="宋体" w:hAnsi="宋体" w:cs="宋体" w:hint="eastAsia"/>
          <w:lang w:eastAsia="zh-CN"/>
        </w:rPr>
        <w:t>其影子完全落在地面上</w:t>
      </w:r>
      <w:r>
        <w:rPr>
          <w:rFonts w:ascii="宋体" w:eastAsia="宋体" w:hAnsi="宋体" w:cs="宋体" w:hint="eastAsia"/>
          <w:lang w:eastAsia="zh-CN"/>
        </w:rPr>
        <w:t xml:space="preserve">). </w:t>
      </w:r>
      <w:r>
        <w:rPr>
          <w:rFonts w:ascii="宋体" w:eastAsia="宋体" w:hAnsi="宋体" w:cs="宋体" w:hint="eastAsia"/>
          <w:lang w:eastAsia="zh-CN"/>
        </w:rPr>
        <w:t>求立柱的高度</w:t>
      </w:r>
      <w:r>
        <w:rPr>
          <w:rFonts w:ascii="宋体" w:eastAsia="宋体" w:hAnsi="宋体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</w:rPr>
      </w:pPr>
      <w:r>
        <w:rPr>
          <w:noProof/>
          <w:lang w:eastAsia="zh-CN"/>
        </w:rPr>
        <w:drawing>
          <wp:inline distT="0" distB="0" distL="114300" distR="114300">
            <wp:extent cx="2905125" cy="2409825"/>
            <wp:effectExtent l="0" t="0" r="9525" b="9525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625438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F80A86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</w:rPr>
      </w:pP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27.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9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) </w:t>
      </w:r>
      <w:r>
        <w:rPr>
          <w:rFonts w:ascii="宋体" w:eastAsia="宋体" w:hAnsi="宋体" w:cs="宋体" w:hint="eastAsia"/>
          <w:lang w:eastAsia="zh-CN"/>
        </w:rPr>
        <w:t>如图</w:t>
      </w:r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一次函数的图象与反比例函数的图象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交于点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A</m:t>
        </m:r>
      </m:oMath>
      <w:r>
        <w:rPr>
          <w:rFonts w:ascii="宋体" w:eastAsia="宋体" w:hAnsi="宋体" w:cs="宋体" w:hint="eastAsia"/>
          <w:lang w:eastAsia="zh-CN"/>
        </w:rPr>
        <w:t xml:space="preserve">. </w:t>
      </w:r>
      <w:r>
        <w:rPr>
          <w:rFonts w:ascii="宋体" w:eastAsia="宋体" w:hAnsi="宋体" w:cs="宋体" w:hint="eastAsia"/>
          <w:lang w:eastAsia="zh-CN"/>
        </w:rPr>
        <w:t>与轴交于点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B</m:t>
        </m:r>
      </m:oMath>
      <w:r>
        <w:rPr>
          <w:rFonts w:ascii="宋体" w:eastAsia="宋体" w:hAnsi="宋体" w:cs="宋体" w:hint="eastAsia"/>
          <w:lang w:eastAsia="zh-CN"/>
        </w:rPr>
        <w:t xml:space="preserve">. </w:t>
      </w:r>
      <w:r>
        <w:rPr>
          <w:rFonts w:ascii="宋体" w:eastAsia="宋体" w:hAnsi="宋体" w:cs="宋体" w:hint="eastAsia"/>
          <w:lang w:eastAsia="zh-CN"/>
        </w:rPr>
        <w:t>与轴交于点轴于点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D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,</m:t>
        </m:r>
        <m:r>
          <w:rPr>
            <w:rFonts w:ascii="Cambria Math" w:eastAsia="宋体" w:hAnsi="Cambria Math" w:cs="宋体" w:hint="eastAsia"/>
            <w:lang w:eastAsia="zh-CN"/>
          </w:rPr>
          <m:t>CB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=</m:t>
        </m:r>
        <m:r>
          <w:rPr>
            <w:rFonts w:ascii="Cambria Math" w:eastAsia="宋体" w:hAnsi="Cambria Math" w:cs="宋体" w:hint="eastAsia"/>
            <w:lang w:eastAsia="zh-CN"/>
          </w:rPr>
          <m:t>CD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点关于直线的对称点为点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E</m:t>
        </m:r>
      </m:oMath>
      <w:r>
        <w:rPr>
          <w:rFonts w:ascii="宋体" w:eastAsia="宋体" w:hAnsi="宋体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(1) </w:t>
      </w:r>
      <w:r>
        <w:rPr>
          <w:rFonts w:ascii="宋体" w:eastAsia="宋体" w:hAnsi="宋体" w:cs="宋体" w:hint="eastAsia"/>
          <w:lang w:eastAsia="zh-CN"/>
        </w:rPr>
        <w:t>点是否在这个反比例函数的图象上</w:t>
      </w:r>
      <w:r>
        <w:rPr>
          <w:rFonts w:ascii="宋体" w:eastAsia="宋体" w:hAnsi="宋体" w:cs="宋体" w:hint="eastAsia"/>
          <w:lang w:eastAsia="zh-CN"/>
        </w:rPr>
        <w:t xml:space="preserve">? </w:t>
      </w:r>
      <w:r>
        <w:rPr>
          <w:rFonts w:ascii="宋体" w:eastAsia="宋体" w:hAnsi="宋体" w:cs="宋体" w:hint="eastAsia"/>
          <w:lang w:eastAsia="zh-CN"/>
        </w:rPr>
        <w:t>请说明理由</w:t>
      </w:r>
      <w:r>
        <w:rPr>
          <w:rFonts w:ascii="宋体" w:eastAsia="宋体" w:hAnsi="宋体" w:cs="宋体" w:hint="eastAsia"/>
          <w:lang w:eastAsia="zh-CN"/>
        </w:rPr>
        <w:t>;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 xml:space="preserve">(2) </w:t>
      </w:r>
      <w:r>
        <w:rPr>
          <w:rFonts w:ascii="宋体" w:eastAsia="宋体" w:hAnsi="宋体" w:cs="宋体" w:hint="eastAsia"/>
          <w:lang w:eastAsia="zh-CN"/>
        </w:rPr>
        <w:t>连接</w:t>
      </w:r>
      <w:r>
        <w:rPr>
          <w:rFonts w:ascii="宋体" w:eastAsia="宋体" w:hAnsi="宋体" w:cs="宋体" w:hint="eastAsia"/>
          <w:lang w:eastAsia="zh-CN"/>
        </w:rPr>
        <w:t xml:space="preserve"> </w:t>
      </w:r>
      <m:oMath>
        <m:r>
          <w:rPr>
            <w:rFonts w:ascii="Cambria Math" w:eastAsia="宋体" w:hAnsi="Cambria Math" w:cs="宋体" w:hint="eastAsia"/>
            <w:lang w:eastAsia="zh-CN"/>
          </w:rPr>
          <m:t>AE</m:t>
        </m:r>
        <m:r>
          <m:rPr>
            <m:sty m:val="p"/>
          </m:rPr>
          <w:rPr>
            <w:rFonts w:ascii="Cambria Math" w:eastAsia="宋体" w:hAnsi="Cambria Math" w:cs="宋体" w:hint="eastAsia"/>
            <w:lang w:eastAsia="zh-CN"/>
          </w:rPr>
          <m:t>、</m:t>
        </m:r>
        <m:r>
          <w:rPr>
            <w:rFonts w:ascii="Cambria Math" w:eastAsia="宋体" w:hAnsi="Cambria Math" w:cs="宋体" w:hint="eastAsia"/>
            <w:lang w:eastAsia="zh-CN"/>
          </w:rPr>
          <m:t>DE</m:t>
        </m:r>
      </m:oMath>
      <w:r>
        <w:rPr>
          <w:rFonts w:ascii="宋体" w:eastAsia="宋体" w:hAnsi="宋体" w:cs="宋体" w:hint="eastAsia"/>
          <w:lang w:eastAsia="zh-CN"/>
        </w:rPr>
        <w:t xml:space="preserve">, </w:t>
      </w:r>
      <w:r>
        <w:rPr>
          <w:rFonts w:ascii="宋体" w:eastAsia="宋体" w:hAnsi="宋体" w:cs="宋体" w:hint="eastAsia"/>
          <w:lang w:eastAsia="zh-CN"/>
        </w:rPr>
        <w:t>若四边形为正方形</w:t>
      </w:r>
      <w:r>
        <w:rPr>
          <w:rFonts w:ascii="宋体" w:eastAsia="宋体" w:hAnsi="宋体" w:cs="宋体" w:hint="eastAsia"/>
          <w:lang w:eastAsia="zh-CN"/>
        </w:rPr>
        <w:t>.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</w:rPr>
        <w:t>求</w:t>
      </w:r>
      <w:r>
        <w:rPr>
          <w:rFonts w:ascii="宋体" w:eastAsia="宋体" w:hAnsi="宋体" w:cs="宋体" w:hint="eastAsia"/>
          <w:lang w:eastAsia="zh-CN"/>
        </w:rPr>
        <w:t>k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>b</w:t>
      </w:r>
      <w:r>
        <w:rPr>
          <w:rFonts w:ascii="宋体" w:eastAsia="宋体" w:hAnsi="宋体" w:cs="宋体" w:hint="eastAsia"/>
        </w:rPr>
        <w:t>的值</w:t>
      </w:r>
      <w:r>
        <w:rPr>
          <w:rFonts w:ascii="宋体" w:eastAsia="宋体" w:hAnsi="宋体" w:cs="宋体" w:hint="eastAsia"/>
        </w:rPr>
        <w:t>;</w:t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lastRenderedPageBreak/>
        <w:t>②若点</w:t>
      </w:r>
      <w:r>
        <w:rPr>
          <w:rFonts w:ascii="宋体" w:eastAsia="宋体" w:hAnsi="宋体" w:cs="宋体" w:hint="eastAsia"/>
          <w:lang w:eastAsia="zh-CN"/>
        </w:rPr>
        <w:t xml:space="preserve">P </w:t>
      </w:r>
      <w:r>
        <w:rPr>
          <w:rFonts w:ascii="宋体" w:eastAsia="宋体" w:hAnsi="宋体" w:cs="宋体" w:hint="eastAsia"/>
          <w:lang w:eastAsia="zh-CN"/>
        </w:rPr>
        <w:t>在</w:t>
      </w:r>
      <w:r>
        <w:rPr>
          <w:rFonts w:ascii="宋体" w:eastAsia="宋体" w:hAnsi="宋体" w:cs="宋体" w:hint="eastAsia"/>
          <w:lang w:eastAsia="zh-CN"/>
        </w:rPr>
        <w:t xml:space="preserve">y </w:t>
      </w:r>
      <w:r>
        <w:rPr>
          <w:rFonts w:ascii="宋体" w:eastAsia="宋体" w:hAnsi="宋体" w:cs="宋体" w:hint="eastAsia"/>
          <w:lang w:eastAsia="zh-CN"/>
        </w:rPr>
        <w:t>轴上，当</w:t>
      </w:r>
      <w:r>
        <w:rPr>
          <w:rFonts w:ascii="宋体" w:eastAsia="宋体" w:hAnsi="宋体" w:cs="宋体" w:hint="eastAsia"/>
          <w:lang w:eastAsia="zh-CN"/>
        </w:rPr>
        <w:t>|PE-PB|</w:t>
      </w:r>
      <w:r>
        <w:rPr>
          <w:rFonts w:ascii="宋体" w:eastAsia="宋体" w:hAnsi="宋体" w:cs="宋体" w:hint="eastAsia"/>
          <w:lang w:eastAsia="zh-CN"/>
        </w:rPr>
        <w:t>最大时，求点</w:t>
      </w:r>
      <w:r>
        <w:rPr>
          <w:rFonts w:ascii="宋体" w:eastAsia="宋体" w:hAnsi="宋体" w:cs="宋体" w:hint="eastAsia"/>
          <w:lang w:eastAsia="zh-CN"/>
        </w:rPr>
        <w:t xml:space="preserve">P </w:t>
      </w:r>
      <w:r>
        <w:rPr>
          <w:rFonts w:ascii="宋体" w:eastAsia="宋体" w:hAnsi="宋体" w:cs="宋体" w:hint="eastAsia"/>
          <w:lang w:eastAsia="zh-CN"/>
        </w:rPr>
        <w:t>的坐标。</w:t>
      </w:r>
    </w:p>
    <w:p w:rsidR="00F80A86" w:rsidRDefault="00F80A86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</w:p>
    <w:p w:rsidR="00F80A86" w:rsidRDefault="00CF52DB">
      <w:pPr>
        <w:pStyle w:val="a0"/>
        <w:rPr>
          <w:rFonts w:ascii="宋体" w:eastAsia="宋体" w:hAnsi="宋体" w:cs="宋体"/>
        </w:rPr>
      </w:pPr>
      <w:r>
        <w:rPr>
          <w:noProof/>
          <w:lang w:eastAsia="zh-CN"/>
        </w:rPr>
        <w:drawing>
          <wp:inline distT="0" distB="0" distL="114300" distR="114300">
            <wp:extent cx="5372100" cy="2447925"/>
            <wp:effectExtent l="0" t="0" r="0" b="9525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346163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pStyle w:val="FirstParagraph"/>
        <w:spacing w:line="360" w:lineRule="auto"/>
        <w:ind w:firstLineChars="200" w:firstLine="4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28. (</w:t>
      </w:r>
      <w:r>
        <w:rPr>
          <w:rFonts w:ascii="宋体" w:eastAsia="宋体" w:hAnsi="宋体" w:cs="宋体" w:hint="eastAsia"/>
          <w:lang w:eastAsia="zh-CN"/>
        </w:rPr>
        <w:t>本题</w:t>
      </w:r>
      <w:r>
        <w:rPr>
          <w:rFonts w:ascii="宋体" w:eastAsia="宋体" w:hAnsi="宋体" w:cs="宋体" w:hint="eastAsia"/>
          <w:lang w:eastAsia="zh-CN"/>
        </w:rPr>
        <w:t xml:space="preserve"> 12 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>)</w:t>
      </w:r>
      <w:r>
        <w:rPr>
          <w:rFonts w:ascii="宋体" w:eastAsia="宋体" w:hAnsi="宋体" w:cs="宋体" w:hint="eastAsia"/>
          <w:lang w:eastAsia="zh-CN"/>
        </w:rPr>
        <w:t>如图，在△</w:t>
      </w:r>
      <w:r>
        <w:rPr>
          <w:rFonts w:ascii="宋体" w:eastAsia="宋体" w:hAnsi="宋体" w:cs="宋体" w:hint="eastAsia"/>
          <w:lang w:eastAsia="zh-CN"/>
        </w:rPr>
        <w:t>ABC</w:t>
      </w:r>
      <w:r>
        <w:rPr>
          <w:rFonts w:ascii="宋体" w:eastAsia="宋体" w:hAnsi="宋体" w:cs="宋体" w:hint="eastAsia"/>
          <w:lang w:eastAsia="zh-CN"/>
        </w:rPr>
        <w:t>中，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∠</w:t>
      </w:r>
      <w:r>
        <w:rPr>
          <w:rFonts w:ascii="宋体" w:eastAsia="宋体" w:hAnsi="宋体" w:cs="宋体" w:hint="eastAsia"/>
          <w:lang w:eastAsia="zh-CN"/>
        </w:rPr>
        <w:t>BAC=90</w:t>
      </w:r>
      <w:r>
        <w:rPr>
          <w:rFonts w:ascii="宋体" w:eastAsia="宋体" w:hAnsi="宋体" w:cs="宋体" w:hint="eastAsia"/>
          <w:lang w:eastAsia="zh-CN"/>
        </w:rPr>
        <w:t>°</w:t>
      </w:r>
      <w:r>
        <w:rPr>
          <w:rFonts w:ascii="宋体" w:eastAsia="宋体" w:hAnsi="宋体" w:cs="宋体" w:hint="eastAsia"/>
          <w:lang w:eastAsia="zh-CN"/>
        </w:rPr>
        <w:t>,AB=AC=12,</w:t>
      </w:r>
      <w:r>
        <w:rPr>
          <w:rFonts w:ascii="宋体" w:eastAsia="宋体" w:hAnsi="宋体" w:cs="宋体" w:hint="eastAsia"/>
          <w:lang w:eastAsia="zh-CN"/>
        </w:rPr>
        <w:t>点</w:t>
      </w:r>
      <w:r>
        <w:rPr>
          <w:rFonts w:ascii="宋体" w:eastAsia="宋体" w:hAnsi="宋体" w:cs="宋体" w:hint="eastAsia"/>
          <w:lang w:eastAsia="zh-CN"/>
        </w:rPr>
        <w:t xml:space="preserve"> P </w:t>
      </w:r>
      <w:r>
        <w:rPr>
          <w:rFonts w:ascii="宋体" w:eastAsia="宋体" w:hAnsi="宋体" w:cs="宋体" w:hint="eastAsia"/>
          <w:lang w:eastAsia="zh-CN"/>
        </w:rPr>
        <w:t>在边</w:t>
      </w:r>
      <w:r>
        <w:rPr>
          <w:rFonts w:ascii="宋体" w:eastAsia="宋体" w:hAnsi="宋体" w:cs="宋体" w:hint="eastAsia"/>
          <w:lang w:eastAsia="zh-CN"/>
        </w:rPr>
        <w:t xml:space="preserve">AB </w:t>
      </w:r>
      <w:r>
        <w:rPr>
          <w:rFonts w:ascii="宋体" w:eastAsia="宋体" w:hAnsi="宋体" w:cs="宋体" w:hint="eastAsia"/>
          <w:lang w:eastAsia="zh-CN"/>
        </w:rPr>
        <w:t>上，</w:t>
      </w:r>
      <w:r>
        <w:rPr>
          <w:rFonts w:ascii="宋体" w:eastAsia="宋体" w:hAnsi="宋体" w:cs="宋体" w:hint="eastAsia"/>
          <w:lang w:eastAsia="zh-CN"/>
        </w:rPr>
        <w:t xml:space="preserve"> D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>E</w:t>
      </w:r>
      <w:r>
        <w:rPr>
          <w:rFonts w:ascii="宋体" w:eastAsia="宋体" w:hAnsi="宋体" w:cs="宋体" w:hint="eastAsia"/>
          <w:lang w:eastAsia="zh-CN"/>
        </w:rPr>
        <w:t>分</w:t>
      </w:r>
      <w:r>
        <w:rPr>
          <w:rFonts w:ascii="宋体" w:eastAsia="宋体" w:hAnsi="宋体" w:cs="宋体" w:hint="eastAsia"/>
          <w:lang w:eastAsia="zh-CN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别为</w:t>
      </w:r>
      <w:r>
        <w:rPr>
          <w:rFonts w:ascii="宋体" w:eastAsia="宋体" w:hAnsi="宋体" w:cs="宋体" w:hint="eastAsia"/>
          <w:lang w:eastAsia="zh-CN"/>
        </w:rPr>
        <w:t xml:space="preserve">BC 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 xml:space="preserve">PC </w:t>
      </w:r>
      <w:r>
        <w:rPr>
          <w:rFonts w:ascii="宋体" w:eastAsia="宋体" w:hAnsi="宋体" w:cs="宋体" w:hint="eastAsia"/>
          <w:lang w:eastAsia="zh-CN"/>
        </w:rPr>
        <w:t>的中点，连接</w:t>
      </w:r>
      <w:r>
        <w:rPr>
          <w:rFonts w:ascii="宋体" w:eastAsia="宋体" w:hAnsi="宋体" w:cs="宋体" w:hint="eastAsia"/>
          <w:lang w:eastAsia="zh-CN"/>
        </w:rPr>
        <w:t>DE .</w:t>
      </w:r>
      <w:r>
        <w:rPr>
          <w:rFonts w:ascii="宋体" w:eastAsia="宋体" w:hAnsi="宋体" w:cs="宋体" w:hint="eastAsia"/>
          <w:lang w:eastAsia="zh-CN"/>
        </w:rPr>
        <w:t>过点</w:t>
      </w:r>
      <w:r>
        <w:rPr>
          <w:rFonts w:ascii="宋体" w:eastAsia="宋体" w:hAnsi="宋体" w:cs="宋体" w:hint="eastAsia"/>
          <w:lang w:eastAsia="zh-CN"/>
        </w:rPr>
        <w:t xml:space="preserve"> E </w:t>
      </w:r>
      <w:r>
        <w:rPr>
          <w:rFonts w:ascii="宋体" w:eastAsia="宋体" w:hAnsi="宋体" w:cs="宋体" w:hint="eastAsia"/>
          <w:lang w:eastAsia="zh-CN"/>
        </w:rPr>
        <w:t>作</w:t>
      </w:r>
      <w:r>
        <w:rPr>
          <w:rFonts w:ascii="宋体" w:eastAsia="宋体" w:hAnsi="宋体" w:cs="宋体" w:hint="eastAsia"/>
          <w:lang w:eastAsia="zh-CN"/>
        </w:rPr>
        <w:t xml:space="preserve">BC </w:t>
      </w:r>
      <w:r>
        <w:rPr>
          <w:rFonts w:ascii="宋体" w:eastAsia="宋体" w:hAnsi="宋体" w:cs="宋体" w:hint="eastAsia"/>
          <w:lang w:eastAsia="zh-CN"/>
        </w:rPr>
        <w:t>的垂线，与</w:t>
      </w:r>
      <w:r>
        <w:rPr>
          <w:rFonts w:ascii="宋体" w:eastAsia="宋体" w:hAnsi="宋体" w:cs="宋体" w:hint="eastAsia"/>
          <w:lang w:eastAsia="zh-CN"/>
        </w:rPr>
        <w:t xml:space="preserve">BC 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 xml:space="preserve">AC </w:t>
      </w:r>
      <w:r>
        <w:rPr>
          <w:rFonts w:ascii="宋体" w:eastAsia="宋体" w:hAnsi="宋体" w:cs="宋体" w:hint="eastAsia"/>
          <w:lang w:eastAsia="zh-CN"/>
        </w:rPr>
        <w:t>分别交于</w:t>
      </w:r>
      <w:r>
        <w:rPr>
          <w:rFonts w:ascii="宋体" w:eastAsia="宋体" w:hAnsi="宋体" w:cs="宋体" w:hint="eastAsia"/>
          <w:lang w:eastAsia="zh-CN"/>
        </w:rPr>
        <w:t xml:space="preserve">F </w:t>
      </w:r>
      <w:r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 xml:space="preserve">G </w:t>
      </w:r>
      <w:r>
        <w:rPr>
          <w:rFonts w:ascii="宋体" w:eastAsia="宋体" w:hAnsi="宋体" w:cs="宋体" w:hint="eastAsia"/>
          <w:lang w:eastAsia="zh-CN"/>
        </w:rPr>
        <w:t>两点</w:t>
      </w:r>
      <w:r>
        <w:rPr>
          <w:rFonts w:ascii="宋体" w:eastAsia="宋体" w:hAnsi="宋体" w:cs="宋体" w:hint="eastAsia"/>
          <w:lang w:eastAsia="zh-CN"/>
        </w:rPr>
        <w:t xml:space="preserve"> . </w:t>
      </w:r>
      <w:r>
        <w:rPr>
          <w:rFonts w:ascii="宋体" w:eastAsia="宋体" w:hAnsi="宋体" w:cs="宋体" w:hint="eastAsia"/>
          <w:lang w:eastAsia="zh-CN"/>
        </w:rPr>
        <w:t>连接</w:t>
      </w:r>
      <w:r>
        <w:rPr>
          <w:rFonts w:ascii="宋体" w:eastAsia="宋体" w:hAnsi="宋体" w:cs="宋体" w:hint="eastAsia"/>
          <w:lang w:eastAsia="zh-CN"/>
        </w:rPr>
        <w:t>DG,</w:t>
      </w:r>
      <w:r>
        <w:rPr>
          <w:rFonts w:ascii="宋体" w:eastAsia="宋体" w:hAnsi="宋体" w:cs="宋体" w:hint="eastAsia"/>
          <w:lang w:eastAsia="zh-CN"/>
        </w:rPr>
        <w:t>交</w:t>
      </w:r>
      <w:r>
        <w:rPr>
          <w:rFonts w:ascii="宋体" w:eastAsia="宋体" w:hAnsi="宋体" w:cs="宋体" w:hint="eastAsia"/>
          <w:lang w:eastAsia="zh-CN"/>
        </w:rPr>
        <w:t xml:space="preserve"> PC</w:t>
      </w:r>
      <w:r>
        <w:rPr>
          <w:rFonts w:ascii="宋体" w:eastAsia="宋体" w:hAnsi="宋体" w:cs="宋体" w:hint="eastAsia"/>
          <w:lang w:eastAsia="zh-CN"/>
        </w:rPr>
        <w:t>于点</w:t>
      </w:r>
      <w:r>
        <w:rPr>
          <w:rFonts w:ascii="宋体" w:eastAsia="宋体" w:hAnsi="宋体" w:cs="宋体" w:hint="eastAsia"/>
          <w:lang w:eastAsia="zh-CN"/>
        </w:rPr>
        <w:t>H.</w:t>
      </w:r>
    </w:p>
    <w:p w:rsidR="00F80A86" w:rsidRDefault="00CF52DB">
      <w:pPr>
        <w:pStyle w:val="FirstParagraph"/>
        <w:spacing w:line="360" w:lineRule="auto"/>
        <w:ind w:firstLineChars="200" w:firstLine="480"/>
      </w:pPr>
      <w:r>
        <w:rPr>
          <w:noProof/>
          <w:lang w:eastAsia="zh-CN"/>
        </w:rPr>
        <w:drawing>
          <wp:inline distT="0" distB="0" distL="114300" distR="114300">
            <wp:extent cx="6362700" cy="2085975"/>
            <wp:effectExtent l="0" t="0" r="0" b="9525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400980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A86" w:rsidRDefault="00CF52DB">
      <w:pPr>
        <w:spacing w:before="78" w:line="212" w:lineRule="auto"/>
        <w:ind w:left="369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pacing w:val="-1"/>
          <w:lang w:eastAsia="zh-CN"/>
        </w:rPr>
        <w:t>(1)</w:t>
      </w:r>
      <w:r>
        <w:rPr>
          <w:rFonts w:ascii="Times New Roman" w:eastAsia="Times New Roman" w:hAnsi="Times New Roman" w:cs="Times New Roman"/>
          <w:lang w:eastAsia="zh-CN"/>
        </w:rPr>
        <w:t>LEDC</w:t>
      </w:r>
      <w:r>
        <w:rPr>
          <w:rFonts w:ascii="宋体" w:eastAsia="宋体" w:hAnsi="宋体" w:cs="宋体"/>
          <w:spacing w:val="-1"/>
          <w:lang w:eastAsia="zh-CN"/>
        </w:rPr>
        <w:t>的度数为</w:t>
      </w:r>
      <w:r>
        <w:rPr>
          <w:rFonts w:ascii="宋体" w:eastAsia="宋体" w:hAnsi="宋体" w:cs="宋体"/>
          <w:spacing w:val="-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lang w:eastAsia="zh-CN"/>
        </w:rPr>
        <w:t>;</w:t>
      </w:r>
    </w:p>
    <w:p w:rsidR="00F80A86" w:rsidRDefault="00CF52DB">
      <w:pPr>
        <w:spacing w:before="84" w:line="212" w:lineRule="auto"/>
        <w:ind w:left="369"/>
        <w:rPr>
          <w:rFonts w:ascii="宋体" w:eastAsia="宋体" w:hAnsi="宋体" w:cs="宋体"/>
          <w:lang w:eastAsia="zh-CN"/>
        </w:rPr>
      </w:pPr>
      <w:r>
        <w:rPr>
          <w:rFonts w:ascii="Times New Roman" w:eastAsia="Times New Roman" w:hAnsi="Times New Roman" w:cs="Times New Roman"/>
          <w:spacing w:val="17"/>
          <w:lang w:eastAsia="zh-CN"/>
        </w:rPr>
        <w:t>(</w:t>
      </w:r>
      <w:r>
        <w:rPr>
          <w:rFonts w:ascii="Times New Roman" w:eastAsia="Times New Roman" w:hAnsi="Times New Roman" w:cs="Times New Roman"/>
          <w:spacing w:val="16"/>
          <w:lang w:eastAsia="zh-CN"/>
        </w:rPr>
        <w:t>2)</w:t>
      </w:r>
      <w:r>
        <w:rPr>
          <w:rFonts w:ascii="宋体" w:eastAsia="宋体" w:hAnsi="宋体" w:cs="宋体"/>
          <w:spacing w:val="16"/>
          <w:lang w:eastAsia="zh-CN"/>
        </w:rPr>
        <w:t>连接</w:t>
      </w:r>
      <w:r>
        <w:rPr>
          <w:rFonts w:ascii="Times New Roman" w:eastAsia="Times New Roman" w:hAnsi="Times New Roman" w:cs="Times New Roman"/>
          <w:lang w:eastAsia="zh-CN"/>
        </w:rPr>
        <w:t>PG</w:t>
      </w:r>
      <w:r>
        <w:rPr>
          <w:rFonts w:ascii="Times New Roman" w:eastAsia="Times New Roman" w:hAnsi="Times New Roman" w:cs="Times New Roman"/>
          <w:spacing w:val="16"/>
          <w:lang w:eastAsia="zh-CN"/>
        </w:rPr>
        <w:t>,</w:t>
      </w:r>
      <w:r>
        <w:rPr>
          <w:rFonts w:ascii="宋体" w:eastAsia="宋体" w:hAnsi="宋体" w:cs="宋体"/>
          <w:spacing w:val="16"/>
          <w:lang w:eastAsia="zh-CN"/>
        </w:rPr>
        <w:t>求</w:t>
      </w:r>
      <w:r>
        <w:rPr>
          <w:rFonts w:ascii="宋体" w:eastAsia="宋体" w:hAnsi="宋体" w:cs="宋体"/>
          <w:spacing w:val="16"/>
          <w:lang w:eastAsia="zh-CN"/>
        </w:rPr>
        <w:t>△</w:t>
      </w:r>
      <w:r>
        <w:rPr>
          <w:rFonts w:ascii="Times New Roman" w:eastAsia="Times New Roman" w:hAnsi="Times New Roman" w:cs="Times New Roman"/>
          <w:lang w:eastAsia="zh-CN"/>
        </w:rPr>
        <w:t>APG</w:t>
      </w:r>
      <w:r>
        <w:rPr>
          <w:rFonts w:ascii="宋体" w:eastAsia="宋体" w:hAnsi="宋体" w:cs="宋体"/>
          <w:spacing w:val="16"/>
          <w:lang w:eastAsia="zh-CN"/>
        </w:rPr>
        <w:t>的面积的最大值</w:t>
      </w:r>
      <w:r>
        <w:rPr>
          <w:rFonts w:ascii="宋体" w:eastAsia="宋体" w:hAnsi="宋体" w:cs="宋体"/>
          <w:spacing w:val="16"/>
          <w:lang w:eastAsia="zh-CN"/>
        </w:rPr>
        <w:t>;</w:t>
      </w:r>
    </w:p>
    <w:p w:rsidR="00F80A86" w:rsidRDefault="00CF52DB">
      <w:pPr>
        <w:spacing w:before="114" w:line="212" w:lineRule="auto"/>
        <w:ind w:left="369"/>
        <w:rPr>
          <w:rFonts w:ascii="宋体" w:eastAsia="宋体" w:hAnsi="宋体" w:cs="宋体"/>
          <w:lang w:eastAsia="zh-CN"/>
        </w:rPr>
      </w:pPr>
      <w:r>
        <w:rPr>
          <w:rFonts w:ascii="Times New Roman" w:eastAsia="Times New Roman" w:hAnsi="Times New Roman" w:cs="Times New Roman"/>
          <w:spacing w:val="5"/>
          <w:lang w:eastAsia="zh-CN"/>
        </w:rPr>
        <w:t>(3)</w:t>
      </w:r>
      <w:r>
        <w:rPr>
          <w:rFonts w:ascii="Times New Roman" w:eastAsia="Times New Roman" w:hAnsi="Times New Roman" w:cs="Times New Roman"/>
          <w:lang w:eastAsia="zh-CN"/>
        </w:rPr>
        <w:t>PE</w:t>
      </w:r>
      <w:r>
        <w:rPr>
          <w:rFonts w:ascii="宋体" w:eastAsia="宋体" w:hAnsi="宋体" w:cs="宋体"/>
          <w:spacing w:val="5"/>
          <w:lang w:eastAsia="zh-CN"/>
        </w:rPr>
        <w:t>与</w:t>
      </w:r>
      <w:r>
        <w:rPr>
          <w:rFonts w:ascii="Times New Roman" w:eastAsia="Times New Roman" w:hAnsi="Times New Roman" w:cs="Times New Roman"/>
          <w:lang w:eastAsia="zh-CN"/>
        </w:rPr>
        <w:t>DG</w:t>
      </w:r>
      <w:r>
        <w:rPr>
          <w:rFonts w:ascii="宋体" w:eastAsia="宋体" w:hAnsi="宋体" w:cs="宋体"/>
          <w:spacing w:val="5"/>
          <w:lang w:eastAsia="zh-CN"/>
        </w:rPr>
        <w:t>存在怎样的位置关系与数量关系</w:t>
      </w:r>
      <w:r>
        <w:rPr>
          <w:rFonts w:ascii="宋体" w:eastAsia="宋体" w:hAnsi="宋体" w:cs="宋体"/>
          <w:spacing w:val="5"/>
          <w:lang w:eastAsia="zh-CN"/>
        </w:rPr>
        <w:t>?</w:t>
      </w:r>
      <w:r>
        <w:rPr>
          <w:rFonts w:ascii="宋体" w:eastAsia="宋体" w:hAnsi="宋体" w:cs="宋体"/>
          <w:spacing w:val="5"/>
          <w:lang w:eastAsia="zh-CN"/>
        </w:rPr>
        <w:t>请说明理由</w:t>
      </w:r>
      <w:r>
        <w:rPr>
          <w:rFonts w:ascii="宋体" w:eastAsia="宋体" w:hAnsi="宋体" w:cs="宋体"/>
          <w:spacing w:val="4"/>
          <w:lang w:eastAsia="zh-CN"/>
        </w:rPr>
        <w:t>;</w:t>
      </w:r>
    </w:p>
    <w:p w:rsidR="00F80A86" w:rsidRDefault="00CF52DB">
      <w:pPr>
        <w:spacing w:before="41"/>
        <w:ind w:left="359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spacing w:val="13"/>
        </w:rPr>
        <w:t>(</w:t>
      </w:r>
      <w:r>
        <w:rPr>
          <w:rFonts w:ascii="Times New Roman" w:eastAsia="Times New Roman" w:hAnsi="Times New Roman" w:cs="Times New Roman"/>
          <w:spacing w:val="8"/>
        </w:rPr>
        <w:t>4)</w:t>
      </w:r>
      <w:r>
        <w:rPr>
          <w:rFonts w:ascii="宋体" w:eastAsia="宋体" w:hAnsi="宋体" w:cs="宋体"/>
          <w:spacing w:val="8"/>
        </w:rPr>
        <w:t>求</w:t>
      </w:r>
      <m:oMath>
        <m:f>
          <m:fPr>
            <m:ctrlPr>
              <w:rPr>
                <w:rFonts w:ascii="Cambria Math" w:hAnsi="Cambria Math" w:cs="宋体"/>
                <w:i/>
                <w:spacing w:val="8"/>
              </w:rPr>
            </m:ctrlPr>
          </m:fPr>
          <m:num>
            <m:r>
              <w:rPr>
                <w:rFonts w:ascii="Cambria Math" w:hAnsi="Cambria Math" w:cs="宋体"/>
                <w:spacing w:val="8"/>
                <w:lang w:eastAsia="zh-CN"/>
              </w:rPr>
              <m:t>GH</m:t>
            </m:r>
          </m:num>
          <m:den>
            <m:r>
              <w:rPr>
                <w:rFonts w:ascii="Cambria Math" w:hAnsi="Cambria Math" w:cs="宋体"/>
                <w:spacing w:val="8"/>
                <w:lang w:eastAsia="zh-CN"/>
              </w:rPr>
              <m:t>CE</m:t>
            </m:r>
          </m:den>
        </m:f>
      </m:oMath>
      <w:r>
        <w:rPr>
          <w:rFonts w:ascii="宋体" w:eastAsia="宋体" w:hAnsi="宋体" w:cs="宋体"/>
          <w:spacing w:val="8"/>
        </w:rPr>
        <w:t>的最大值。</w:t>
      </w:r>
    </w:p>
    <w:p w:rsidR="00F80A86" w:rsidRDefault="00F80A86">
      <w:pPr>
        <w:pStyle w:val="a0"/>
        <w:sectPr w:rsidR="00F80A86">
          <w:headerReference w:type="default" r:id="rId24"/>
          <w:footerReference w:type="default" r:id="rId25"/>
          <w:pgSz w:w="12240" w:h="15840"/>
          <w:pgMar w:top="1440" w:right="1080" w:bottom="1440" w:left="1080" w:header="1134" w:footer="0" w:gutter="0"/>
          <w:pgNumType w:start="1"/>
          <w:cols w:space="720"/>
        </w:sectPr>
      </w:pPr>
    </w:p>
    <w:p w:rsidR="00F80A86" w:rsidRDefault="00F80A86"/>
    <w:sectPr w:rsidR="00F80A86" w:rsidSect="00F80A86"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2DB" w:rsidRDefault="00CF52DB" w:rsidP="00F80A86">
      <w:pPr>
        <w:spacing w:after="0"/>
      </w:pPr>
      <w:r>
        <w:separator/>
      </w:r>
    </w:p>
  </w:endnote>
  <w:endnote w:type="continuationSeparator" w:id="1">
    <w:p w:rsidR="00CF52DB" w:rsidRDefault="00CF52DB" w:rsidP="00F80A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F80A86">
    <w:pPr>
      <w:widowControl w:val="0"/>
      <w:tabs>
        <w:tab w:val="center" w:pos="4153"/>
        <w:tab w:val="right" w:pos="8306"/>
      </w:tabs>
      <w:snapToGrid w:val="0"/>
      <w:spacing w:after="0"/>
      <w:rPr>
        <w:rFonts w:ascii="Times New Roman" w:eastAsia="宋体" w:hAnsi="Times New Roman" w:cs="Times New Roman"/>
        <w:sz w:val="2"/>
        <w:szCs w:val="2"/>
        <w:lang w:eastAsia="zh-CN"/>
      </w:rPr>
    </w:pPr>
    <w:r w:rsidRPr="00F80A86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F80A86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CF52DB"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2DB" w:rsidRDefault="00CF52DB" w:rsidP="00F80A86">
      <w:pPr>
        <w:spacing w:after="0"/>
      </w:pPr>
      <w:r>
        <w:separator/>
      </w:r>
    </w:p>
  </w:footnote>
  <w:footnote w:type="continuationSeparator" w:id="1">
    <w:p w:rsidR="00CF52DB" w:rsidRDefault="00CF52DB" w:rsidP="00F80A8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F80A86">
    <w:pPr>
      <w:widowControl w:val="0"/>
      <w:pBdr>
        <w:bottom w:val="none" w:sz="0" w:space="1" w:color="auto"/>
      </w:pBdr>
      <w:snapToGrid w:val="0"/>
      <w:spacing w:after="0"/>
      <w:jc w:val="both"/>
      <w:rPr>
        <w:rFonts w:ascii="Times New Roman" w:eastAsia="宋体" w:hAnsi="Times New Roman" w:cs="Times New Roman"/>
        <w:sz w:val="2"/>
        <w:szCs w:val="2"/>
        <w:lang w:eastAsia="zh-CN"/>
      </w:rPr>
    </w:pPr>
    <w:r w:rsidRPr="00F80A8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F80A86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commondata" w:val="eyJoZGlkIjoiYmY3MTRlZGM4MjA0ODMwZDIwNGVkOTg0YWQ4YzRjMzMifQ=="/>
  </w:docVars>
  <w:rsids>
    <w:rsidRoot w:val="00F80A86"/>
    <w:rsid w:val="004151FC"/>
    <w:rsid w:val="00A92D86"/>
    <w:rsid w:val="00C02FC6"/>
    <w:rsid w:val="00CF52DB"/>
    <w:rsid w:val="00F80A86"/>
    <w:rsid w:val="3647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footnote text" w:uiPriority="9" w:unhideWhenUsed="1" w:qFormat="1"/>
    <w:lsdException w:name="header" w:qFormat="1"/>
    <w:lsdException w:name="footer" w:qFormat="1"/>
    <w:lsdException w:name="caption" w:qFormat="1"/>
    <w:lsdException w:name="footnote reference" w:qFormat="1"/>
    <w:lsdException w:name="Title" w:qFormat="1"/>
    <w:lsdException w:name="Default Paragraph Font" w:semiHidden="1" w:unhideWhenUsed="1" w:qFormat="1"/>
    <w:lsdException w:name="Body Text" w:qFormat="1"/>
    <w:lsdException w:name="Subtitle" w:qFormat="1"/>
    <w:lsdException w:name="Date" w:qFormat="1"/>
    <w:lsdException w:name="Block Text" w:uiPriority="9" w:unhideWhenUsed="1" w:qFormat="1"/>
    <w:lsdException w:name="Hyperlink" w:qFormat="1"/>
    <w:lsdException w:name="FollowedHyperlink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0A86"/>
    <w:pPr>
      <w:spacing w:after="200"/>
    </w:pPr>
    <w:rPr>
      <w:rFonts w:eastAsiaTheme="minorHAnsi"/>
      <w:sz w:val="24"/>
      <w:szCs w:val="24"/>
    </w:rPr>
  </w:style>
  <w:style w:type="paragraph" w:styleId="1">
    <w:name w:val="heading 1"/>
    <w:basedOn w:val="a"/>
    <w:next w:val="a0"/>
    <w:uiPriority w:val="9"/>
    <w:qFormat/>
    <w:rsid w:val="00F80A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F80A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rsid w:val="00F80A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rsid w:val="00F80A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rsid w:val="00F80A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rsid w:val="00F80A8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rsid w:val="00F80A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rsid w:val="00F80A8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rsid w:val="00F80A8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rsid w:val="00F80A86"/>
    <w:pPr>
      <w:spacing w:before="180" w:after="180"/>
    </w:pPr>
  </w:style>
  <w:style w:type="paragraph" w:styleId="a4">
    <w:name w:val="caption"/>
    <w:basedOn w:val="a"/>
    <w:next w:val="a"/>
    <w:qFormat/>
    <w:rsid w:val="00F80A86"/>
    <w:pPr>
      <w:spacing w:after="120"/>
    </w:pPr>
    <w:rPr>
      <w:i/>
    </w:rPr>
  </w:style>
  <w:style w:type="paragraph" w:styleId="a5">
    <w:name w:val="Block Text"/>
    <w:basedOn w:val="a0"/>
    <w:next w:val="a0"/>
    <w:uiPriority w:val="9"/>
    <w:unhideWhenUsed/>
    <w:qFormat/>
    <w:rsid w:val="00F80A86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6">
    <w:name w:val="Date"/>
    <w:next w:val="a0"/>
    <w:qFormat/>
    <w:rsid w:val="00F80A86"/>
    <w:pPr>
      <w:keepNext/>
      <w:keepLines/>
      <w:spacing w:after="200"/>
      <w:jc w:val="center"/>
    </w:pPr>
    <w:rPr>
      <w:rFonts w:eastAsiaTheme="minorHAnsi"/>
      <w:sz w:val="24"/>
      <w:szCs w:val="24"/>
    </w:rPr>
  </w:style>
  <w:style w:type="paragraph" w:styleId="a7">
    <w:name w:val="footer"/>
    <w:basedOn w:val="a"/>
    <w:qFormat/>
    <w:rsid w:val="00F80A86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header"/>
    <w:basedOn w:val="a"/>
    <w:qFormat/>
    <w:rsid w:val="00F80A8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9">
    <w:name w:val="Subtitle"/>
    <w:basedOn w:val="aa"/>
    <w:next w:val="a0"/>
    <w:qFormat/>
    <w:rsid w:val="00F80A86"/>
    <w:pPr>
      <w:spacing w:before="240"/>
    </w:pPr>
    <w:rPr>
      <w:sz w:val="30"/>
      <w:szCs w:val="30"/>
    </w:rPr>
  </w:style>
  <w:style w:type="paragraph" w:styleId="aa">
    <w:name w:val="Title"/>
    <w:basedOn w:val="a"/>
    <w:next w:val="a0"/>
    <w:qFormat/>
    <w:rsid w:val="00F80A86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b">
    <w:name w:val="footnote text"/>
    <w:basedOn w:val="a"/>
    <w:uiPriority w:val="9"/>
    <w:unhideWhenUsed/>
    <w:qFormat/>
    <w:rsid w:val="00F80A86"/>
  </w:style>
  <w:style w:type="character" w:styleId="ac">
    <w:name w:val="FollowedHyperlink"/>
    <w:basedOn w:val="a1"/>
    <w:qFormat/>
    <w:rsid w:val="00F80A86"/>
    <w:rPr>
      <w:color w:val="800080"/>
      <w:u w:val="single"/>
    </w:rPr>
  </w:style>
  <w:style w:type="character" w:styleId="ad">
    <w:name w:val="Hyperlink"/>
    <w:basedOn w:val="Char"/>
    <w:qFormat/>
    <w:rsid w:val="00F80A86"/>
    <w:rPr>
      <w:color w:val="4F81BD" w:themeColor="accent1"/>
    </w:rPr>
  </w:style>
  <w:style w:type="character" w:customStyle="1" w:styleId="Char">
    <w:name w:val="正文文本 Char"/>
    <w:basedOn w:val="a1"/>
    <w:link w:val="a0"/>
    <w:qFormat/>
    <w:rsid w:val="00F80A86"/>
  </w:style>
  <w:style w:type="character" w:styleId="ae">
    <w:name w:val="footnote reference"/>
    <w:basedOn w:val="Char"/>
    <w:qFormat/>
    <w:rsid w:val="00F80A86"/>
    <w:rPr>
      <w:vertAlign w:val="superscript"/>
    </w:rPr>
  </w:style>
  <w:style w:type="paragraph" w:customStyle="1" w:styleId="FirstParagraph">
    <w:name w:val="First Paragraph"/>
    <w:basedOn w:val="a0"/>
    <w:next w:val="a0"/>
    <w:qFormat/>
    <w:rsid w:val="00F80A86"/>
  </w:style>
  <w:style w:type="paragraph" w:customStyle="1" w:styleId="Compact">
    <w:name w:val="Compact"/>
    <w:basedOn w:val="a0"/>
    <w:qFormat/>
    <w:rsid w:val="00F80A86"/>
    <w:pPr>
      <w:spacing w:before="36" w:after="36"/>
    </w:pPr>
  </w:style>
  <w:style w:type="paragraph" w:customStyle="1" w:styleId="Author">
    <w:name w:val="Author"/>
    <w:next w:val="a0"/>
    <w:qFormat/>
    <w:rsid w:val="00F80A86"/>
    <w:pPr>
      <w:keepNext/>
      <w:keepLines/>
      <w:spacing w:after="200"/>
      <w:jc w:val="center"/>
    </w:pPr>
    <w:rPr>
      <w:rFonts w:eastAsiaTheme="minorHAnsi"/>
      <w:sz w:val="24"/>
      <w:szCs w:val="24"/>
    </w:rPr>
  </w:style>
  <w:style w:type="paragraph" w:customStyle="1" w:styleId="Abstract">
    <w:name w:val="Abstract"/>
    <w:basedOn w:val="a"/>
    <w:next w:val="a0"/>
    <w:qFormat/>
    <w:rsid w:val="00F80A86"/>
    <w:pPr>
      <w:keepNext/>
      <w:keepLines/>
      <w:spacing w:before="300" w:after="300"/>
    </w:pPr>
    <w:rPr>
      <w:sz w:val="20"/>
      <w:szCs w:val="20"/>
    </w:rPr>
  </w:style>
  <w:style w:type="paragraph" w:customStyle="1" w:styleId="10">
    <w:name w:val="书目1"/>
    <w:basedOn w:val="a"/>
    <w:qFormat/>
    <w:rsid w:val="00F80A86"/>
  </w:style>
  <w:style w:type="table" w:customStyle="1" w:styleId="Table">
    <w:name w:val="Table"/>
    <w:semiHidden/>
    <w:unhideWhenUsed/>
    <w:qFormat/>
    <w:rsid w:val="00F80A86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qFormat/>
    <w:rsid w:val="00F80A86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qFormat/>
    <w:rsid w:val="00F80A86"/>
  </w:style>
  <w:style w:type="paragraph" w:customStyle="1" w:styleId="TableCaption">
    <w:name w:val="Table Caption"/>
    <w:basedOn w:val="a4"/>
    <w:qFormat/>
    <w:rsid w:val="00F80A86"/>
    <w:pPr>
      <w:keepNext/>
    </w:pPr>
  </w:style>
  <w:style w:type="paragraph" w:customStyle="1" w:styleId="ImageCaption">
    <w:name w:val="Image Caption"/>
    <w:basedOn w:val="a4"/>
    <w:qFormat/>
    <w:rsid w:val="00F80A86"/>
  </w:style>
  <w:style w:type="paragraph" w:customStyle="1" w:styleId="Figure">
    <w:name w:val="Figure"/>
    <w:basedOn w:val="a"/>
    <w:qFormat/>
    <w:rsid w:val="00F80A86"/>
  </w:style>
  <w:style w:type="paragraph" w:customStyle="1" w:styleId="CaptionedFigure">
    <w:name w:val="Captioned Figure"/>
    <w:basedOn w:val="Figure"/>
    <w:qFormat/>
    <w:rsid w:val="00F80A86"/>
    <w:pPr>
      <w:keepNext/>
    </w:pPr>
  </w:style>
  <w:style w:type="character" w:customStyle="1" w:styleId="VerbatimChar">
    <w:name w:val="Verbatim Char"/>
    <w:basedOn w:val="Char"/>
    <w:link w:val="SourceCode"/>
    <w:qFormat/>
    <w:rsid w:val="00F80A86"/>
    <w:rPr>
      <w:rFonts w:ascii="Consolas" w:hAnsi="Consolas"/>
      <w:sz w:val="22"/>
    </w:rPr>
  </w:style>
  <w:style w:type="paragraph" w:customStyle="1" w:styleId="SourceCode">
    <w:name w:val="Source Code"/>
    <w:basedOn w:val="a"/>
    <w:link w:val="VerbatimChar"/>
    <w:qFormat/>
    <w:rsid w:val="00F80A86"/>
    <w:pPr>
      <w:wordWrap w:val="0"/>
    </w:pPr>
  </w:style>
  <w:style w:type="paragraph" w:customStyle="1" w:styleId="TOC1">
    <w:name w:val="TOC 标题1"/>
    <w:basedOn w:val="1"/>
    <w:next w:val="a0"/>
    <w:uiPriority w:val="39"/>
    <w:unhideWhenUsed/>
    <w:qFormat/>
    <w:rsid w:val="00F80A86"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character" w:customStyle="1" w:styleId="KeywordTok">
    <w:name w:val="KeywordTok"/>
    <w:basedOn w:val="VerbatimChar"/>
    <w:qFormat/>
    <w:rsid w:val="00F80A86"/>
    <w:rPr>
      <w:b/>
      <w:color w:val="007020"/>
    </w:rPr>
  </w:style>
  <w:style w:type="character" w:customStyle="1" w:styleId="DataTypeTok">
    <w:name w:val="DataTypeTok"/>
    <w:basedOn w:val="VerbatimChar"/>
    <w:qFormat/>
    <w:rsid w:val="00F80A86"/>
    <w:rPr>
      <w:color w:val="902000"/>
    </w:rPr>
  </w:style>
  <w:style w:type="character" w:customStyle="1" w:styleId="DecValTok">
    <w:name w:val="DecValTok"/>
    <w:basedOn w:val="VerbatimChar"/>
    <w:qFormat/>
    <w:rsid w:val="00F80A86"/>
    <w:rPr>
      <w:color w:val="40A070"/>
    </w:rPr>
  </w:style>
  <w:style w:type="character" w:customStyle="1" w:styleId="BaseNTok">
    <w:name w:val="BaseNTok"/>
    <w:basedOn w:val="VerbatimChar"/>
    <w:qFormat/>
    <w:rsid w:val="00F80A86"/>
    <w:rPr>
      <w:color w:val="40A070"/>
    </w:rPr>
  </w:style>
  <w:style w:type="character" w:customStyle="1" w:styleId="FloatTok">
    <w:name w:val="FloatTok"/>
    <w:basedOn w:val="VerbatimChar"/>
    <w:qFormat/>
    <w:rsid w:val="00F80A86"/>
    <w:rPr>
      <w:color w:val="40A070"/>
    </w:rPr>
  </w:style>
  <w:style w:type="character" w:customStyle="1" w:styleId="ConstantTok">
    <w:name w:val="ConstantTok"/>
    <w:basedOn w:val="VerbatimChar"/>
    <w:qFormat/>
    <w:rsid w:val="00F80A86"/>
    <w:rPr>
      <w:color w:val="880000"/>
    </w:rPr>
  </w:style>
  <w:style w:type="character" w:customStyle="1" w:styleId="CharTok">
    <w:name w:val="CharTok"/>
    <w:basedOn w:val="VerbatimChar"/>
    <w:qFormat/>
    <w:rsid w:val="00F80A86"/>
    <w:rPr>
      <w:color w:val="4070A0"/>
    </w:rPr>
  </w:style>
  <w:style w:type="character" w:customStyle="1" w:styleId="SpecialCharTok">
    <w:name w:val="SpecialCharTok"/>
    <w:basedOn w:val="VerbatimChar"/>
    <w:qFormat/>
    <w:rsid w:val="00F80A86"/>
    <w:rPr>
      <w:color w:val="4070A0"/>
    </w:rPr>
  </w:style>
  <w:style w:type="character" w:customStyle="1" w:styleId="StringTok">
    <w:name w:val="StringTok"/>
    <w:basedOn w:val="VerbatimChar"/>
    <w:qFormat/>
    <w:rsid w:val="00F80A86"/>
    <w:rPr>
      <w:color w:val="4070A0"/>
    </w:rPr>
  </w:style>
  <w:style w:type="character" w:customStyle="1" w:styleId="VerbatimStringTok">
    <w:name w:val="VerbatimStringTok"/>
    <w:basedOn w:val="VerbatimChar"/>
    <w:qFormat/>
    <w:rsid w:val="00F80A86"/>
    <w:rPr>
      <w:color w:val="4070A0"/>
    </w:rPr>
  </w:style>
  <w:style w:type="character" w:customStyle="1" w:styleId="SpecialStringTok">
    <w:name w:val="SpecialStringTok"/>
    <w:basedOn w:val="VerbatimChar"/>
    <w:qFormat/>
    <w:rsid w:val="00F80A86"/>
    <w:rPr>
      <w:color w:val="BB6688"/>
    </w:rPr>
  </w:style>
  <w:style w:type="character" w:customStyle="1" w:styleId="ImportTok">
    <w:name w:val="ImportTok"/>
    <w:basedOn w:val="VerbatimChar"/>
    <w:qFormat/>
    <w:rsid w:val="00F80A86"/>
  </w:style>
  <w:style w:type="character" w:customStyle="1" w:styleId="CommentTok">
    <w:name w:val="CommentTok"/>
    <w:basedOn w:val="VerbatimChar"/>
    <w:qFormat/>
    <w:rsid w:val="00F80A86"/>
    <w:rPr>
      <w:i/>
      <w:color w:val="60A0B0"/>
    </w:rPr>
  </w:style>
  <w:style w:type="character" w:customStyle="1" w:styleId="DocumentationTok">
    <w:name w:val="DocumentationTok"/>
    <w:basedOn w:val="VerbatimChar"/>
    <w:qFormat/>
    <w:rsid w:val="00F80A86"/>
    <w:rPr>
      <w:i/>
      <w:color w:val="BA2121"/>
    </w:rPr>
  </w:style>
  <w:style w:type="character" w:customStyle="1" w:styleId="AnnotationTok">
    <w:name w:val="AnnotationTok"/>
    <w:basedOn w:val="VerbatimChar"/>
    <w:qFormat/>
    <w:rsid w:val="00F80A86"/>
    <w:rPr>
      <w:b/>
      <w:i/>
      <w:color w:val="60A0B0"/>
    </w:rPr>
  </w:style>
  <w:style w:type="character" w:customStyle="1" w:styleId="CommentVarTok">
    <w:name w:val="CommentVarTok"/>
    <w:basedOn w:val="VerbatimChar"/>
    <w:qFormat/>
    <w:rsid w:val="00F80A86"/>
    <w:rPr>
      <w:b/>
      <w:i/>
      <w:color w:val="60A0B0"/>
    </w:rPr>
  </w:style>
  <w:style w:type="character" w:customStyle="1" w:styleId="OtherTok">
    <w:name w:val="OtherTok"/>
    <w:basedOn w:val="VerbatimChar"/>
    <w:qFormat/>
    <w:rsid w:val="00F80A86"/>
    <w:rPr>
      <w:color w:val="007020"/>
    </w:rPr>
  </w:style>
  <w:style w:type="character" w:customStyle="1" w:styleId="FunctionTok">
    <w:name w:val="FunctionTok"/>
    <w:basedOn w:val="VerbatimChar"/>
    <w:qFormat/>
    <w:rsid w:val="00F80A86"/>
    <w:rPr>
      <w:color w:val="06287E"/>
    </w:rPr>
  </w:style>
  <w:style w:type="character" w:customStyle="1" w:styleId="VariableTok">
    <w:name w:val="VariableTok"/>
    <w:basedOn w:val="VerbatimChar"/>
    <w:qFormat/>
    <w:rsid w:val="00F80A86"/>
    <w:rPr>
      <w:color w:val="19177C"/>
    </w:rPr>
  </w:style>
  <w:style w:type="character" w:customStyle="1" w:styleId="ControlFlowTok">
    <w:name w:val="ControlFlowTok"/>
    <w:basedOn w:val="VerbatimChar"/>
    <w:qFormat/>
    <w:rsid w:val="00F80A86"/>
    <w:rPr>
      <w:b/>
      <w:color w:val="007020"/>
    </w:rPr>
  </w:style>
  <w:style w:type="character" w:customStyle="1" w:styleId="OperatorTok">
    <w:name w:val="OperatorTok"/>
    <w:basedOn w:val="VerbatimChar"/>
    <w:qFormat/>
    <w:rsid w:val="00F80A86"/>
    <w:rPr>
      <w:color w:val="666666"/>
    </w:rPr>
  </w:style>
  <w:style w:type="character" w:customStyle="1" w:styleId="BuiltInTok">
    <w:name w:val="BuiltInTok"/>
    <w:basedOn w:val="VerbatimChar"/>
    <w:qFormat/>
    <w:rsid w:val="00F80A86"/>
  </w:style>
  <w:style w:type="character" w:customStyle="1" w:styleId="ExtensionTok">
    <w:name w:val="ExtensionTok"/>
    <w:basedOn w:val="VerbatimChar"/>
    <w:qFormat/>
    <w:rsid w:val="00F80A86"/>
  </w:style>
  <w:style w:type="character" w:customStyle="1" w:styleId="PreprocessorTok">
    <w:name w:val="PreprocessorTok"/>
    <w:basedOn w:val="VerbatimChar"/>
    <w:qFormat/>
    <w:rsid w:val="00F80A86"/>
    <w:rPr>
      <w:color w:val="BC7A00"/>
    </w:rPr>
  </w:style>
  <w:style w:type="character" w:customStyle="1" w:styleId="AttributeTok">
    <w:name w:val="AttributeTok"/>
    <w:basedOn w:val="VerbatimChar"/>
    <w:qFormat/>
    <w:rsid w:val="00F80A86"/>
    <w:rPr>
      <w:color w:val="7D9029"/>
    </w:rPr>
  </w:style>
  <w:style w:type="character" w:customStyle="1" w:styleId="RegionMarkerTok">
    <w:name w:val="RegionMarkerTok"/>
    <w:basedOn w:val="VerbatimChar"/>
    <w:qFormat/>
    <w:rsid w:val="00F80A86"/>
  </w:style>
  <w:style w:type="character" w:customStyle="1" w:styleId="InformationTok">
    <w:name w:val="InformationTok"/>
    <w:basedOn w:val="VerbatimChar"/>
    <w:qFormat/>
    <w:rsid w:val="00F80A86"/>
    <w:rPr>
      <w:b/>
      <w:i/>
      <w:color w:val="60A0B0"/>
    </w:rPr>
  </w:style>
  <w:style w:type="character" w:customStyle="1" w:styleId="WarningTok">
    <w:name w:val="WarningTok"/>
    <w:basedOn w:val="VerbatimChar"/>
    <w:qFormat/>
    <w:rsid w:val="00F80A86"/>
    <w:rPr>
      <w:b/>
      <w:i/>
      <w:color w:val="60A0B0"/>
    </w:rPr>
  </w:style>
  <w:style w:type="character" w:customStyle="1" w:styleId="AlertTok">
    <w:name w:val="AlertTok"/>
    <w:basedOn w:val="VerbatimChar"/>
    <w:qFormat/>
    <w:rsid w:val="00F80A86"/>
    <w:rPr>
      <w:b/>
      <w:color w:val="FF0000"/>
    </w:rPr>
  </w:style>
  <w:style w:type="character" w:customStyle="1" w:styleId="ErrorTok">
    <w:name w:val="ErrorTok"/>
    <w:basedOn w:val="VerbatimChar"/>
    <w:qFormat/>
    <w:rsid w:val="00F80A86"/>
    <w:rPr>
      <w:b/>
      <w:color w:val="FF0000"/>
    </w:rPr>
  </w:style>
  <w:style w:type="character" w:customStyle="1" w:styleId="NormalTok">
    <w:name w:val="NormalTok"/>
    <w:basedOn w:val="VerbatimChar"/>
    <w:qFormat/>
    <w:rsid w:val="00F80A86"/>
  </w:style>
  <w:style w:type="paragraph" w:styleId="af">
    <w:name w:val="Balloon Text"/>
    <w:basedOn w:val="a"/>
    <w:link w:val="Char0"/>
    <w:rsid w:val="00A92D86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1"/>
    <w:link w:val="af"/>
    <w:rsid w:val="00A92D86"/>
    <w:rPr>
      <w:rFonts w:eastAsia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宋体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宋体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寂寞沙洲冷</dc:creator>
  <cp:lastModifiedBy>861715327@qq.com</cp:lastModifiedBy>
  <cp:revision>2</cp:revision>
  <dcterms:created xsi:type="dcterms:W3CDTF">2022-09-12T12:48:00Z</dcterms:created>
  <dcterms:modified xsi:type="dcterms:W3CDTF">2022-10-25T07:10:00Z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a8ebf7cbc41248d0bf08b38f24e1102b">
    <vt:lpwstr>CWMq/SEizE0nODX41K5z1fDbSm1xi7CXLqpR3yAyZDd/c+5TRFRFJEId+YD0aHxYYfp7p+D+a4O8oKM3bEDn+bWlg==</vt:lpwstr>
  </property>
</Properties>
</file>