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11861800</wp:posOffset>
            </wp:positionV>
            <wp:extent cx="317500" cy="419100"/>
            <wp:effectExtent l="0" t="0" r="635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概念可知，单质是由同种元素组成的纯净物。化合物是由两种或两种以上不同元素组成的纯净物。氧化物是指由两种元素组成且其中一种是氧元素的化合物。混合物是由两种或多种物质混合而成的物质。根据概念可知氧气是单质。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2．A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A、可回收物是指各种废弃金属、金属制品、塑料等可回收的垃圾，废旧金属属于可回收垃圾，故选项正确；</w:t>
      </w:r>
    </w:p>
    <w:p>
      <w:pPr>
        <w:spacing w:line="240" w:lineRule="auto"/>
        <w:jc w:val="left"/>
        <w:textAlignment w:val="center"/>
      </w:pPr>
      <w:r>
        <w:t>B、有害垃圾是指造成环境污染或危害人体健康的物质，废旧金属属于可回收垃圾，故选项错误；</w:t>
      </w:r>
    </w:p>
    <w:p>
      <w:pPr>
        <w:spacing w:line="240" w:lineRule="auto"/>
        <w:jc w:val="left"/>
        <w:textAlignment w:val="center"/>
      </w:pPr>
      <w:r>
        <w:t>C、厨余垃圾用于回收各种厨房垃圾，废旧金属属于可回收垃圾，故选项错误；</w:t>
      </w:r>
    </w:p>
    <w:p>
      <w:pPr>
        <w:spacing w:line="240" w:lineRule="auto"/>
        <w:jc w:val="left"/>
        <w:textAlignment w:val="center"/>
      </w:pPr>
      <w:r>
        <w:t>D、其它垃圾是指可回收垃圾、厨余垃圾、有害垃圾之外的其它垃圾，废旧金属属于可回收垃圾，故选项错误。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r>
        <w:t>故选A。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3.</w:t>
      </w:r>
      <w:r>
        <w:t>C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A．倡导环保低碳生活对改善环境质量、减少能源的消耗具有积极意义，故不合题意；</w:t>
      </w:r>
    </w:p>
    <w:p>
      <w:pPr>
        <w:spacing w:line="240" w:lineRule="auto"/>
        <w:jc w:val="left"/>
        <w:textAlignment w:val="center"/>
      </w:pPr>
      <w:r>
        <w:t>B．节约用水用电既节能减排、又保护了环境，故不合题意；</w:t>
      </w:r>
    </w:p>
    <w:p>
      <w:pPr>
        <w:spacing w:line="240" w:lineRule="auto"/>
        <w:jc w:val="left"/>
        <w:textAlignment w:val="center"/>
      </w:pPr>
      <w:r>
        <w:t>C．大力发展燃煤发电既浪费化石燃料、又产生大量的污染物，故符合题意；</w:t>
      </w:r>
    </w:p>
    <w:p>
      <w:pPr>
        <w:spacing w:line="240" w:lineRule="auto"/>
        <w:jc w:val="left"/>
        <w:textAlignment w:val="center"/>
      </w:pPr>
      <w:r>
        <w:t>D．鼓励乘坐公交车出行，少开私家车多步行，可以节约能源保护环境，故不合题意。</w:t>
      </w:r>
    </w:p>
    <w:p>
      <w:pPr>
        <w:spacing w:line="240" w:lineRule="auto"/>
        <w:jc w:val="left"/>
        <w:textAlignment w:val="center"/>
      </w:pPr>
      <w:r>
        <w:t>故选C。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．C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A.量取液体时，应选取略大于待量液体的量筒，即量取5.5mL液体时应选择10mL的量筒，该选项操作不正确；</w:t>
      </w:r>
    </w:p>
    <w:p>
      <w:pPr>
        <w:spacing w:line="240" w:lineRule="auto"/>
        <w:jc w:val="left"/>
        <w:textAlignment w:val="center"/>
      </w:pPr>
      <w:r>
        <w:t>B.用托盘天平称量药品时，左盘放药品，右盘放砝码，该选项操作不正确；</w:t>
      </w:r>
    </w:p>
    <w:p>
      <w:pPr>
        <w:spacing w:line="240" w:lineRule="auto"/>
        <w:jc w:val="left"/>
        <w:textAlignment w:val="center"/>
      </w:pPr>
      <w:r>
        <w:t>C.稀释浓硫酸时，应将浓硫酸沿烧杯内壁缓慢倒入水中，并用玻璃棒不断搅拌，该选项操作正确；</w:t>
      </w:r>
    </w:p>
    <w:p>
      <w:pPr>
        <w:spacing w:line="240" w:lineRule="auto"/>
        <w:jc w:val="left"/>
        <w:textAlignment w:val="center"/>
      </w:pPr>
      <w:r>
        <w:t>D.过滤时，液体应用玻璃棒引流，该选项操作不正确；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r>
        <w:t>故选C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．D</w:t>
      </w:r>
    </w:p>
    <w:p>
      <w:pPr>
        <w:spacing w:line="240" w:lineRule="auto"/>
        <w:jc w:val="left"/>
        <w:textAlignment w:val="center"/>
      </w:pPr>
      <w:r>
        <w:t>【分析】</w:t>
      </w:r>
    </w:p>
    <w:p>
      <w:pPr>
        <w:spacing w:line="240" w:lineRule="auto"/>
        <w:jc w:val="left"/>
        <w:textAlignment w:val="center"/>
      </w:pPr>
      <w:r>
        <w:t>根据人体所需六大营养素的种类、食物来源，结合题中所给的食物判断所含的营养素，进行分析判断。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鱼香肉丝 、宫保鸡丁、黑椒牛柳中富含蛋白质，什锦炒饭中富含淀粉，淀粉属于糖类，故D选项正确。故选D。</w:t>
      </w:r>
    </w:p>
    <w:p>
      <w:pPr>
        <w:spacing w:line="24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6.D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【详解】</w:t>
      </w:r>
      <w:r>
        <w:rPr>
          <w:rFonts w:hint="eastAsia"/>
          <w:lang w:val="en-US" w:eastAsia="zh-CN"/>
        </w:rPr>
        <w:t>电线着火应该先切断电源，再灭火。A选项错误。石墨硬度小，不能用于切割玻璃。B选项错误。一氧化碳不溶于水，防止中毒应该开窗同风。C选项错误。铁粉能吸收氧气和水蒸气生锈，所以铁粉可做食品的脱氧剂防止食品氧化而变质，D选项正确。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．B</w:t>
      </w:r>
    </w:p>
    <w:p>
      <w:pPr>
        <w:spacing w:line="240" w:lineRule="auto"/>
        <w:jc w:val="left"/>
        <w:textAlignment w:val="center"/>
      </w:pPr>
      <w:r>
        <w:t>【分析】</w:t>
      </w:r>
    </w:p>
    <w:p>
      <w:pPr>
        <w:spacing w:line="240" w:lineRule="auto"/>
        <w:jc w:val="left"/>
        <w:textAlignment w:val="center"/>
      </w:pPr>
      <w:r>
        <w:t>由上图可知，该反应的反应物为二氧化硫和氧气，生成物是三氧化硫，反应的化学方程式为：</w:t>
      </w:r>
      <w:r>
        <w:object>
          <v:shape id="_x0000_i1025" o:spt="75" alt="eqId3a2836d534bb660f58da165bb6cc6f5a" type="#_x0000_t75" style="height:33.7pt;width:111.75pt;" o:ole="t" filled="f" o:preferrelative="t" stroked="f" coordsize="21600,21600">
            <v:path/>
            <v:fill on="f" focussize="0,0"/>
            <v:stroke on="f" joinstyle="miter"/>
            <v:imagedata r:id="rId8" o:title="eqId3a2836d534bb660f58da165bb6cc6f5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。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A、由</w:t>
      </w:r>
      <w:r>
        <w:object>
          <v:shape id="_x0000_i1026" o:spt="75" alt="eqId3a2836d534bb660f58da165bb6cc6f5a" type="#_x0000_t75" style="height:33.7pt;width:111.75pt;" o:ole="t" filled="f" o:preferrelative="t" stroked="f" coordsize="21600,21600">
            <v:path/>
            <v:fill on="f" focussize="0,0"/>
            <v:stroke on="f" joinstyle="miter"/>
            <v:imagedata r:id="rId8" o:title="eqId3a2836d534bb660f58da165bb6cc6f5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可知，参加反应的两种物质的分子个数比为2：1或1：2，故选项说法错误；</w:t>
      </w:r>
    </w:p>
    <w:p>
      <w:pPr>
        <w:spacing w:line="240" w:lineRule="auto"/>
        <w:jc w:val="left"/>
        <w:textAlignment w:val="center"/>
      </w:pPr>
      <w:r>
        <w:t>B、生成的</w:t>
      </w:r>
      <w:r>
        <w:object>
          <v:shape id="_x0000_i1027" o:spt="75" alt="eqId6dd34eb812d3f789b945c2d95bf37633" type="#_x0000_t75" style="height:15.7pt;width:19.35pt;" o:ole="t" filled="f" o:preferrelative="t" stroked="f" coordsize="21600,21600">
            <v:path/>
            <v:fill on="f" focussize="0,0"/>
            <v:stroke on="f" joinstyle="miter"/>
            <v:imagedata r:id="rId11" o:title="eqId6dd34eb812d3f789b945c2d95bf3763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t>中硫、氧元素的质量比为32:48=2：3，故选项说法正确；</w:t>
      </w:r>
    </w:p>
    <w:p>
      <w:pPr>
        <w:spacing w:line="240" w:lineRule="auto"/>
        <w:jc w:val="left"/>
        <w:textAlignment w:val="center"/>
      </w:pPr>
      <w:r>
        <w:t>C、反应物二氧化硫中硫、氧的化合价分别为+4、-2，氧气中氧元素的化合价为0价，生成物中三氧化硫中硫、氧的化合价分别为+6、-2，硫、氧的化合价都发生了变化，故选项说法错误；</w:t>
      </w:r>
    </w:p>
    <w:p>
      <w:pPr>
        <w:spacing w:line="240" w:lineRule="auto"/>
        <w:jc w:val="left"/>
        <w:textAlignment w:val="center"/>
      </w:pPr>
      <w:r>
        <w:t>D、由图示可知，化学反应前后原子个数没有改变，故选项说法错误。</w:t>
      </w:r>
    </w:p>
    <w:p>
      <w:pPr>
        <w:spacing w:line="240" w:lineRule="auto"/>
        <w:jc w:val="left"/>
        <w:textAlignment w:val="center"/>
      </w:pPr>
      <w:r>
        <w:t>故选B。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．B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A、芹黄素符含碳元素，属于有机物，因此A选项正确，不合题意；</w:t>
      </w:r>
    </w:p>
    <w:p>
      <w:pPr>
        <w:spacing w:line="240" w:lineRule="auto"/>
        <w:jc w:val="left"/>
        <w:textAlignment w:val="center"/>
      </w:pPr>
      <w:r>
        <w:t>B、芹黄素中C、H、O的原子个数比为15:10:5，质量比应为(15×12):(10×1)：(5×16)=18:1:8，故B选项错误，符合题意；</w:t>
      </w:r>
    </w:p>
    <w:p>
      <w:pPr>
        <w:spacing w:line="240" w:lineRule="auto"/>
        <w:jc w:val="left"/>
        <w:textAlignment w:val="center"/>
      </w:pPr>
      <w:r>
        <w:t>C、由化学式可知，芹黄素由碳、氢、氧三种元素组成，C选项正确，不合题意；</w:t>
      </w:r>
    </w:p>
    <w:p>
      <w:pPr>
        <w:spacing w:line="240" w:lineRule="auto"/>
        <w:jc w:val="left"/>
        <w:textAlignment w:val="center"/>
      </w:pPr>
      <w:r>
        <w:t>D、从各元素的质量比可知，氢元素在各元素中的质量分数最小，D选项正确，不合题意；</w:t>
      </w:r>
    </w:p>
    <w:p>
      <w:pPr>
        <w:spacing w:line="240" w:lineRule="auto"/>
        <w:jc w:val="left"/>
        <w:textAlignment w:val="center"/>
      </w:pPr>
      <w:r>
        <w:t>故选B。</w:t>
      </w:r>
    </w:p>
    <w:p>
      <w:pPr>
        <w:numPr>
          <w:ilvl w:val="0"/>
          <w:numId w:val="2"/>
        </w:numPr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铁可以与盐酸反应，但是不是所有金属都能与金属反应，比如金属铜，金。A选项错误。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带电荷的微粒不一定是离子，例如;质子带正电荷。B选项错误。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能使酚酞溶液变红的不一定是碱溶液，但一定是显碱性溶液，例如碳酸钠溶液显碱性，C选项错误。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元素的种类由质子数决定，则质子数相同的</w:t>
      </w:r>
      <w:r>
        <w:rPr>
          <w:rFonts w:hint="eastAsia"/>
          <w:lang w:val="en-US" w:eastAsia="zh-CN"/>
        </w:rPr>
        <w:t>原子</w:t>
      </w:r>
      <w:r>
        <w:t>一定是同种元素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D选项正确。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．A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本题考查酸、碱、盐之间反应的图像分析。向一定量盐酸和氯化镁的混合溶液中逐滴滴入氢氧化钠溶液，氢氧化钠先和盐酸反应生成氯化钠和水，溶液的pH不断增大，盐酸反应完全后，溶液呈中性，pH=7，氢氧化钠再和氯化镁反应生成氯化钠和氢氧化镁沉淀，溶液的pH不变，氯化镁反应完全后，继续滴入氢氧化钠溶液，溶液的pH不断增大。</w:t>
      </w:r>
    </w:p>
    <w:p>
      <w:pPr>
        <w:spacing w:line="240" w:lineRule="auto"/>
        <w:jc w:val="left"/>
        <w:textAlignment w:val="center"/>
      </w:pPr>
      <w:r>
        <w:t>A、由图像可知，c点时，盐酸恰好完全反应，此时溶液中的溶质有NaCl和MgC1</w:t>
      </w:r>
      <w:r>
        <w:rPr>
          <w:vertAlign w:val="subscript"/>
        </w:rPr>
        <w:t>2</w:t>
      </w:r>
      <w:r>
        <w:t>，正确；</w:t>
      </w:r>
    </w:p>
    <w:p>
      <w:pPr>
        <w:spacing w:line="240" w:lineRule="auto"/>
        <w:jc w:val="left"/>
        <w:textAlignment w:val="center"/>
      </w:pPr>
      <w:r>
        <w:t>B、由图像可知，d点时，氯化镁恰好完全反应，e点对应的溶液中的溶质为生成的NaCl和过量的NaOH，NaOH在水中会解离出Na</w:t>
      </w:r>
      <w:r>
        <w:rPr>
          <w:vertAlign w:val="superscript"/>
        </w:rPr>
        <w:t>+</w:t>
      </w:r>
      <w:r>
        <w:t>和OH</w:t>
      </w:r>
      <w:r>
        <w:rPr>
          <w:vertAlign w:val="superscript"/>
        </w:rPr>
        <w:t>-</w:t>
      </w:r>
      <w:r>
        <w:t>，NaCl在水中会解离出Na</w:t>
      </w:r>
      <w:r>
        <w:rPr>
          <w:vertAlign w:val="superscript"/>
        </w:rPr>
        <w:t>+</w:t>
      </w:r>
      <w:r>
        <w:t>和Cl</w:t>
      </w:r>
      <w:r>
        <w:rPr>
          <w:vertAlign w:val="superscript"/>
        </w:rPr>
        <w:t>-</w:t>
      </w:r>
      <w:r>
        <w:t>，溶液存在带电的粒子，故e点对应的溶液能导电，错误；</w:t>
      </w:r>
    </w:p>
    <w:p>
      <w:pPr>
        <w:spacing w:line="240" w:lineRule="auto"/>
        <w:jc w:val="left"/>
        <w:textAlignment w:val="center"/>
      </w:pPr>
      <w:r>
        <w:t>C、若将纵坐标换为生成氯化钠的质量，因为氢氧化钠与盐酸和氯化镁都能反应生成氯化钠，则曲线的变化趋势应该为先上升，后保持不变，错误；</w:t>
      </w:r>
    </w:p>
    <w:p>
      <w:pPr>
        <w:spacing w:line="240" w:lineRule="auto"/>
        <w:jc w:val="left"/>
        <w:textAlignment w:val="center"/>
      </w:pPr>
      <w:r>
        <w:t>D、cd段表示氢氧化钠和氯化镁反应生成氯化钠和氢氧化镁沉淀，发生反应的化学方程式为</w:t>
      </w:r>
      <w:r>
        <w:object>
          <v:shape id="_x0000_i1028" o:spt="75" alt="eqIdf01067c4631ffac631f90371bebb76cd" type="#_x0000_t75" style="height:16.5pt;width:174.2pt;" o:ole="t" filled="f" o:preferrelative="t" stroked="f" coordsize="21600,21600">
            <v:path/>
            <v:fill on="f" focussize="0,0"/>
            <v:stroke on="f" joinstyle="miter"/>
            <v:imagedata r:id="rId13" o:title="eqIdf01067c4631ffac631f90371bebb76c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t xml:space="preserve"> ，错误。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r>
        <w:t>故选A。</w:t>
      </w:r>
    </w:p>
    <w:p>
      <w:pPr>
        <w:spacing w:line="240" w:lineRule="auto"/>
        <w:jc w:val="left"/>
        <w:textAlignment w:val="center"/>
      </w:pPr>
      <w:r>
        <w:t>11．     B     风能等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A、天然气属于化石燃料，不可再生能源，A错误。B、太阳能属于可再生能源，B正确。</w:t>
      </w:r>
    </w:p>
    <w:p>
      <w:pPr>
        <w:spacing w:line="240" w:lineRule="auto"/>
        <w:jc w:val="left"/>
        <w:textAlignment w:val="center"/>
      </w:pPr>
      <w:r>
        <w:t>C、煤属于化石燃料，不可再生能源，C错误。D、风能属于可再生能源。‘</w:t>
      </w:r>
    </w:p>
    <w:p>
      <w:pPr>
        <w:spacing w:line="24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2</w:t>
      </w:r>
      <w:r>
        <w:t>．     C     乙&gt;甲&gt;丙</w:t>
      </w:r>
    </w:p>
    <w:p>
      <w:pPr>
        <w:spacing w:line="240" w:lineRule="auto"/>
        <w:jc w:val="left"/>
        <w:textAlignment w:val="center"/>
      </w:pPr>
      <w:r>
        <w:t>【分析】</w:t>
      </w:r>
    </w:p>
    <w:p>
      <w:pPr>
        <w:spacing w:line="240" w:lineRule="auto"/>
        <w:jc w:val="left"/>
        <w:textAlignment w:val="center"/>
      </w:pPr>
      <w:r>
        <w:t>根据甲、乙、丙三种固体物质的溶解度曲线可知，甲、乙物质的溶解度随温度的升高而增大，丙物质的溶解度随温度的升高而减小。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A、 t</w:t>
      </w:r>
      <w:r>
        <w:rPr>
          <w:vertAlign w:val="subscript"/>
        </w:rPr>
        <w:t>1</w:t>
      </w:r>
      <w:r>
        <w:t>℃时，由于不知道甲、乙溶液是否为饱和溶液，故无法判断等质量的甲、乙溶液中所含溶质的质量的大小，A错误；</w:t>
      </w:r>
    </w:p>
    <w:p>
      <w:pPr>
        <w:spacing w:line="240" w:lineRule="auto"/>
        <w:jc w:val="left"/>
        <w:textAlignment w:val="center"/>
      </w:pPr>
      <w:r>
        <w:t>B、 t</w:t>
      </w:r>
      <w:r>
        <w:rPr>
          <w:vertAlign w:val="subscript"/>
        </w:rPr>
        <w:t>2</w:t>
      </w:r>
      <w:r>
        <w:t>℃时，丙的溶解度为50g，则100g水中最多可以溶解50g丙，30g丙在50g水中只能溶解25g，则所得溶液的质量为75g，B错误；</w:t>
      </w:r>
    </w:p>
    <w:p>
      <w:pPr>
        <w:spacing w:line="240" w:lineRule="auto"/>
        <w:jc w:val="left"/>
        <w:textAlignment w:val="center"/>
      </w:pPr>
      <w:r>
        <w:t>C、t</w:t>
      </w:r>
      <w:r>
        <w:rPr>
          <w:vertAlign w:val="subscript"/>
        </w:rPr>
        <w:t>3</w:t>
      </w:r>
      <w:r>
        <w:t>℃时，N点的甲溶液是不饱和溶液，可以通过恒温蒸发溶剂的方法使甲的不饱和溶液转变为饱和溶液，即可以将N点的甲溶液转变为M点的甲溶液，C正确；</w:t>
      </w:r>
    </w:p>
    <w:p>
      <w:pPr>
        <w:spacing w:line="240" w:lineRule="auto"/>
        <w:jc w:val="left"/>
        <w:textAlignment w:val="center"/>
      </w:pPr>
      <w:r>
        <w:t>D、 t</w:t>
      </w:r>
      <w:r>
        <w:rPr>
          <w:vertAlign w:val="subscript"/>
        </w:rPr>
        <w:t>3</w:t>
      </w:r>
      <w:r>
        <w:t>℃时，将甲、乙、丙三种物质的饱和溶液降温至t</w:t>
      </w:r>
      <w:r>
        <w:rPr>
          <w:vertAlign w:val="subscript"/>
        </w:rPr>
        <w:t>2</w:t>
      </w:r>
      <w:r>
        <w:t>℃，由于t</w:t>
      </w:r>
      <w:r>
        <w:rPr>
          <w:vertAlign w:val="subscript"/>
        </w:rPr>
        <w:t>2</w:t>
      </w:r>
      <w:r>
        <w:t>℃时，溶解度乙&gt;甲=丙，则此时质量分数乙&gt;甲，而丙在 t</w:t>
      </w:r>
      <w:r>
        <w:rPr>
          <w:vertAlign w:val="subscript"/>
        </w:rPr>
        <w:t>3</w:t>
      </w:r>
      <w:r>
        <w:t>℃时的溶解度最小，且丙的溶解度随温度的降低而升高，则丙降温不会析出晶体，丙的质量分数依然最小，故所得溶液的溶质质量分数的大小关系为：乙&gt;甲&gt;丙。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13.B    取样，灼烧，闻气味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防止铁生锈，加入适量的稀硫酸。会加快铁的生锈。A选项错误。鉴别氯化氨固态和磷矿粉，取样，加入熟石灰研磨，闻气味。氯化铵固体与熟石灰反应生成刺激性的氨气，有刺激性气味产生的是氯化铵固体。B选项正确。探究铁，铜，银的活动性，可以把铁片和铜片插入硝酸银溶液中，只能比较铁和银的活动性及铜和银的活动性，无法比较铁和铜的活动性。C选项错误。鉴别羊毛和棉花，可以取样，灼烧，闻气味，有烧焦羽毛气味的是羊毛，有烧纸气味的是棉花。</w:t>
      </w:r>
    </w:p>
    <w:p>
      <w:pPr>
        <w:spacing w:line="240" w:lineRule="auto"/>
        <w:jc w:val="left"/>
        <w:textAlignment w:val="center"/>
      </w:pPr>
      <w:r>
        <w:t>14．(1)分子在不断地运动</w:t>
      </w:r>
    </w:p>
    <w:p>
      <w:pPr>
        <w:spacing w:line="240" w:lineRule="auto"/>
        <w:jc w:val="left"/>
        <w:textAlignment w:val="center"/>
      </w:pPr>
      <w:r>
        <w:t>(2)     肥皂水     物理</w:t>
      </w:r>
    </w:p>
    <w:p>
      <w:pPr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N</w:t>
      </w:r>
      <w:r>
        <w:rPr>
          <w:vertAlign w:val="subscript"/>
        </w:rPr>
        <w:t>2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(1)有香味的分子在不断地运动，是人们能闻到香味的原因。</w:t>
      </w:r>
    </w:p>
    <w:p>
      <w:pPr>
        <w:spacing w:line="240" w:lineRule="auto"/>
        <w:jc w:val="left"/>
        <w:textAlignment w:val="center"/>
      </w:pPr>
      <w:r>
        <w:t>(2)软水加入肥皂水，振荡，会产生大量泡沫，硬水中加入肥皂水，振荡，不出现泡沫，可用肥皂水来检测水源是否为硬水；活性炭疏松多孔，具有很强的吸附性，可以除去水中的颜色和异味，该过程没有其他物质生成，属于物理变化。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根据化学反应前后，原子的种类和数量不变的原则，反应前有：2个碳原子、8个氢原子、6个氮原子和8个氧原子；反应后目前有：2个碳原子、8个氢原子和8个氧原子，因此3个X由6个氮原子构成，故X是氮气，其化学式为：N</w:t>
      </w:r>
      <w:r>
        <w:rPr>
          <w:vertAlign w:val="subscript"/>
        </w:rPr>
        <w:t>2</w:t>
      </w:r>
      <w:r>
        <w:t>。</w:t>
      </w:r>
    </w:p>
    <w:p>
      <w:pPr>
        <w:spacing w:line="240" w:lineRule="auto"/>
        <w:ind w:firstLine="1680" w:firstLineChars="800"/>
        <w:jc w:val="left"/>
        <w:textAlignment w:val="center"/>
      </w:pPr>
    </w:p>
    <w:p>
      <w:pPr>
        <w:spacing w:line="24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15．(1)</w:t>
      </w:r>
      <w:r>
        <w:rPr>
          <w:rFonts w:hint="eastAsia"/>
          <w:lang w:val="en-US" w:eastAsia="zh-CN"/>
        </w:rPr>
        <w:t xml:space="preserve">   </w:t>
      </w:r>
      <w:r>
        <w:t>+4 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 xml:space="preserve">(2)     </w:t>
      </w:r>
      <w:r>
        <w:rPr>
          <w:rFonts w:hint="eastAsia"/>
          <w:lang w:val="en-US" w:eastAsia="zh-CN"/>
        </w:rPr>
        <w:t>118.7    4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(3)  </w:t>
      </w:r>
      <w:r>
        <w:rPr>
          <w:rFonts w:hint="eastAsia"/>
          <w:lang w:val="en-US" w:eastAsia="zh-CN"/>
        </w:rPr>
        <w:t>过滤   漏斗或玻璃棒或烧杯     煮沸     微量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numPr>
          <w:ilvl w:val="0"/>
          <w:numId w:val="3"/>
        </w:numPr>
        <w:spacing w:line="240" w:lineRule="auto"/>
        <w:jc w:val="left"/>
        <w:textAlignment w:val="center"/>
      </w:pPr>
      <w:r>
        <w:t>根据化学式的书写规律，二氧化锆的化学式是ZrO</w:t>
      </w:r>
      <w:r>
        <w:rPr>
          <w:vertAlign w:val="subscript"/>
        </w:rPr>
        <w:t>2</w:t>
      </w:r>
      <w:r>
        <w:t>；根据化合物中各元素的化合价的代数和为0，二氧化锆中氧元素显-2价，设锆元素的化合价为x，则</w:t>
      </w:r>
      <w:r>
        <w:object>
          <v:shape id="_x0000_i1029" o:spt="75" alt="eqId32c7a192dd9b935a746689679a5cd158" type="#_x0000_t75" style="height:17.8pt;width:65.95pt;" o:ole="t" filled="f" o:preferrelative="t" stroked="f" coordsize="21600,21600">
            <v:path/>
            <v:fill on="f" focussize="0,0"/>
            <v:stroke on="f" joinstyle="miter"/>
            <v:imagedata r:id="rId15" o:title="eqId32c7a192dd9b935a746689679a5cd15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>，解得</w:t>
      </w:r>
      <w:r>
        <w:rPr>
          <w:i/>
        </w:rPr>
        <w:t>x</w:t>
      </w:r>
      <w:r>
        <w:t>=+4。</w:t>
      </w:r>
    </w:p>
    <w:p>
      <w:pPr>
        <w:spacing w:line="240" w:lineRule="auto"/>
        <w:jc w:val="left"/>
        <w:textAlignment w:val="center"/>
      </w:pPr>
      <w:r>
        <w:t>(2)根据元素周期表中的信息可知，锆的相对原子质量为</w:t>
      </w:r>
      <w:r>
        <w:rPr>
          <w:rFonts w:hint="eastAsia"/>
          <w:lang w:val="en-US" w:eastAsia="zh-CN"/>
        </w:rPr>
        <w:t>118.7</w:t>
      </w:r>
      <w:r>
        <w:t>；原子中，质子数=电子数，则</w:t>
      </w:r>
      <w:r>
        <w:rPr>
          <w:rFonts w:hint="eastAsia"/>
          <w:lang w:val="en-US" w:eastAsia="zh-CN"/>
        </w:rPr>
        <w:t>5</w:t>
      </w:r>
      <w:r>
        <w:t>0=2+8+18+1</w:t>
      </w:r>
      <w:r>
        <w:rPr>
          <w:rFonts w:hint="eastAsia"/>
          <w:lang w:val="en-US" w:eastAsia="zh-CN"/>
        </w:rPr>
        <w:t>8</w:t>
      </w:r>
      <w:r>
        <w:t>+</w:t>
      </w:r>
      <w:r>
        <w:rPr>
          <w:i/>
        </w:rPr>
        <w:t>x</w:t>
      </w:r>
      <w:r>
        <w:t>，解得：</w:t>
      </w:r>
      <w:r>
        <w:rPr>
          <w:i/>
        </w:rPr>
        <w:t>x</w:t>
      </w:r>
      <w:r>
        <w:t>=</w:t>
      </w:r>
      <w:r>
        <w:rPr>
          <w:rFonts w:hint="eastAsia"/>
          <w:lang w:val="en-US" w:eastAsia="zh-CN"/>
        </w:rPr>
        <w:t>4</w:t>
      </w:r>
      <w:r>
        <w:t>；</w:t>
      </w:r>
    </w:p>
    <w:p>
      <w:pPr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t>(3)在制作擂茶时，还要用“捞子”捞去残渣，</w:t>
      </w:r>
      <w:r>
        <w:rPr>
          <w:rFonts w:hint="eastAsia"/>
          <w:lang w:val="en-US" w:eastAsia="zh-CN"/>
        </w:rPr>
        <w:t>是将茶与残渣分离，</w:t>
      </w:r>
      <w:r>
        <w:t>这类似于实验室中的</w:t>
      </w:r>
      <w:r>
        <w:rPr>
          <w:rFonts w:hint="eastAsia"/>
          <w:lang w:val="en-US" w:eastAsia="zh-CN"/>
        </w:rPr>
        <w:t>过滤操作。过滤所用的玻璃仪器有玻璃棒，烧杯，漏斗。在生活中，降低水的硬度用煮沸。</w:t>
      </w:r>
    </w:p>
    <w:p>
      <w:pPr>
        <w:spacing w:line="24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硒元素属于微量元素。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16.</w:t>
      </w:r>
      <w:r>
        <w:t>   减小     防止受热不均匀而迸溅     KClO</w:t>
      </w:r>
      <w:r>
        <w:rPr>
          <w:vertAlign w:val="subscript"/>
        </w:rPr>
        <w:t>3</w:t>
      </w:r>
      <w:r>
        <w:t>+NaClO</w:t>
      </w:r>
      <w:r>
        <w:rPr>
          <w:vertAlign w:val="subscript"/>
        </w:rPr>
        <w:t>4</w:t>
      </w:r>
      <w:r>
        <w:t>＝KClO</w:t>
      </w:r>
      <w:r>
        <w:rPr>
          <w:vertAlign w:val="subscript"/>
        </w:rPr>
        <w:t>4</w:t>
      </w:r>
      <w:r>
        <w:t>↓+NaClO</w:t>
      </w:r>
      <w:r>
        <w:rPr>
          <w:vertAlign w:val="subscript"/>
        </w:rPr>
        <w:t>3</w:t>
      </w:r>
      <w:r>
        <w:t>     NaClO</w:t>
      </w:r>
      <w:r>
        <w:rPr>
          <w:vertAlign w:val="subscript"/>
        </w:rPr>
        <w:t>3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（1）冷却后过滤，说明降温有晶体析出，即高氯酸钾的溶解度随温度降低而 减小。</w:t>
      </w:r>
    </w:p>
    <w:p>
      <w:pPr>
        <w:spacing w:line="240" w:lineRule="auto"/>
        <w:jc w:val="left"/>
        <w:textAlignment w:val="center"/>
      </w:pPr>
      <w:r>
        <w:t>（2）母液进入电解槽中需经蒸发浓缩，实验室进行蒸发浓缩时需不停搅拌，其目 的为 防止受热不均匀而迸溅。</w:t>
      </w:r>
    </w:p>
    <w:p>
      <w:pPr>
        <w:spacing w:line="240" w:lineRule="auto"/>
        <w:jc w:val="left"/>
        <w:textAlignment w:val="center"/>
      </w:pPr>
      <w:r>
        <w:t>（3）反应釜中发生复分解反应，是KClO</w:t>
      </w:r>
      <w:r>
        <w:rPr>
          <w:vertAlign w:val="subscript"/>
        </w:rPr>
        <w:t>3</w:t>
      </w:r>
      <w:r>
        <w:t>和NaClO</w:t>
      </w:r>
      <w:r>
        <w:rPr>
          <w:vertAlign w:val="subscript"/>
        </w:rPr>
        <w:t>4</w:t>
      </w:r>
      <w:r>
        <w:t>生成KClO</w:t>
      </w:r>
      <w:r>
        <w:rPr>
          <w:vertAlign w:val="subscript"/>
        </w:rPr>
        <w:t>4</w:t>
      </w:r>
      <w:r>
        <w:t>和NaClO</w:t>
      </w:r>
      <w:r>
        <w:rPr>
          <w:vertAlign w:val="subscript"/>
        </w:rPr>
        <w:t>3</w:t>
      </w:r>
      <w:r>
        <w:t>，由于图中显示KClO</w:t>
      </w:r>
      <w:r>
        <w:rPr>
          <w:vertAlign w:val="subscript"/>
        </w:rPr>
        <w:t>4</w:t>
      </w:r>
      <w:r>
        <w:t>为固体，所以该反应的化学方程式为 KClO</w:t>
      </w:r>
      <w:r>
        <w:rPr>
          <w:vertAlign w:val="subscript"/>
        </w:rPr>
        <w:t>3</w:t>
      </w:r>
      <w:r>
        <w:t>+NaClO</w:t>
      </w:r>
      <w:r>
        <w:rPr>
          <w:vertAlign w:val="subscript"/>
        </w:rPr>
        <w:t>4</w:t>
      </w:r>
      <w:r>
        <w:t>＝KClO</w:t>
      </w:r>
      <w:r>
        <w:rPr>
          <w:vertAlign w:val="subscript"/>
        </w:rPr>
        <w:t>4</w:t>
      </w:r>
      <w:r>
        <w:t>↓+NaClO</w:t>
      </w:r>
      <w:r>
        <w:rPr>
          <w:vertAlign w:val="subscript"/>
        </w:rPr>
        <w:t>3</w:t>
      </w:r>
      <w:r>
        <w:t>。</w:t>
      </w:r>
    </w:p>
    <w:p>
      <w:pPr>
        <w:spacing w:line="240" w:lineRule="auto"/>
        <w:jc w:val="left"/>
        <w:textAlignment w:val="center"/>
      </w:pPr>
      <w:r>
        <w:t>（4）流程中可循环利用的物质（除水外）为 NaClO</w:t>
      </w:r>
      <w:r>
        <w:rPr>
          <w:vertAlign w:val="subscript"/>
        </w:rPr>
        <w:t>3</w:t>
      </w:r>
      <w:r>
        <w:t>。</w:t>
      </w:r>
    </w:p>
    <w:p>
      <w:pPr>
        <w:spacing w:line="240" w:lineRule="auto"/>
        <w:jc w:val="left"/>
        <w:textAlignment w:val="center"/>
      </w:pPr>
      <w:r>
        <w:t>故答案为（1）减小。（2）防止受热不均匀而迸溅。（3）KClO</w:t>
      </w:r>
      <w:r>
        <w:rPr>
          <w:vertAlign w:val="subscript"/>
        </w:rPr>
        <w:t>3</w:t>
      </w:r>
      <w:r>
        <w:t>+NaClO</w:t>
      </w:r>
      <w:r>
        <w:rPr>
          <w:vertAlign w:val="subscript"/>
        </w:rPr>
        <w:t>4</w:t>
      </w:r>
      <w:r>
        <w:t>＝KClO</w:t>
      </w:r>
      <w:r>
        <w:rPr>
          <w:vertAlign w:val="subscript"/>
        </w:rPr>
        <w:t>4</w:t>
      </w:r>
      <w:r>
        <w:t>↓+NaClO</w:t>
      </w:r>
      <w:r>
        <w:rPr>
          <w:vertAlign w:val="subscript"/>
        </w:rPr>
        <w:t>3</w:t>
      </w:r>
      <w:r>
        <w:t>。（4）NaClO</w:t>
      </w:r>
      <w:r>
        <w:rPr>
          <w:vertAlign w:val="subscript"/>
        </w:rPr>
        <w:t>3</w:t>
      </w:r>
      <w:r>
        <w:t>。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7</w:t>
      </w:r>
      <w:r>
        <w:t>．(1)C</w:t>
      </w:r>
      <w:r>
        <w:rPr>
          <w:rFonts w:hint="eastAsia"/>
          <w:lang w:val="en-US" w:eastAsia="zh-CN"/>
        </w:rPr>
        <w:t>aCO</w:t>
      </w:r>
      <w:r>
        <w:rPr>
          <w:rFonts w:hint="eastAsia"/>
          <w:vertAlign w:val="subscript"/>
          <w:lang w:val="en-US" w:eastAsia="zh-CN"/>
        </w:rPr>
        <w:t xml:space="preserve">3                                           </w:t>
      </w:r>
      <w:r>
        <w:t>(2)</w:t>
      </w:r>
      <w:r>
        <w:rPr>
          <w:rFonts w:hint="eastAsia"/>
          <w:lang w:val="en-US" w:eastAsia="zh-CN"/>
        </w:rPr>
        <w:t>食品干燥剂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(3)</w:t>
      </w:r>
      <w:r>
        <w:rPr>
          <w:rFonts w:hint="eastAsia"/>
          <w:lang w:val="en-US" w:eastAsia="zh-CN"/>
        </w:rPr>
        <w:t>2HCl+Ca(OH)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=CaCl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+2H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O              </w:t>
      </w:r>
      <w:r>
        <w:t>(4)</w:t>
      </w:r>
      <w:r>
        <w:rPr>
          <w:rFonts w:hint="eastAsia"/>
          <w:lang w:val="en-US" w:eastAsia="zh-CN"/>
        </w:rPr>
        <w:t>置换反应</w:t>
      </w:r>
    </w:p>
    <w:p>
      <w:pPr>
        <w:spacing w:line="240" w:lineRule="auto"/>
        <w:jc w:val="left"/>
        <w:textAlignment w:val="center"/>
      </w:pPr>
      <w:r>
        <w:t>【分析】</w:t>
      </w:r>
    </w:p>
    <w:p>
      <w:pPr>
        <w:spacing w:line="240" w:lineRule="auto"/>
        <w:jc w:val="left"/>
        <w:textAlignment w:val="center"/>
      </w:pPr>
      <w:r>
        <w:t>根据题意，E是大理石的主要成分，判断是碳酸钙，由E与F能反应，故推断F是</w:t>
      </w:r>
      <w:r>
        <w:rPr>
          <w:rFonts w:hint="eastAsia"/>
          <w:lang w:val="en-US" w:eastAsia="zh-CN"/>
        </w:rPr>
        <w:t>盐</w:t>
      </w:r>
      <w:r>
        <w:t>酸，</w:t>
      </w:r>
      <w:r>
        <w:rPr>
          <w:rFonts w:hint="eastAsia"/>
          <w:lang w:val="en-US" w:eastAsia="zh-CN"/>
        </w:rPr>
        <w:t>由B和G类别相同，推出B和G是氢氧化钠和氢氧化钙。由D是常见的溶剂，确定D是水。水和氧化钙反应可以生成氢氧化钙，确定G是氢氧化钙，B是氢氧化钠，而A是二氧化碳。</w:t>
      </w:r>
      <w:r>
        <w:t>据此分析本题。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(1)</w:t>
      </w:r>
      <w:r>
        <w:rPr>
          <w:rFonts w:hint="eastAsia"/>
          <w:lang w:val="en-US" w:eastAsia="zh-CN"/>
        </w:rPr>
        <w:t>大理石的成分是碳酸钙，化学式为</w:t>
      </w:r>
      <w:r>
        <w:t>C</w:t>
      </w:r>
      <w:r>
        <w:rPr>
          <w:rFonts w:hint="eastAsia"/>
          <w:lang w:val="en-US" w:eastAsia="zh-CN"/>
        </w:rPr>
        <w:t>aCO</w:t>
      </w:r>
      <w:r>
        <w:rPr>
          <w:rFonts w:hint="eastAsia"/>
          <w:vertAlign w:val="subscript"/>
          <w:lang w:val="en-US" w:eastAsia="zh-CN"/>
        </w:rPr>
        <w:t>3</w:t>
      </w:r>
    </w:p>
    <w:p>
      <w:pPr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t>(2)根据转化关系和分析得，</w:t>
      </w:r>
      <w:r>
        <w:rPr>
          <w:rFonts w:hint="eastAsia"/>
          <w:lang w:val="en-US" w:eastAsia="zh-CN"/>
        </w:rPr>
        <w:t>C是氧化钙，可做食品干燥剂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(3)根据转化关系和分析得，</w:t>
      </w:r>
      <w:r>
        <w:rPr>
          <w:rFonts w:hint="eastAsia"/>
          <w:lang w:val="en-US" w:eastAsia="zh-CN"/>
        </w:rPr>
        <w:t>F</w:t>
      </w:r>
      <w:r>
        <w:t>—</w:t>
      </w:r>
      <w:r>
        <w:rPr>
          <w:rFonts w:hint="eastAsia"/>
          <w:lang w:val="en-US" w:eastAsia="zh-CN"/>
        </w:rPr>
        <w:t>G</w:t>
      </w:r>
      <w:r>
        <w:t>的反应即</w:t>
      </w:r>
      <w:r>
        <w:rPr>
          <w:rFonts w:hint="eastAsia"/>
          <w:lang w:val="en-US" w:eastAsia="zh-CN"/>
        </w:rPr>
        <w:t>盐酸与氢氧化钙反应生成氯化钙</w:t>
      </w:r>
      <w:r>
        <w:t>，</w:t>
      </w:r>
      <w:r>
        <w:rPr>
          <w:rFonts w:hint="eastAsia"/>
          <w:lang w:val="en-US" w:eastAsia="zh-CN"/>
        </w:rPr>
        <w:t>方程式为2HCl+Ca(OH)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=CaCl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+2H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(4)</w:t>
      </w:r>
      <w:r>
        <w:rPr>
          <w:rFonts w:hint="eastAsia"/>
          <w:lang w:val="en-US" w:eastAsia="zh-CN"/>
        </w:rPr>
        <w:t>本题中盐酸与碳酸钙，盐酸与氢氧化钠，盐酸与氢氧化钙反应都属于复分解反应，氧化钙和水反应生成氢氧化钙是化合反应，碳酸钙高温分解生成二氧化碳是分解反应。所以本题不涉及置换反应。</w:t>
      </w:r>
    </w:p>
    <w:p>
      <w:pPr>
        <w:spacing w:line="240" w:lineRule="auto"/>
        <w:jc w:val="left"/>
        <w:textAlignment w:val="center"/>
      </w:pPr>
      <w:r>
        <w:t>18．(1)锥形瓶</w:t>
      </w:r>
    </w:p>
    <w:p>
      <w:pPr>
        <w:spacing w:line="240" w:lineRule="auto"/>
        <w:jc w:val="left"/>
        <w:textAlignment w:val="center"/>
      </w:pPr>
      <w:r>
        <w:t>(2)     A     2KClO</w:t>
      </w:r>
      <w:r>
        <w:rPr>
          <w:vertAlign w:val="subscript"/>
        </w:rPr>
        <w:t>3</w:t>
      </w:r>
      <w:r>
        <w:object>
          <v:shape id="_x0000_i1030" o:spt="75" alt="eqIdf752fed5e0622019d096d01f948e9aeb" type="#_x0000_t75" style="height:35.45pt;width:29.9pt;" o:ole="t" filled="f" o:preferrelative="t" stroked="f" coordsize="21600,21600">
            <v:path/>
            <v:fill on="f" focussize="0,0"/>
            <v:stroke on="f" joinstyle="miter"/>
            <v:imagedata r:id="rId17" o:title="eqIdf752fed5e0622019d096d01f948e9ae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>2KCl+3O</w:t>
      </w:r>
      <w:r>
        <w:rPr>
          <w:vertAlign w:val="subscript"/>
        </w:rPr>
        <w:t>2</w:t>
      </w:r>
      <w:r>
        <w:t>↑     导管口有气泡连续、均匀产生时</w:t>
      </w:r>
    </w:p>
    <w:p>
      <w:pPr>
        <w:spacing w:line="240" w:lineRule="auto"/>
        <w:jc w:val="left"/>
        <w:textAlignment w:val="center"/>
      </w:pPr>
      <w:r>
        <w:t>(3)m</w:t>
      </w:r>
      <w:r>
        <w:rPr>
          <w:rFonts w:hint="eastAsia"/>
          <w:lang w:val="en-US" w:eastAsia="zh-CN"/>
        </w:rPr>
        <w:t xml:space="preserve">             </w:t>
      </w:r>
      <w:r>
        <w:t>(4)C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(1)仪器①的名称是锥形瓶；</w:t>
      </w:r>
    </w:p>
    <w:p>
      <w:pPr>
        <w:spacing w:line="240" w:lineRule="auto"/>
        <w:jc w:val="left"/>
        <w:textAlignment w:val="center"/>
      </w:pPr>
      <w:r>
        <w:t>(2)实验室用氯酸钾和二氧化锰制取氧气，反应物为固体并需要加热，故发生装置选择A，化学方程式为</w:t>
      </w:r>
      <w:r>
        <w:object>
          <v:shape id="_x0000_i1031" o:spt="75" alt="eqId6e4fadb699f872f9dc99bf3411e8a722" type="#_x0000_t75" style="height:35pt;width:124.95pt;" o:ole="t" filled="f" o:preferrelative="t" stroked="f" coordsize="21600,21600">
            <v:path/>
            <v:fill on="f" focussize="0,0"/>
            <v:stroke on="f" joinstyle="miter"/>
            <v:imagedata r:id="rId19" o:title="eqId6e4fadb699f872f9dc99bf3411e8a72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>，用装置排水法收集氧气，当导管口有连续均匀气泡冒出时开始收集；</w:t>
      </w:r>
    </w:p>
    <w:p>
      <w:pPr>
        <w:spacing w:line="240" w:lineRule="auto"/>
        <w:jc w:val="left"/>
        <w:textAlignment w:val="center"/>
      </w:pPr>
      <w:r>
        <w:t>(3)装置E用于干燥氧气，需要将气体导入浓硫酸中，故气体应从导管口m端通入；</w:t>
      </w:r>
    </w:p>
    <w:p>
      <w:pPr>
        <w:spacing w:line="240" w:lineRule="auto"/>
        <w:jc w:val="left"/>
        <w:textAlignment w:val="center"/>
      </w:pPr>
      <w:r>
        <w:t>(4)A、b点之后压强还在增大，说明b点反应未停止，A错误；</w:t>
      </w:r>
    </w:p>
    <w:p>
      <w:pPr>
        <w:spacing w:line="240" w:lineRule="auto"/>
        <w:jc w:val="left"/>
        <w:textAlignment w:val="center"/>
      </w:pPr>
      <w:r>
        <w:t>B、根据乙的图像可知等质量碳酸钙粉末与块状碳酸钙产生的 CO</w:t>
      </w:r>
      <w:r>
        <w:rPr>
          <w:vertAlign w:val="subscript"/>
        </w:rPr>
        <w:t>2</w:t>
      </w:r>
      <w:r>
        <w:t xml:space="preserve"> 质量相等，错误；</w:t>
      </w:r>
    </w:p>
    <w:p>
      <w:pPr>
        <w:spacing w:line="240" w:lineRule="auto"/>
        <w:jc w:val="left"/>
        <w:textAlignment w:val="center"/>
      </w:pPr>
      <w:r>
        <w:t>C、对比分析a、b点可知，曲线②表示块状碳酸钙与稀盐酸反应，C正确。</w:t>
      </w:r>
    </w:p>
    <w:p>
      <w:pPr>
        <w:spacing w:line="240" w:lineRule="auto"/>
        <w:jc w:val="left"/>
        <w:textAlignment w:val="center"/>
      </w:pPr>
      <w:r>
        <w:t>故选C。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19.</w:t>
      </w:r>
      <w:r>
        <w:t xml:space="preserve">  燃着的木条熄灭     澄清石灰水     </w:t>
      </w:r>
      <w:r>
        <w:object>
          <v:shape id="_x0000_i1032" o:spt="75" alt="eqId807c478a225f9d5aa831f480c53b4994" type="#_x0000_t75" style="height:17.8pt;width:150.45pt;" o:ole="t" filled="f" o:preferrelative="t" stroked="f" coordsize="21600,21600">
            <v:path/>
            <v:fill on="f" focussize="0,0"/>
            <v:stroke on="f" joinstyle="miter"/>
            <v:imagedata r:id="rId21" o:title="eqId807c478a225f9d5aa831f480c53b499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 xml:space="preserve">     不助燃的气体不一定是二氧化碳     有气泡产生     </w:t>
      </w:r>
      <w:r>
        <w:object>
          <v:shape id="_x0000_i1033" o:spt="75" alt="eqId5cb789064ca25380c6d13823c261c175" type="#_x0000_t75" style="height:16.5pt;width:168.95pt;" o:ole="t" filled="f" o:preferrelative="t" stroked="f" coordsize="21600,21600">
            <v:path/>
            <v:fill on="f" focussize="0,0"/>
            <v:stroke on="f" joinstyle="miter"/>
            <v:imagedata r:id="rId23" o:title="eqId5cb789064ca25380c6d13823c261c17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  </w:t>
      </w:r>
      <w:r>
        <w:rPr>
          <w:rFonts w:hint="eastAsia"/>
          <w:lang w:val="en-US" w:eastAsia="zh-CN"/>
        </w:rPr>
        <w:t>AB</w:t>
      </w:r>
    </w:p>
    <w:p>
      <w:pPr>
        <w:spacing w:line="240" w:lineRule="auto"/>
        <w:jc w:val="left"/>
        <w:textAlignment w:val="center"/>
      </w:pPr>
      <w:r>
        <w:t>【详解】</w:t>
      </w:r>
    </w:p>
    <w:p>
      <w:pPr>
        <w:spacing w:line="240" w:lineRule="auto"/>
        <w:jc w:val="left"/>
        <w:textAlignment w:val="center"/>
      </w:pPr>
      <w:r>
        <w:t>方案一：将维生素 C 泡腾片放入盛有水 试管中，将燃着的木条伸入试管中，因为产生的气体是二氧化碳，因此能观察到燃着的木条熄灭；</w:t>
      </w:r>
    </w:p>
    <w:p>
      <w:pPr>
        <w:spacing w:line="240" w:lineRule="auto"/>
        <w:jc w:val="left"/>
        <w:textAlignment w:val="center"/>
      </w:pPr>
      <w:r>
        <w:t>方案二：二氧化碳用澄清石灰水检验，将气体通入澄清石灰水，若石灰水变浑浊，证明是二氧化碳；氢氧化钙和二氧化碳反应生成碳酸钙沉淀和水，化学方程式为：</w:t>
      </w:r>
      <w:r>
        <w:object>
          <v:shape id="_x0000_i1034" o:spt="75" alt="eqId807c478a225f9d5aa831f480c53b4994" type="#_x0000_t75" style="height:17.8pt;width:150.45pt;" o:ole="t" filled="f" o:preferrelative="t" stroked="f" coordsize="21600,21600">
            <v:path/>
            <v:fill on="f" focussize="0,0"/>
            <v:stroke on="f" joinstyle="miter"/>
            <v:imagedata r:id="rId21" o:title="eqId807c478a225f9d5aa831f480c53b499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实验反思：二氧化碳没有助燃性，能使燃着的木条熄灭，但能使燃着的木条熄灭的气体不一定就是二氧化碳，例如氮气也能使燃着的木条熄灭；</w:t>
      </w:r>
    </w:p>
    <w:p>
      <w:pPr>
        <w:spacing w:line="240" w:lineRule="auto"/>
        <w:jc w:val="left"/>
        <w:textAlignment w:val="center"/>
      </w:pPr>
      <w:r>
        <w:t>进行实验：碳酸氢钠与稀盐酸反应生成氯化钠、水和二氧化碳，观察到有气泡产生；反应的化学方程式为：</w:t>
      </w:r>
      <w:r>
        <w:object>
          <v:shape id="_x0000_i1035" o:spt="75" alt="eqId5cb789064ca25380c6d13823c261c175" type="#_x0000_t75" style="height:16.5pt;width:168.95pt;" o:ole="t" filled="f" o:preferrelative="t" stroked="f" coordsize="21600,21600">
            <v:path/>
            <v:fill on="f" focussize="0,0"/>
            <v:stroke on="f" joinstyle="miter"/>
            <v:imagedata r:id="rId23" o:title="eqId5cb789064ca25380c6d13823c261c17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实验总结：根据题干中信息可知，服用维生素 C 泡腾片时，水温应低于60℃，不能与酸性物质同时服用。</w:t>
      </w:r>
      <w:r>
        <w:rPr>
          <w:rFonts w:hint="eastAsia"/>
          <w:lang w:val="en-US" w:eastAsia="zh-CN"/>
        </w:rPr>
        <w:t>故选AB。</w:t>
      </w:r>
    </w:p>
    <w:p>
      <w:pPr>
        <w:spacing w:line="240" w:lineRule="auto"/>
        <w:jc w:val="left"/>
        <w:textAlignment w:val="center"/>
      </w:pPr>
      <w:r>
        <w:t>20．(1)</w:t>
      </w:r>
      <w:r>
        <w:rPr>
          <w:rFonts w:hint="eastAsia"/>
          <w:lang w:val="en-US" w:eastAsia="zh-CN"/>
        </w:rPr>
        <w:t xml:space="preserve"> 增大反应的接触面积，加快反应速率。 23.3                                          </w:t>
      </w:r>
    </w:p>
    <w:p>
      <w:pPr>
        <w:spacing w:line="240" w:lineRule="auto"/>
        <w:jc w:val="left"/>
        <w:textAlignment w:val="center"/>
      </w:pPr>
      <w:r>
        <w:t>(2)偏小</w:t>
      </w:r>
    </w:p>
    <w:p>
      <w:pPr>
        <w:spacing w:line="240" w:lineRule="auto"/>
        <w:jc w:val="left"/>
        <w:textAlignment w:val="center"/>
      </w:pPr>
      <w:r>
        <w:t>(3)取少量上层清液于试管中，加入适量BaCl</w:t>
      </w:r>
      <w:r>
        <w:rPr>
          <w:vertAlign w:val="subscript"/>
        </w:rPr>
        <w:t>2</w:t>
      </w:r>
      <w:r>
        <w:t>溶液[或Ba（NO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溶液或Ba（OH）</w:t>
      </w:r>
      <w:r>
        <w:rPr>
          <w:vertAlign w:val="subscript"/>
        </w:rPr>
        <w:t>2</w:t>
      </w:r>
      <w:r>
        <w:t>溶液]，如产生白色沉淀，则Na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溶液已过量</w:t>
      </w:r>
    </w:p>
    <w:p>
      <w:pPr>
        <w:spacing w:line="240" w:lineRule="auto"/>
        <w:jc w:val="left"/>
        <w:textAlignment w:val="center"/>
      </w:pPr>
      <w:r>
        <w:t>(4)解：设生成的氯化钠质量为</w:t>
      </w:r>
      <w:r>
        <w:object>
          <v:shape id="_x0000_i1036" o:spt="75" alt="eqId81dea63b8ce3e51adf66cf7b9982a248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27" o:title="eqId81dea63b8ce3e51adf66cf7b9982a2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t>,设原混合物中氯化钡质量为</w:t>
      </w:r>
      <w:r>
        <w:object>
          <v:shape id="_x0000_i1037" o:spt="75" alt="eqIdd053b14c8588eee2acbbe44fc37a6886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9" o:title="eqIdd053b14c8588eee2acbbe44fc37a6886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38" o:spt="75" alt="eqIdef1c915f49c6ac24920053c678c09dca" type="#_x0000_t75" style="height:47.45pt;width:154.85pt;" o:ole="t" filled="f" o:preferrelative="t" stroked="f" coordsize="21600,21600">
            <v:path/>
            <v:fill on="f" focussize="0,0"/>
            <v:stroke on="f" joinstyle="miter"/>
            <v:imagedata r:id="rId31" o:title="eqIdef1c915f49c6ac24920053c678c09dc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39" o:spt="75" alt="eqId92fd7aafcf41549344516a455471c27e" type="#_x0000_t75" style="height:27.15pt;width:56.3pt;" o:ole="t" filled="f" o:preferrelative="t" stroked="f" coordsize="21600,21600">
            <v:path/>
            <v:fill on="f" focussize="0,0"/>
            <v:stroke on="f" joinstyle="miter"/>
            <v:imagedata r:id="rId33" o:title="eqId92fd7aafcf41549344516a455471c27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t>解得：</w:t>
      </w:r>
      <w:r>
        <w:object>
          <v:shape id="_x0000_i1040" o:spt="75" alt="eqIdbab71255f60015635b475047bd58acff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35" o:title="eqIdbab71255f60015635b475047bd58acf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41" o:spt="75" alt="eqId00de1967950d1f29c43a0dfe0a101eb2" type="#_x0000_t75" style="height:28.9pt;width:57.2pt;" o:ole="t" filled="f" o:preferrelative="t" stroked="f" coordsize="21600,21600">
            <v:path/>
            <v:fill on="f" focussize="0,0"/>
            <v:stroke on="f" joinstyle="miter"/>
            <v:imagedata r:id="rId37" o:title="eqId00de1967950d1f29c43a0dfe0a101eb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t>解得：</w:t>
      </w:r>
      <w:r>
        <w:object>
          <v:shape id="_x0000_i1042" o:spt="75" alt="eqId806694bb02861963e9e003dd4150183f" type="#_x0000_t75" style="height:13.75pt;width:43.95pt;" o:ole="t" filled="f" o:preferrelative="t" stroked="f" coordsize="21600,21600">
            <v:path/>
            <v:fill on="f" focussize="0,0"/>
            <v:stroke on="f" joinstyle="miter"/>
            <v:imagedata r:id="rId39" o:title="eqId806694bb02861963e9e003dd4150183f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所得溶液的质量是</w:t>
      </w:r>
      <w:r>
        <w:object>
          <v:shape id="_x0000_i1043" o:spt="75" alt="eqIda26edbfe0dbbabb6f1bf539580a97c9c" type="#_x0000_t75" style="height:13.85pt;width:159.25pt;" o:ole="t" filled="f" o:preferrelative="t" stroked="f" coordsize="21600,21600">
            <v:path/>
            <v:fill on="f" focussize="0,0"/>
            <v:stroke on="f" joinstyle="miter"/>
            <v:imagedata r:id="rId41" o:title="eqIda26edbfe0dbbabb6f1bf539580a97c9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恰好完全反应时所得溶液中溶质的质量分数是</w:t>
      </w:r>
      <w:r>
        <w:object>
          <v:shape id="_x0000_i1044" o:spt="75" alt="eqIdff3dfbbff72d01d36313d21612813fa7" type="#_x0000_t75" style="height:29pt;width:154.85pt;" o:ole="t" filled="f" o:preferrelative="t" stroked="f" coordsize="21600,21600">
            <v:path/>
            <v:fill on="f" focussize="0,0"/>
            <v:stroke on="f" joinstyle="miter"/>
            <v:imagedata r:id="rId43" o:title="eqIdff3dfbbff72d01d36313d21612813fa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答：所得溶液中溶质的质量分数是</w:t>
      </w:r>
      <w:r>
        <w:object>
          <v:shape id="_x0000_i1045" o:spt="75" alt="eqId522fdf99d6e1ae6757428932e5d319db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5" o:title="eqId522fdf99d6e1ae6757428932e5d319d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t>。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粉碎固体的目的是增大反应的接触面积，加快反应速率。</w:t>
      </w:r>
      <w:r>
        <w:t>如图所示沉淀为：233g，故填：23.3；</w:t>
      </w:r>
    </w:p>
    <w:p>
      <w:pPr>
        <w:spacing w:line="240" w:lineRule="auto"/>
        <w:jc w:val="left"/>
        <w:textAlignment w:val="center"/>
      </w:pPr>
      <w:r>
        <w:t>(2)用量筒量取水的体积时仰视读数，实际偏大，故溶质不变，溶解偏大则溶质质量分数变小，故填：偏小；</w:t>
      </w:r>
    </w:p>
    <w:p>
      <w:pPr>
        <w:spacing w:line="240" w:lineRule="auto"/>
        <w:jc w:val="left"/>
        <w:textAlignment w:val="center"/>
      </w:pPr>
      <w:r>
        <w:t>(3)由于硫酸根离子与钡离子结合为硫酸钡沉淀点，故操作和现象是：取少量上层清液于试管中，加入适量BaCl</w:t>
      </w:r>
      <w:r>
        <w:rPr>
          <w:vertAlign w:val="subscript"/>
        </w:rPr>
        <w:t>2</w:t>
      </w:r>
      <w:r>
        <w:t>溶液[或</w:t>
      </w:r>
      <w:r>
        <w:object>
          <v:shape id="_x0000_i1046" o:spt="75" alt="eqIdcfab27f19a03168e35bba50d66615320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47" o:title="eqIdcfab27f19a03168e35bba50d6661532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t>溶液或</w:t>
      </w:r>
      <w:r>
        <w:object>
          <v:shape id="_x0000_i1047" o:spt="75" alt="eqId341de981896e751a3e4c7e4dd18f5d0d" type="#_x0000_t75" style="height:17.8pt;width:44.85pt;" o:ole="t" filled="f" o:preferrelative="t" stroked="f" coordsize="21600,21600">
            <v:path/>
            <v:fill on="f" focussize="0,0"/>
            <v:stroke on="f" joinstyle="miter"/>
            <v:imagedata r:id="rId49" o:title="eqId341de981896e751a3e4c7e4dd18f5d0d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t>溶液]，如产生白色沉淀，则Na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溶液已过量；</w:t>
      </w:r>
    </w:p>
    <w:p>
      <w:pPr>
        <w:spacing w:line="240" w:lineRule="auto"/>
        <w:jc w:val="left"/>
        <w:textAlignment w:val="center"/>
      </w:pPr>
      <w:r>
        <w:t>(4)</w:t>
      </w:r>
    </w:p>
    <w:p>
      <w:pPr>
        <w:spacing w:line="240" w:lineRule="auto"/>
        <w:jc w:val="left"/>
        <w:textAlignment w:val="center"/>
      </w:pPr>
      <w:r>
        <w:t>见答案。</w:t>
      </w:r>
    </w:p>
    <w:p>
      <w:pPr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lang w:val="en-US" w:eastAsia="zh-CN"/>
        </w:rPr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widowControl/>
        <w:spacing w:line="24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宋体" w:hAnsi="宋体" w:cs="宋体"/>
          <w:lang w:val="en-US" w:eastAsia="zh-CN"/>
        </w:rPr>
        <w:sectPr>
          <w:headerReference r:id="rId3" w:type="default"/>
          <w:footerReference r:id="rId4" w:type="default"/>
          <w:pgSz w:w="20809" w:h="14685" w:orient="landscape"/>
          <w:pgMar w:top="1134" w:right="1134" w:bottom="1134" w:left="1701" w:header="851" w:footer="992" w:gutter="0"/>
          <w:pgNumType w:start="1"/>
          <w:cols w:space="1574" w:num="2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20809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80FED5"/>
    <w:multiLevelType w:val="singleLevel"/>
    <w:tmpl w:val="C680FED5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604713"/>
    <w:multiLevelType w:val="singleLevel"/>
    <w:tmpl w:val="F76047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133E699"/>
    <w:multiLevelType w:val="singleLevel"/>
    <w:tmpl w:val="3133E699"/>
    <w:lvl w:ilvl="0" w:tentative="0">
      <w:start w:val="1"/>
      <w:numFmt w:val="decimal"/>
      <w:suff w:val="space"/>
      <w:lvlText w:val="(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4ZmFjMDRlYTEzYjBmNDZmZGFkMTMzZGYwOWI0ZTIifQ=="/>
  </w:docVars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151FC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02FC6"/>
    <w:rsid w:val="00C93DDE"/>
    <w:rsid w:val="00DA0FAA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AD007F3"/>
    <w:rsid w:val="0EA57424"/>
    <w:rsid w:val="12191CC8"/>
    <w:rsid w:val="153B0F5F"/>
    <w:rsid w:val="16760C5A"/>
    <w:rsid w:val="17494D86"/>
    <w:rsid w:val="1DD2442A"/>
    <w:rsid w:val="201B70A6"/>
    <w:rsid w:val="20B16579"/>
    <w:rsid w:val="2113640B"/>
    <w:rsid w:val="21613AFB"/>
    <w:rsid w:val="228F359A"/>
    <w:rsid w:val="22FD7744"/>
    <w:rsid w:val="28243AD4"/>
    <w:rsid w:val="2F481FE0"/>
    <w:rsid w:val="37152F66"/>
    <w:rsid w:val="37D31E9A"/>
    <w:rsid w:val="3A9B3146"/>
    <w:rsid w:val="3C0E2679"/>
    <w:rsid w:val="40B01F51"/>
    <w:rsid w:val="43747266"/>
    <w:rsid w:val="437B05F4"/>
    <w:rsid w:val="445F68C9"/>
    <w:rsid w:val="44E65F41"/>
    <w:rsid w:val="47EC46C2"/>
    <w:rsid w:val="488C6E00"/>
    <w:rsid w:val="4DC4703C"/>
    <w:rsid w:val="4DE82B13"/>
    <w:rsid w:val="4EB4427E"/>
    <w:rsid w:val="515801C7"/>
    <w:rsid w:val="52CA6EA2"/>
    <w:rsid w:val="55652937"/>
    <w:rsid w:val="5A557999"/>
    <w:rsid w:val="5F97690F"/>
    <w:rsid w:val="60834A6C"/>
    <w:rsid w:val="6239194F"/>
    <w:rsid w:val="634155CE"/>
    <w:rsid w:val="637B28A4"/>
    <w:rsid w:val="63FC2C34"/>
    <w:rsid w:val="6B480E55"/>
    <w:rsid w:val="70AE175A"/>
    <w:rsid w:val="73A56E44"/>
    <w:rsid w:val="74081181"/>
    <w:rsid w:val="753C5586"/>
    <w:rsid w:val="75736ACE"/>
    <w:rsid w:val="765A440E"/>
    <w:rsid w:val="77973B37"/>
    <w:rsid w:val="7A64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center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vAlign w:val="center"/>
    </w:tc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2">
    <w:name w:val="No Spacing"/>
    <w:link w:val="13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3">
    <w:name w:val="无间隔 Char"/>
    <w:basedOn w:val="8"/>
    <w:link w:val="12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3" Type="http://schemas.openxmlformats.org/officeDocument/2006/relationships/fontTable" Target="fontTable.xml"/><Relationship Id="rId52" Type="http://schemas.openxmlformats.org/officeDocument/2006/relationships/customXml" Target="../customXml/item2.xml"/><Relationship Id="rId51" Type="http://schemas.openxmlformats.org/officeDocument/2006/relationships/numbering" Target="numbering.xml"/><Relationship Id="rId50" Type="http://schemas.openxmlformats.org/officeDocument/2006/relationships/customXml" Target="../customXml/item1.xml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5</Pages>
  <Words>4384</Words>
  <Characters>4833</Characters>
  <Lines>1</Lines>
  <Paragraphs>1</Paragraphs>
  <TotalTime>2</TotalTime>
  <ScaleCrop>false</ScaleCrop>
  <LinksUpToDate>false</LinksUpToDate>
  <CharactersWithSpaces>5158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2022-10-28T08:32:57Z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