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12369800</wp:posOffset>
            </wp:positionV>
            <wp:extent cx="2667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32"/>
          <w:szCs w:val="32"/>
        </w:rPr>
        <w:t>八年级语文期中考试参考答案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1、【解析】</w:t>
      </w:r>
      <w:r>
        <w:rPr>
          <w:rFonts w:ascii="宋体" w:hAnsi="宋体" w:eastAsia="宋体"/>
          <w:szCs w:val="21"/>
        </w:rPr>
        <w:t>A.歼（qiān）灭——jiān；B. 翘（qiǎo）首而望——qiáo；C.镌（juàn）刻——juān；故选D。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2、</w:t>
      </w:r>
      <w:r>
        <w:rPr>
          <w:rFonts w:ascii="宋体" w:hAnsi="宋体" w:eastAsia="宋体"/>
          <w:szCs w:val="21"/>
        </w:rPr>
        <w:t>B．眼花缭乱：意思是眼睛看见复杂纷繁的东西而感到迷乱。比喻事物复杂，无法辨清。“特写镜头”应该更清晰，故“眼花缭乱”使用不正确；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、该段文字论述作者对一个真正的读者的认识。通读句子可知，“这种能力”是指“判断力和鉴赏力”，所以③放在开头，①紧承③，应该放在③的后面。根据“确立标准”“坚持标准”可知，④②排在一起。故选：</w:t>
      </w:r>
      <w:r>
        <w:rPr>
          <w:rFonts w:ascii="宋体" w:hAnsi="宋体" w:eastAsia="宋体"/>
          <w:szCs w:val="21"/>
        </w:rPr>
        <w:t>D。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4、【解析】A.《水经注》是郦道元所著。因此选项A“陶弘景所著的《水经注》”表述有误，故选A。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5、【解析】A.成分残缺，“超过”和“以上”重复，删掉其一；B.成分残缺，可将“经过”或“让”删掉其一；D.句式杂糅，应改为“是他们过度看手机造成的”或“原因是他们过度看手机”；故选C。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6.</w:t>
      </w:r>
      <w:r>
        <w:rPr>
          <w:rFonts w:ascii="宋体" w:hAnsi="宋体" w:eastAsia="宋体" w:cs="Times New Roman"/>
          <w:szCs w:val="21"/>
        </w:rPr>
        <w:t xml:space="preserve"> </w:t>
      </w:r>
      <w:r>
        <w:rPr>
          <w:rFonts w:ascii="宋体" w:hAnsi="宋体" w:eastAsia="宋体"/>
          <w:szCs w:val="21"/>
        </w:rPr>
        <w:t>(1)</w:t>
      </w:r>
      <w:r>
        <w:rPr>
          <w:rFonts w:hint="eastAsia" w:ascii="宋体" w:hAnsi="宋体" w:eastAsia="宋体"/>
          <w:szCs w:val="21"/>
        </w:rPr>
        <w:t>参考示例：中国空间站首次太空授课活动取得圆满成功或</w:t>
      </w:r>
      <w:r>
        <w:rPr>
          <w:rFonts w:ascii="宋体" w:hAnsi="宋体" w:eastAsia="宋体"/>
          <w:szCs w:val="21"/>
        </w:rPr>
        <w:t>“</w:t>
      </w:r>
      <w:r>
        <w:rPr>
          <w:rFonts w:hint="eastAsia" w:ascii="宋体" w:hAnsi="宋体" w:eastAsia="宋体"/>
          <w:szCs w:val="21"/>
        </w:rPr>
        <w:t>天宫课堂</w:t>
      </w:r>
      <w:r>
        <w:rPr>
          <w:rFonts w:ascii="宋体" w:hAnsi="宋体" w:eastAsia="宋体"/>
          <w:szCs w:val="21"/>
        </w:rPr>
        <w:t>”</w:t>
      </w:r>
      <w:r>
        <w:rPr>
          <w:rFonts w:hint="eastAsia" w:ascii="宋体" w:hAnsi="宋体" w:eastAsia="宋体"/>
          <w:szCs w:val="21"/>
        </w:rPr>
        <w:t>第一课正式开讲或</w:t>
      </w:r>
      <w:r>
        <w:rPr>
          <w:rFonts w:ascii="宋体" w:hAnsi="宋体" w:eastAsia="宋体"/>
          <w:szCs w:val="21"/>
        </w:rPr>
        <w:t>“</w:t>
      </w:r>
      <w:r>
        <w:rPr>
          <w:rFonts w:hint="eastAsia" w:ascii="宋体" w:hAnsi="宋体" w:eastAsia="宋体"/>
          <w:szCs w:val="21"/>
        </w:rPr>
        <w:t>天宫课堂</w:t>
      </w:r>
      <w:r>
        <w:rPr>
          <w:rFonts w:ascii="宋体" w:hAnsi="宋体" w:eastAsia="宋体"/>
          <w:szCs w:val="21"/>
        </w:rPr>
        <w:t>”</w:t>
      </w:r>
      <w:r>
        <w:rPr>
          <w:rFonts w:hint="eastAsia" w:ascii="宋体" w:hAnsi="宋体" w:eastAsia="宋体"/>
          <w:szCs w:val="21"/>
        </w:rPr>
        <w:t>授课时隔</w:t>
      </w:r>
      <w:r>
        <w:rPr>
          <w:rFonts w:ascii="宋体" w:hAnsi="宋体" w:eastAsia="宋体"/>
          <w:szCs w:val="21"/>
        </w:rPr>
        <w:t>8</w:t>
      </w:r>
      <w:r>
        <w:rPr>
          <w:rFonts w:hint="eastAsia" w:ascii="宋体" w:hAnsi="宋体" w:eastAsia="宋体"/>
          <w:szCs w:val="21"/>
        </w:rPr>
        <w:t>年再开讲。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</w:t>
      </w:r>
      <w:r>
        <w:rPr>
          <w:rFonts w:hint="eastAsia" w:ascii="宋体" w:hAnsi="宋体" w:eastAsia="宋体"/>
          <w:szCs w:val="21"/>
        </w:rPr>
        <w:t>示例：打开了孩子们心中的科学殿堂之门，开启了孩子们心中的航天梦或点燃了孩子们的科学梦（飞天梦），彰显了祖国的航天科技强大。（句式：</w:t>
      </w:r>
      <w:r>
        <w:rPr>
          <w:rFonts w:ascii="宋体" w:hAnsi="宋体" w:eastAsia="宋体"/>
          <w:szCs w:val="21"/>
        </w:rPr>
        <w:t>“</w:t>
      </w:r>
      <w:r>
        <w:rPr>
          <w:rFonts w:hint="eastAsia" w:ascii="宋体" w:hAnsi="宋体" w:eastAsia="宋体"/>
          <w:szCs w:val="21"/>
        </w:rPr>
        <w:t>动词</w:t>
      </w:r>
      <w:r>
        <w:rPr>
          <w:rFonts w:ascii="宋体" w:hAnsi="宋体" w:eastAsia="宋体"/>
          <w:szCs w:val="21"/>
        </w:rPr>
        <w:t>+”</w:t>
      </w:r>
      <w:r>
        <w:rPr>
          <w:rFonts w:hint="eastAsia" w:ascii="宋体" w:hAnsi="宋体" w:eastAsia="宋体"/>
          <w:szCs w:val="21"/>
        </w:rPr>
        <w:t>意思有关联）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7.</w:t>
      </w:r>
      <w:r>
        <w:rPr>
          <w:rFonts w:ascii="宋体" w:hAnsi="宋体" w:eastAsia="宋体"/>
          <w:szCs w:val="21"/>
        </w:rPr>
        <w:t xml:space="preserve">  山山唯落晖     芳草萋萋鹦鹉洲     馨香盈怀袖     岂不罹凝寒     大漠孤烟直     长河落日圆     山随平野尽     江入大荒流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8.（1）</w:t>
      </w:r>
      <w:r>
        <w:rPr>
          <w:rFonts w:ascii="宋体" w:hAnsi="宋体" w:eastAsia="宋体" w:cs="Times New Roman"/>
          <w:szCs w:val="21"/>
        </w:rPr>
        <w:t xml:space="preserve"> </w:t>
      </w:r>
      <w:r>
        <w:rPr>
          <w:rFonts w:ascii="宋体" w:hAnsi="宋体" w:eastAsia="宋体"/>
          <w:szCs w:val="21"/>
        </w:rPr>
        <w:t>“溢”字与“清寒”呼应，把月光比作水，写出暮云散尽后，月光更为皎洁，如积水空明洒满夜空之景。   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（2）</w:t>
      </w:r>
      <w:r>
        <w:rPr>
          <w:rFonts w:ascii="宋体" w:hAnsi="宋体" w:eastAsia="宋体"/>
          <w:szCs w:val="21"/>
        </w:rPr>
        <w:t>《记》抒发的是月下散步的悠闲、笑对人生苦难的旷达；《中》抒发的是亲人相聚后不久又将分别时的不舍与离愁。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9</w:t>
      </w:r>
      <w:r>
        <w:rPr>
          <w:rFonts w:ascii="宋体" w:hAnsi="宋体" w:eastAsia="宋体"/>
          <w:szCs w:val="21"/>
        </w:rPr>
        <w:t>．B.考查重点文言词语在文中的含义。解释词语要注意理解文言词语在具体语境中的用法，如通假字、词性活用、古今异义等现象。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</w:t>
      </w:r>
      <w:r>
        <w:rPr>
          <w:rFonts w:ascii="宋体" w:hAnsi="宋体" w:eastAsia="宋体"/>
          <w:szCs w:val="21"/>
        </w:rPr>
        <w:t>.句意为：百丈山的胜景，从此开始了。盖：原来、大概；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</w:t>
      </w:r>
      <w:r>
        <w:rPr>
          <w:rFonts w:ascii="宋体" w:hAnsi="宋体" w:eastAsia="宋体"/>
          <w:szCs w:val="21"/>
        </w:rPr>
        <w:t>.句意为：顺着石磴往东走。东：向东；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</w:t>
      </w:r>
      <w:r>
        <w:rPr>
          <w:rFonts w:ascii="宋体" w:hAnsi="宋体" w:eastAsia="宋体"/>
          <w:szCs w:val="21"/>
        </w:rPr>
        <w:t>.句意为：瀑布的飞沫就像飞散的珍珠喷洒着雾气。乃：于是、就；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</w:t>
      </w:r>
      <w:r>
        <w:rPr>
          <w:rFonts w:ascii="宋体" w:hAnsi="宋体" w:eastAsia="宋体"/>
          <w:szCs w:val="21"/>
        </w:rPr>
        <w:t>.句意为：太阳靠近西山，余晖横斜照耀之下。薄：靠近。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10</w:t>
      </w:r>
      <w:r>
        <w:rPr>
          <w:rFonts w:ascii="宋体" w:hAnsi="宋体" w:eastAsia="宋体"/>
          <w:szCs w:val="21"/>
        </w:rPr>
        <w:t>．考查对一词多义及用法的理解辨析。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A.自：介词，从/介词，在；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B.而：连词，表承接/连词，表转折；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C.之：代词，指水珠/助词，用于主谓之间；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D.者：均为代词，“……的人”；故选D。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11</w:t>
      </w:r>
      <w:r>
        <w:rPr>
          <w:rFonts w:ascii="宋体" w:hAnsi="宋体" w:eastAsia="宋体"/>
          <w:szCs w:val="21"/>
        </w:rPr>
        <w:t>．考查划分文言句子朗读节奏的能力。本句句意为：石台东面，小路断绝，乡里的人在山壁上凿出石级为路，用以行走，因而在它的东面修造祭神的祠堂，天旱或水涝时在这里向神佛祈祷。据此，按照题干限断三处的要求可划分为：</w:t>
      </w:r>
      <w:bookmarkStart w:id="0" w:name="_Hlk116989959"/>
      <w:r>
        <w:rPr>
          <w:rFonts w:ascii="宋体" w:hAnsi="宋体" w:eastAsia="宋体"/>
          <w:szCs w:val="21"/>
        </w:rPr>
        <w:t>台东径断/乡人凿石容磴以度/而作神祠于其东/水旱祷焉。</w:t>
      </w:r>
      <w:bookmarkEnd w:id="0"/>
      <w:r>
        <w:rPr>
          <w:rFonts w:hint="eastAsia" w:ascii="宋体" w:hAnsi="宋体" w:eastAsia="宋体"/>
          <w:szCs w:val="21"/>
        </w:rPr>
        <w:t>故选A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12</w:t>
      </w:r>
      <w:r>
        <w:rPr>
          <w:rFonts w:ascii="宋体" w:hAnsi="宋体" w:eastAsia="宋体"/>
          <w:szCs w:val="21"/>
        </w:rPr>
        <w:t>． （1）句重点词语：皆若，都像；飞浮来往，来来往往飘飞浮动；或，有的；涌，涌出；没，沉没。</w:t>
      </w:r>
      <w:r>
        <w:rPr>
          <w:rFonts w:hint="eastAsia" w:ascii="宋体" w:hAnsi="宋体" w:eastAsia="宋体"/>
          <w:szCs w:val="21"/>
        </w:rPr>
        <w:t>译文：</w:t>
      </w:r>
      <w:r>
        <w:rPr>
          <w:rFonts w:ascii="宋体" w:hAnsi="宋体" w:eastAsia="宋体"/>
          <w:szCs w:val="21"/>
        </w:rPr>
        <w:t>远远近近从云中露出来的山峰，都像来来往往飘飞浮动一样，有的涌出，有的沉没，转眼之间千变万化。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（2）课文翻译自查。</w:t>
      </w:r>
    </w:p>
    <w:p>
      <w:pPr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szCs w:val="21"/>
        </w:rPr>
        <w:t>13.</w:t>
      </w:r>
      <w:r>
        <w:rPr>
          <w:rFonts w:hint="eastAsia" w:ascii="宋体" w:hAnsi="宋体" w:eastAsia="宋体"/>
          <w:bCs/>
          <w:szCs w:val="21"/>
        </w:rPr>
        <w:t xml:space="preserve">【答案】西行漫记    埃德加·斯诺  </w:t>
      </w:r>
    </w:p>
    <w:p>
      <w:pPr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szCs w:val="21"/>
        </w:rPr>
        <w:t>14</w:t>
      </w:r>
      <w:r>
        <w:rPr>
          <w:rFonts w:hint="eastAsia" w:ascii="宋体" w:hAnsi="宋体" w:eastAsia="宋体"/>
          <w:bCs/>
          <w:szCs w:val="21"/>
        </w:rPr>
        <w:t>.【答案】周恩来。原因是：背弃古代中国的基本哲学、中庸和面子哲学；无可比拟的吃苦耐劳的精神；无私，忠于一种思想；从不承认失败的不屈不挠的精神。</w:t>
      </w:r>
    </w:p>
    <w:p>
      <w:pPr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15.</w:t>
      </w:r>
      <w:r>
        <w:rPr>
          <w:rFonts w:hint="eastAsia" w:ascii="Times New Roman" w:hAnsi="Times New Roman" w:eastAsia="宋体" w:cs="Times New Roman"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Cs/>
          <w:szCs w:val="21"/>
        </w:rPr>
        <w:t>【答案】示例：“红星”象征中国共产党及其领导的红色革命。老百姓喜爱红军，愿意参加红军，加入共产党，一是因为共产党能让老百姓过上好日子，二是因为共产党有科学的理论知识。红军中从领导人到士兵，从小鬼到老人都具有无比坚定的信仰和革命意志，具有优良的作风，这正是共产党和红军的力量之源。</w:t>
      </w:r>
    </w:p>
    <w:p>
      <w:pPr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16【解析】</w:t>
      </w:r>
      <w:r>
        <w:rPr>
          <w:rFonts w:ascii="宋体" w:hAnsi="宋体" w:eastAsia="宋体"/>
          <w:bCs/>
          <w:szCs w:val="21"/>
        </w:rPr>
        <w:t>D.根据第②段“而进入冬眠的鱼，鳃也几乎不动，完全处于麻痹状态”分析，“鱼类冬眠时鳃需轻轻扇动”有误。故选D。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17.【答案】冬眠动物的体温、心跳等生命指征也都降到极低的水平，新陈代谢速率变得非常缓慢，与休克和死亡标准只差那么一点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18.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/>
          <w:szCs w:val="21"/>
        </w:rPr>
        <w:t>①冬眠可以提高寿命。②体型大的新陈代谢慢，寿命长一人类的体型相对比较大；③人类和猴子同属灵长类动物，基因相似性很高，猴子能冬眠，人类当然也可以。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19</w:t>
      </w:r>
      <w:r>
        <w:rPr>
          <w:rFonts w:ascii="宋体" w:hAnsi="宋体" w:eastAsia="宋体"/>
          <w:szCs w:val="21"/>
        </w:rPr>
        <w:t>． 蓝递给我抹布，我感到欣喜 蓝碰伤泥人，我感到伤感。我夺回笔筒，我感到难过。    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20</w:t>
      </w:r>
      <w:r>
        <w:rPr>
          <w:rFonts w:ascii="宋体" w:hAnsi="宋体" w:eastAsia="宋体"/>
          <w:szCs w:val="21"/>
        </w:rPr>
        <w:t>．（1）比喻，把我比作一只向蓝爬去的蜗牛，生动形象地写出了“我”对友谊的强烈渴望，也写出了“我”内心的自卑惶恐。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（2）动作描写和语言描写，生动形象地写出了我对蓝不珍惜我的礼物的行为感到难过和生气。    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21</w:t>
      </w:r>
      <w:r>
        <w:rPr>
          <w:rFonts w:ascii="宋体" w:hAnsi="宋体" w:eastAsia="宋体"/>
          <w:szCs w:val="21"/>
        </w:rPr>
        <w:t>．交代了蓝的活泼外向和我的朴素平淡；暗示了我与蓝的格格不入；为下文友谊的疏离作铺垫。    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22</w:t>
      </w:r>
      <w:r>
        <w:rPr>
          <w:rFonts w:ascii="宋体" w:hAnsi="宋体" w:eastAsia="宋体"/>
          <w:szCs w:val="21"/>
        </w:rPr>
        <w:t>．使用比喻的修辞手法，把“我”内心的一次成长比作登上人生的一级阶梯，形象生动；设置悬念，引起读者阅读兴趣；揭示了文章的中心：一个人需要友情，也需要自尊；在人生的旅途中，要从容、勇敢、无畏地面对生活，不要乞求别人的安慰与拯救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23</w:t>
      </w:r>
      <w:r>
        <w:rPr>
          <w:rFonts w:ascii="宋体" w:hAnsi="宋体" w:eastAsia="宋体"/>
          <w:szCs w:val="21"/>
        </w:rPr>
        <w:t>．个人、家庭、政府和政府官员，都应该讲规矩。    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24</w:t>
      </w:r>
      <w:r>
        <w:rPr>
          <w:rFonts w:ascii="宋体" w:hAnsi="宋体" w:eastAsia="宋体"/>
          <w:szCs w:val="21"/>
        </w:rPr>
        <w:t>．引出论点。不能，因为②③④段分别从个人、家庭和政府的角度论证应该讲规矩，它们之间是递进关系。    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25</w:t>
      </w:r>
      <w:r>
        <w:rPr>
          <w:rFonts w:ascii="宋体" w:hAnsi="宋体" w:eastAsia="宋体"/>
          <w:szCs w:val="21"/>
        </w:rPr>
        <w:t>．举例论证，列举朱元璋和大臣之间的问答事例，有力地论证了“手握公权力的人坚决按规矩办事，不仅体现了一种品德和修养，更表现了一种政治上的清明与成熟”的观点，从而使论证更具体、更有说服力。</w:t>
      </w:r>
    </w:p>
    <w:p>
      <w:pPr>
        <w:rPr>
          <w:rFonts w:ascii="宋体" w:hAnsi="宋体" w:eastAsia="宋体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  <w:szCs w:val="21"/>
        </w:rPr>
        <w:t>26.习作。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B48"/>
    <w:rsid w:val="00152493"/>
    <w:rsid w:val="00155660"/>
    <w:rsid w:val="00171088"/>
    <w:rsid w:val="001F6D1F"/>
    <w:rsid w:val="002564D7"/>
    <w:rsid w:val="00286554"/>
    <w:rsid w:val="00295158"/>
    <w:rsid w:val="002B0DC0"/>
    <w:rsid w:val="002E43D7"/>
    <w:rsid w:val="002F2A74"/>
    <w:rsid w:val="00354C64"/>
    <w:rsid w:val="003A3684"/>
    <w:rsid w:val="004151FC"/>
    <w:rsid w:val="004264A4"/>
    <w:rsid w:val="00490302"/>
    <w:rsid w:val="0066376B"/>
    <w:rsid w:val="00743838"/>
    <w:rsid w:val="00782539"/>
    <w:rsid w:val="007E4976"/>
    <w:rsid w:val="007E67D9"/>
    <w:rsid w:val="0084019D"/>
    <w:rsid w:val="00871F24"/>
    <w:rsid w:val="00875FCB"/>
    <w:rsid w:val="008817D6"/>
    <w:rsid w:val="00A1302E"/>
    <w:rsid w:val="00A91B89"/>
    <w:rsid w:val="00B76A53"/>
    <w:rsid w:val="00BD533D"/>
    <w:rsid w:val="00C02FC6"/>
    <w:rsid w:val="00CF4372"/>
    <w:rsid w:val="00D1279B"/>
    <w:rsid w:val="00DD2B48"/>
    <w:rsid w:val="00DF39F5"/>
    <w:rsid w:val="00DF547F"/>
    <w:rsid w:val="00E2578D"/>
    <w:rsid w:val="00E7190A"/>
    <w:rsid w:val="00EE0671"/>
    <w:rsid w:val="00FC09E5"/>
    <w:rsid w:val="1F40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324</Words>
  <Characters>1850</Characters>
  <Lines>15</Lines>
  <Paragraphs>4</Paragraphs>
  <TotalTime>68</TotalTime>
  <ScaleCrop>false</ScaleCrop>
  <LinksUpToDate>false</LinksUpToDate>
  <CharactersWithSpaces>2170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2022-10-17T14:24:00Z</dcterms:created>
  <dc:creator>明和 方</dc:creator>
  <cp:lastModifiedBy>Administrator</cp:lastModifiedBy>
  <dcterms:modified xsi:type="dcterms:W3CDTF">2022-10-30T11:52:12Z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