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11607800</wp:posOffset>
            </wp:positionV>
            <wp:extent cx="393700" cy="444500"/>
            <wp:effectExtent l="0" t="0" r="635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—202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学年度秋季学期七年级语文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期中学科素养水平测试</w:t>
      </w:r>
    </w:p>
    <w:p>
      <w:pPr>
        <w:spacing w:line="360" w:lineRule="auto"/>
        <w:jc w:val="center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 w:val="22"/>
          <w:szCs w:val="28"/>
        </w:rPr>
        <w:t>（考试时间：150分钟  满分：120分）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</w:t>
      </w:r>
      <w:r>
        <w:rPr>
          <w:rFonts w:ascii="Times New Roman" w:hAnsi="Times New Roman" w:cs="Times New Roman"/>
          <w:spacing w:val="6"/>
        </w:rPr>
        <w:t>意：本试卷分试题卷和答题卡两部分，答案一律填写在答题卡上，在试题卷上作答无效：考试结束后，将答题卡交回。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一、积累与运用（共2</w:t>
      </w:r>
      <w:r>
        <w:rPr>
          <w:rFonts w:hint="eastAsia" w:ascii="Times New Roman" w:hAnsi="Times New Roman" w:cs="Times New Roman"/>
          <w:b/>
          <w:szCs w:val="21"/>
        </w:rPr>
        <w:t>5</w:t>
      </w:r>
      <w:r>
        <w:rPr>
          <w:rFonts w:ascii="Times New Roman" w:hAnsi="Times New Roman" w:cs="Times New Roman"/>
          <w:b/>
          <w:szCs w:val="21"/>
        </w:rPr>
        <w:t>分）</w:t>
      </w:r>
    </w:p>
    <w:p>
      <w:pPr>
        <w:tabs>
          <w:tab w:val="left" w:pos="312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用正楷将下面的句子正确、工整、美观地抄写在方格里。（1分）</w:t>
      </w:r>
    </w:p>
    <w:p>
      <w:pPr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</w:rPr>
        <w:t>工欲善其事，必先利其器</w:t>
      </w:r>
    </w:p>
    <w:p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2" name="图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114300" distR="114300">
            <wp:extent cx="410210" cy="410210"/>
            <wp:effectExtent l="0" t="0" r="8890" b="889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2．阅读语段，按要求完成题目。（7分）</w:t>
      </w:r>
    </w:p>
    <w:p>
      <w:pPr>
        <w:pStyle w:val="6"/>
        <w:spacing w:line="264" w:lineRule="auto"/>
        <w:ind w:firstLine="420" w:firstLineChars="200"/>
        <w:rPr>
          <w:rFonts w:ascii="楷体_GB2312" w:hAnsi="楷体_GB2312" w:eastAsia="楷体_GB2312" w:cs="楷体_GB2312"/>
          <w:kern w:val="2"/>
          <w:sz w:val="21"/>
          <w:szCs w:val="21"/>
        </w:rPr>
      </w:pPr>
      <w:r>
        <w:rPr>
          <w:rFonts w:hint="eastAsia" w:ascii="楷体_GB2312" w:hAnsi="楷体_GB2312" w:eastAsia="楷体_GB2312" w:cs="楷体_GB2312"/>
          <w:kern w:val="2"/>
          <w:sz w:val="21"/>
          <w:szCs w:val="21"/>
        </w:rPr>
        <w:t>冬天的百草园比较的无味；雪一下，可就两样了。拍雪人（将自己的全形印在雪上）和塑雪罗汉需要人们鉴赏，这是荒园，人迹罕至，所以不相宜，只好来捕鸟。薄薄的雪，是不行的；总须积雪盖了地面一两天，鸟雀们久已无处觅食的时候才好。扫开一块雪，露出地面，用一支短棒支起一面大的竹筛来，下面洒些</w:t>
      </w:r>
      <w:r>
        <w:rPr>
          <w:rFonts w:hint="eastAsia" w:ascii="楷体_GB2312" w:hAnsi="楷体_GB2312" w:eastAsia="楷体_GB2312" w:cs="楷体_GB2312"/>
          <w:kern w:val="2"/>
          <w:sz w:val="21"/>
          <w:szCs w:val="21"/>
          <w:em w:val="dot"/>
        </w:rPr>
        <w:t>秕</w:t>
      </w:r>
      <w:r>
        <w:rPr>
          <w:rFonts w:hint="eastAsia" w:ascii="楷体_GB2312" w:hAnsi="楷体_GB2312" w:eastAsia="楷体_GB2312" w:cs="楷体_GB2312"/>
          <w:kern w:val="2"/>
          <w:sz w:val="21"/>
          <w:szCs w:val="21"/>
        </w:rPr>
        <w:t>谷，棒上</w:t>
      </w:r>
      <w:r>
        <w:rPr>
          <w:rFonts w:hint="eastAsia" w:ascii="楷体_GB2312" w:hAnsi="楷体_GB2312" w:eastAsia="楷体_GB2312" w:cs="楷体_GB2312"/>
          <w:kern w:val="2"/>
          <w:sz w:val="21"/>
          <w:szCs w:val="21"/>
          <w:em w:val="dot"/>
        </w:rPr>
        <w:t>系</w:t>
      </w:r>
      <w:r>
        <w:rPr>
          <w:rFonts w:hint="eastAsia" w:ascii="楷体_GB2312" w:hAnsi="楷体_GB2312" w:eastAsia="楷体_GB2312" w:cs="楷体_GB2312"/>
          <w:kern w:val="2"/>
          <w:sz w:val="21"/>
          <w:szCs w:val="21"/>
        </w:rPr>
        <w:t>一条长绳，人远远地牵着，看鸟雀下来啄食，走到竹筛底下的时候，将绳子一拉，便罩住了。但所得的是麻雀居多，也有白颊的“张飞鸟”，性子很燥，养不过夜的。</w:t>
      </w:r>
    </w:p>
    <w:p>
      <w:pPr>
        <w:pStyle w:val="6"/>
        <w:spacing w:line="264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（1）在横线上写出加点字的拼音。（2分）</w:t>
      </w:r>
    </w:p>
    <w:p>
      <w:pPr>
        <w:pStyle w:val="6"/>
        <w:spacing w:line="264" w:lineRule="auto"/>
        <w:ind w:firstLine="630" w:firstLineChars="300"/>
        <w:rPr>
          <w:rFonts w:ascii="Times New Roman" w:hAnsi="Times New Roman"/>
          <w:sz w:val="21"/>
          <w:szCs w:val="21"/>
        </w:rPr>
      </w:pPr>
      <w:r>
        <w:rPr>
          <w:rFonts w:hint="eastAsia" w:ascii="楷体_GB2312" w:hAnsi="楷体_GB2312" w:eastAsia="楷体_GB2312" w:cs="楷体_GB2312"/>
          <w:kern w:val="2"/>
          <w:sz w:val="21"/>
          <w:szCs w:val="21"/>
          <w:em w:val="dot"/>
        </w:rPr>
        <w:t>秕</w:t>
      </w:r>
      <w:r>
        <w:rPr>
          <w:rFonts w:hint="eastAsia" w:ascii="楷体_GB2312" w:hAnsi="楷体_GB2312" w:eastAsia="楷体_GB2312" w:cs="楷体_GB2312"/>
          <w:kern w:val="2"/>
          <w:sz w:val="21"/>
          <w:szCs w:val="21"/>
        </w:rPr>
        <w:t>谷</w:t>
      </w:r>
      <w:r>
        <w:rPr>
          <w:rFonts w:ascii="Times New Roman" w:hAnsi="Times New Roman"/>
          <w:sz w:val="21"/>
          <w:szCs w:val="21"/>
        </w:rPr>
        <w:t>：</w:t>
      </w:r>
      <w:r>
        <w:rPr>
          <w:rFonts w:hint="eastAsia" w:ascii="Times New Roman" w:hAnsi="Times New Roman"/>
          <w:sz w:val="21"/>
          <w:szCs w:val="21"/>
          <w:u w:val="single"/>
        </w:rPr>
        <w:t xml:space="preserve">                 </w:t>
      </w:r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hint="eastAsia" w:ascii="楷体_GB2312" w:hAnsi="楷体_GB2312" w:eastAsia="楷体_GB2312" w:cs="楷体_GB2312"/>
          <w:kern w:val="2"/>
          <w:sz w:val="21"/>
          <w:szCs w:val="21"/>
          <w:em w:val="dot"/>
        </w:rPr>
        <w:t>系</w:t>
      </w:r>
      <w:r>
        <w:rPr>
          <w:rFonts w:ascii="Times New Roman" w:hAnsi="Times New Roman"/>
          <w:sz w:val="21"/>
          <w:szCs w:val="21"/>
        </w:rPr>
        <w:t>：</w:t>
      </w:r>
      <w:r>
        <w:rPr>
          <w:rFonts w:hint="eastAsia" w:ascii="Times New Roman" w:hAnsi="Times New Roman"/>
          <w:sz w:val="21"/>
          <w:szCs w:val="21"/>
          <w:u w:val="single"/>
        </w:rPr>
        <w:t xml:space="preserve">                 </w:t>
      </w:r>
    </w:p>
    <w:p>
      <w:pPr>
        <w:pStyle w:val="6"/>
        <w:spacing w:line="264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（2）</w:t>
      </w:r>
      <w:r>
        <w:rPr>
          <w:rFonts w:hint="eastAsia" w:ascii="Times New Roman" w:hAnsi="Times New Roman"/>
          <w:sz w:val="21"/>
          <w:szCs w:val="21"/>
        </w:rPr>
        <w:t>“人迹罕至”</w:t>
      </w:r>
      <w:r>
        <w:rPr>
          <w:rFonts w:ascii="Times New Roman" w:hAnsi="Times New Roman"/>
          <w:sz w:val="21"/>
          <w:szCs w:val="21"/>
        </w:rPr>
        <w:t>在语段的意思是：</w:t>
      </w:r>
      <w:r>
        <w:rPr>
          <w:rFonts w:hint="eastAsia" w:ascii="Times New Roman" w:hAnsi="Times New Roman"/>
          <w:sz w:val="21"/>
          <w:szCs w:val="21"/>
          <w:u w:val="single"/>
        </w:rPr>
        <w:t xml:space="preserve">                                  </w:t>
      </w:r>
      <w:r>
        <w:rPr>
          <w:rFonts w:ascii="Times New Roman" w:hAnsi="Times New Roman"/>
          <w:sz w:val="21"/>
          <w:szCs w:val="21"/>
        </w:rPr>
        <w:t>（1分）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（3）语段中有两个错别字，请找出来并加以修改。（2分）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改为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改为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 w:cs="Times New Roman"/>
          <w:szCs w:val="21"/>
        </w:rPr>
        <w:t>”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（4）语段中多处出现了与</w:t>
      </w:r>
      <w:r>
        <w:rPr>
          <w:rFonts w:hint="eastAsia" w:ascii="Times New Roman" w:hAnsi="Times New Roman" w:cs="Times New Roman"/>
          <w:szCs w:val="21"/>
        </w:rPr>
        <w:t>“扫”</w:t>
      </w:r>
      <w:r>
        <w:rPr>
          <w:rFonts w:ascii="Times New Roman" w:hAnsi="Times New Roman" w:cs="Times New Roman"/>
          <w:szCs w:val="21"/>
        </w:rPr>
        <w:t>词性相同的词，请找出两个</w:t>
      </w:r>
      <w:r>
        <w:rPr>
          <w:rFonts w:hint="eastAsia" w:ascii="Times New Roman" w:hAnsi="Times New Roman"/>
          <w:szCs w:val="21"/>
          <w:u w:val="single"/>
        </w:rPr>
        <w:t xml:space="preserve">         </w:t>
      </w:r>
      <w:r>
        <w:rPr>
          <w:rFonts w:ascii="Times New Roman" w:hAnsi="Times New Roman" w:cs="Times New Roman"/>
          <w:szCs w:val="21"/>
        </w:rPr>
        <w:t>、</w:t>
      </w:r>
      <w:r>
        <w:rPr>
          <w:rFonts w:hint="eastAsia" w:ascii="Times New Roman" w:hAnsi="Times New Roman"/>
          <w:szCs w:val="21"/>
          <w:u w:val="single"/>
        </w:rPr>
        <w:t xml:space="preserve">         </w:t>
      </w:r>
      <w:r>
        <w:rPr>
          <w:rFonts w:ascii="Times New Roman" w:hAnsi="Times New Roman" w:cs="Times New Roman"/>
          <w:szCs w:val="21"/>
        </w:rPr>
        <w:t>。</w:t>
      </w:r>
      <w:r>
        <w:rPr>
          <w:rFonts w:hint="eastAsia"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2分</w:t>
      </w:r>
      <w:r>
        <w:rPr>
          <w:rFonts w:hint="eastAsia" w:ascii="Times New Roman" w:hAnsi="Times New Roman" w:cs="Times New Roman"/>
          <w:szCs w:val="21"/>
        </w:rPr>
        <w:t xml:space="preserve"> ）</w:t>
      </w:r>
    </w:p>
    <w:p>
      <w:pPr>
        <w:widowControl/>
        <w:spacing w:line="264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3．下面语段中有一处语病，请将修改后的句子写在横线上。（2分）</w:t>
      </w:r>
    </w:p>
    <w:p>
      <w:pPr>
        <w:pStyle w:val="6"/>
        <w:shd w:val="clear" w:color="auto" w:fill="FFFFFF"/>
        <w:spacing w:line="264" w:lineRule="auto"/>
        <w:rPr>
          <w:rFonts w:ascii="Times New Roman" w:hAnsi="Times New Roman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“开学第一课”节目受到广大中小学生的喜爱，是因为其形式新颖，有文化内涵的原因。</w:t>
      </w:r>
    </w:p>
    <w:p>
      <w:pPr>
        <w:widowControl/>
        <w:spacing w:line="264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</w:t>
      </w:r>
    </w:p>
    <w:p>
      <w:pPr>
        <w:widowControl/>
        <w:spacing w:line="264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264" w:lineRule="auto"/>
        <w:ind w:left="258" w:hanging="258" w:hangingChars="123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古代有许多常见的谦辞与敬辞，我们在日常生活中也常常会使用到。请判断下列情境中加点词属于谦辞还是敬辞，以及用于指称的对象。（2分）</w:t>
      </w:r>
    </w:p>
    <w:p>
      <w:pPr>
        <w:numPr>
          <w:ilvl w:val="0"/>
          <w:numId w:val="1"/>
        </w:numPr>
        <w:spacing w:line="264" w:lineRule="auto"/>
        <w:ind w:left="500" w:hanging="499" w:hangingChars="238"/>
        <w:rPr>
          <w:rFonts w:ascii="Times New Roman" w:hAnsi="Times New Roman" w:cs="Times New Roman"/>
          <w:szCs w:val="21"/>
          <w:u w:val="single"/>
        </w:rPr>
      </w:pPr>
      <w:r>
        <w:rPr>
          <w:rFonts w:hint="eastAsia" w:ascii="Times New Roman" w:hAnsi="Times New Roman" w:cs="Times New Roman"/>
          <w:szCs w:val="21"/>
        </w:rPr>
        <w:t>学校举办校运会，小红帽志愿者在运动场附近搭设了服务台，台上拉起横幅：“欢迎老师、同学前来</w:t>
      </w:r>
      <w:r>
        <w:rPr>
          <w:rFonts w:hint="eastAsia" w:ascii="Times New Roman" w:hAnsi="Times New Roman" w:cs="Times New Roman"/>
          <w:szCs w:val="21"/>
          <w:em w:val="dot"/>
        </w:rPr>
        <w:t>垂询</w:t>
      </w:r>
      <w:r>
        <w:rPr>
          <w:rFonts w:hint="eastAsia" w:ascii="Times New Roman" w:hAnsi="Times New Roman" w:cs="Times New Roman"/>
          <w:szCs w:val="21"/>
        </w:rPr>
        <w:t>。”</w:t>
      </w:r>
      <w:r>
        <w:rPr>
          <w:rFonts w:ascii="Times New Roman" w:hAnsi="Times New Roman" w:cs="Times New Roman"/>
          <w:szCs w:val="21"/>
        </w:rPr>
        <w:t xml:space="preserve">                              </w:t>
      </w:r>
    </w:p>
    <w:p>
      <w:pPr>
        <w:spacing w:line="264" w:lineRule="auto"/>
        <w:ind w:firstLine="518" w:firstLineChars="247"/>
        <w:rPr>
          <w:rFonts w:ascii="Times New Roman" w:hAnsi="Times New Roman" w:cs="Times New Roman"/>
          <w:szCs w:val="21"/>
          <w:u w:val="single"/>
        </w:rPr>
      </w:pPr>
      <w:r>
        <w:rPr>
          <w:rFonts w:hint="eastAsia" w:ascii="Times New Roman" w:hAnsi="Times New Roman" w:cs="Times New Roman"/>
          <w:szCs w:val="21"/>
        </w:rPr>
        <w:t>垂询</w:t>
      </w:r>
      <w:r>
        <w:rPr>
          <w:rFonts w:ascii="Times New Roman" w:hAnsi="Times New Roman" w:cs="Times New Roman"/>
          <w:szCs w:val="21"/>
        </w:rPr>
        <w:t>：属于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</w:rPr>
        <w:t>辞，用于指称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  <w:u w:val="single"/>
        </w:rPr>
        <w:t xml:space="preserve">      </w:t>
      </w:r>
    </w:p>
    <w:p>
      <w:pPr>
        <w:spacing w:line="264" w:lineRule="auto"/>
        <w:ind w:left="519" w:hanging="518" w:hangingChars="24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hint="eastAsia" w:ascii="Times New Roman" w:hAnsi="Times New Roman" w:cs="Times New Roman"/>
          <w:szCs w:val="21"/>
        </w:rPr>
        <w:t>马亮新写的小说即将出版。好朋友峻铭打电话向马</w:t>
      </w:r>
      <w:r>
        <w:rPr>
          <w:rFonts w:hint="eastAsia" w:ascii="Times New Roman" w:hAnsi="Times New Roman" w:cs="Times New Roman"/>
          <w:szCs w:val="21"/>
          <w:lang w:eastAsia="zh-CN"/>
        </w:rPr>
        <w:t>亮</w:t>
      </w:r>
      <w:r>
        <w:rPr>
          <w:rFonts w:hint="eastAsia" w:ascii="Times New Roman" w:hAnsi="Times New Roman" w:cs="Times New Roman"/>
          <w:szCs w:val="21"/>
        </w:rPr>
        <w:t>表示祝贺，马亮邀请峻铭</w:t>
      </w:r>
      <w:r>
        <w:rPr>
          <w:rFonts w:ascii="Times New Roman" w:hAnsi="Times New Roman" w:cs="Times New Roman"/>
          <w:szCs w:val="21"/>
        </w:rPr>
        <w:t>：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有时间可</w:t>
      </w:r>
      <w:r>
        <w:rPr>
          <w:rFonts w:hint="eastAsia" w:ascii="Times New Roman" w:hAnsi="Times New Roman" w:cs="Times New Roman"/>
          <w:szCs w:val="21"/>
        </w:rPr>
        <w:t>请到家里对</w:t>
      </w:r>
      <w:r>
        <w:rPr>
          <w:rFonts w:hint="eastAsia" w:ascii="Times New Roman" w:hAnsi="Times New Roman" w:cs="Times New Roman"/>
          <w:szCs w:val="21"/>
          <w:em w:val="dot"/>
        </w:rPr>
        <w:t>拙作</w:t>
      </w:r>
      <w:r>
        <w:rPr>
          <w:rFonts w:hint="eastAsia" w:ascii="Times New Roman" w:hAnsi="Times New Roman" w:cs="Times New Roman"/>
          <w:szCs w:val="21"/>
        </w:rPr>
        <w:t>点评一二</w: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恳请不吝赐教！”</w:t>
      </w:r>
    </w:p>
    <w:p>
      <w:pPr>
        <w:spacing w:line="264" w:lineRule="auto"/>
        <w:ind w:firstLine="518" w:firstLineChars="247"/>
        <w:rPr>
          <w:rFonts w:ascii="Times New Roman" w:hAnsi="Times New Roman" w:cs="Times New Roman"/>
          <w:szCs w:val="21"/>
          <w:u w:val="single"/>
        </w:rPr>
      </w:pPr>
      <w:r>
        <w:rPr>
          <w:rFonts w:hint="eastAsia" w:ascii="Times New Roman" w:hAnsi="Times New Roman" w:cs="Times New Roman"/>
          <w:szCs w:val="21"/>
        </w:rPr>
        <w:t>拙作</w:t>
      </w:r>
      <w:r>
        <w:rPr>
          <w:rFonts w:ascii="Times New Roman" w:hAnsi="Times New Roman" w:cs="Times New Roman"/>
          <w:szCs w:val="21"/>
        </w:rPr>
        <w:t>：属于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</w:rPr>
        <w:t>辞，用于指称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  <w:u w:val="single"/>
        </w:rPr>
        <w:t xml:space="preserve">          </w:t>
      </w:r>
    </w:p>
    <w:p>
      <w:pPr>
        <w:spacing w:line="300" w:lineRule="exac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br w:type="page"/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5. 名著阅读（共3分，每空1分）</w:t>
      </w:r>
    </w:p>
    <w:p>
      <w:pPr>
        <w:spacing w:line="264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《朝花夕拾》是鲁迅1926年所作的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       </w:t>
      </w:r>
      <w:r>
        <w:rPr>
          <w:rFonts w:hint="eastAsia" w:ascii="Times New Roman" w:hAnsi="Times New Roman" w:cs="Times New Roman"/>
          <w:szCs w:val="21"/>
        </w:rPr>
        <w:t>（体裁），收录了10篇篇目。我们课本中所收录的篇目是《从百草园到三味书屋》，请写出另外任意一篇的篇名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         </w:t>
      </w:r>
      <w:r>
        <w:rPr>
          <w:rFonts w:hint="eastAsia" w:ascii="Times New Roman" w:hAnsi="Times New Roman" w:cs="Times New Roman"/>
          <w:szCs w:val="21"/>
        </w:rPr>
        <w:t>。</w:t>
      </w:r>
    </w:p>
    <w:p>
      <w:pPr>
        <w:spacing w:line="264" w:lineRule="auto"/>
        <w:ind w:left="-338" w:leftChars="-161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   《朝花夕拾》原名《旧事</w:t>
      </w:r>
      <w:r>
        <w:rPr>
          <w:rFonts w:hint="eastAsia" w:ascii="Times New Roman" w:hAnsi="Times New Roman" w:cs="Times New Roman"/>
          <w:szCs w:val="21"/>
          <w:lang w:eastAsia="zh-CN"/>
        </w:rPr>
        <w:t>重</w:t>
      </w:r>
      <w:r>
        <w:rPr>
          <w:rFonts w:hint="eastAsia" w:ascii="Times New Roman" w:hAnsi="Times New Roman" w:cs="Times New Roman"/>
          <w:szCs w:val="21"/>
        </w:rPr>
        <w:t>提》，请从中选择一个你喜欢的人物并简要概括其人物形象。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                                                                             </w:t>
      </w:r>
      <w:r>
        <w:rPr>
          <w:rFonts w:hint="eastAsia" w:ascii="Times New Roman" w:hAnsi="Times New Roman" w:cs="Times New Roman"/>
          <w:szCs w:val="21"/>
        </w:rPr>
        <w:t>。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6．</w:t>
      </w:r>
      <w:r>
        <w:rPr>
          <w:rFonts w:ascii="Times New Roman" w:hAnsi="Times New Roman" w:cs="Times New Roman"/>
          <w:szCs w:val="21"/>
        </w:rPr>
        <w:t>诗文默写（每句1分，共10分）</w:t>
      </w:r>
    </w:p>
    <w:p>
      <w:pPr>
        <w:spacing w:line="264" w:lineRule="auto"/>
        <w:ind w:left="519" w:hanging="518" w:hangingChars="24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（1）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                 </w:t>
      </w:r>
      <w:r>
        <w:rPr>
          <w:rFonts w:hint="eastAsia" w:ascii="Times New Roman" w:hAnsi="Times New Roman" w:cs="Times New Roman"/>
          <w:szCs w:val="21"/>
        </w:rPr>
        <w:t xml:space="preserve"> ，小桥流水人家 。     （马致远《天净沙.秋思》）      </w:t>
      </w:r>
    </w:p>
    <w:p>
      <w:pPr>
        <w:spacing w:line="264" w:lineRule="auto"/>
        <w:ind w:left="519" w:hanging="518" w:hangingChars="24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hint="eastAsia" w:ascii="Times New Roman" w:hAnsi="Times New Roman" w:cs="Times New Roman"/>
          <w:szCs w:val="21"/>
        </w:rPr>
        <w:t>不知何处吹芦管，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               </w:t>
      </w:r>
      <w:r>
        <w:rPr>
          <w:rFonts w:hint="eastAsia" w:ascii="Times New Roman" w:hAnsi="Times New Roman" w:cs="Times New Roman"/>
          <w:szCs w:val="21"/>
        </w:rPr>
        <w:t xml:space="preserve">  。 （李益《夜上受降城闻笛》）</w:t>
      </w:r>
    </w:p>
    <w:p>
      <w:pPr>
        <w:spacing w:line="264" w:lineRule="auto"/>
        <w:ind w:left="519" w:hanging="518" w:hangingChars="24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 xml:space="preserve">李白在《闻王昌龄左迁龙标遥有此寄》中通过丰富的想象，运用拟人手法表达诗人对朋友深切关心的句子是： 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</w:t>
      </w:r>
      <w:r>
        <w:rPr>
          <w:rFonts w:ascii="Times New Roman" w:hAnsi="Times New Roman" w:cs="Times New Roman"/>
          <w:szCs w:val="21"/>
        </w:rPr>
        <w:t>。</w:t>
      </w:r>
      <w:r>
        <w:rPr>
          <w:rFonts w:hint="eastAsia" w:ascii="Times New Roman" w:hAnsi="Times New Roman" w:cs="Times New Roman"/>
          <w:szCs w:val="21"/>
        </w:rPr>
        <w:t xml:space="preserve">  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王湾的《次北固山下》，在自然的时序交替中蕴含着生活哲理的诗句是：</w:t>
      </w:r>
    </w:p>
    <w:p>
      <w:pPr>
        <w:spacing w:line="264" w:lineRule="auto"/>
        <w:ind w:firstLine="499" w:firstLineChars="238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  <w:u w:val="single"/>
        </w:rPr>
        <w:t xml:space="preserve">                       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（5）请完整默写李白的《峨眉山月歌》</w:t>
      </w:r>
    </w:p>
    <w:p>
      <w:pPr>
        <w:spacing w:line="264" w:lineRule="auto"/>
        <w:ind w:firstLine="499" w:firstLineChars="238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  <w:u w:val="single"/>
        </w:rPr>
        <w:t xml:space="preserve">                       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264" w:lineRule="auto"/>
        <w:ind w:firstLine="499" w:firstLineChars="238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  <w:u w:val="single"/>
        </w:rPr>
        <w:t xml:space="preserve">                       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264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二</w:t>
      </w:r>
      <w:r>
        <w:rPr>
          <w:rFonts w:ascii="Times New Roman" w:hAnsi="Times New Roman" w:cs="Times New Roman"/>
          <w:b/>
          <w:szCs w:val="21"/>
        </w:rPr>
        <w:t>、阅读理解（共</w:t>
      </w:r>
      <w:r>
        <w:rPr>
          <w:rFonts w:hint="eastAsia" w:ascii="Times New Roman" w:hAnsi="Times New Roman" w:cs="Times New Roman"/>
          <w:b/>
          <w:szCs w:val="21"/>
        </w:rPr>
        <w:t>37</w:t>
      </w:r>
      <w:r>
        <w:rPr>
          <w:rFonts w:ascii="Times New Roman" w:hAnsi="Times New Roman" w:cs="Times New Roman"/>
          <w:b/>
          <w:szCs w:val="21"/>
        </w:rPr>
        <w:t>分）</w:t>
      </w:r>
    </w:p>
    <w:p>
      <w:pPr>
        <w:spacing w:line="264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（一）古诗词阅读（4分）</w:t>
      </w:r>
    </w:p>
    <w:p>
      <w:pPr>
        <w:spacing w:line="264" w:lineRule="auto"/>
        <w:jc w:val="center"/>
        <w:rPr>
          <w:rFonts w:ascii="楷体_GB2312" w:hAnsi="楷体_GB2312" w:eastAsia="楷体_GB2312" w:cs="楷体_GB2312"/>
          <w:b/>
          <w:szCs w:val="21"/>
        </w:rPr>
      </w:pPr>
      <w:r>
        <w:rPr>
          <w:rFonts w:hint="eastAsia" w:ascii="楷体_GB2312" w:hAnsi="楷体_GB2312" w:eastAsia="楷体_GB2312" w:cs="楷体_GB2312"/>
          <w:b/>
          <w:szCs w:val="21"/>
        </w:rPr>
        <w:t>观沧海</w:t>
      </w:r>
    </w:p>
    <w:p>
      <w:pPr>
        <w:spacing w:line="264" w:lineRule="auto"/>
        <w:jc w:val="center"/>
        <w:rPr>
          <w:rFonts w:ascii="楷体_GB2312" w:hAnsi="楷体_GB2312" w:eastAsia="楷体_GB2312" w:cs="楷体_GB2312"/>
          <w:b/>
          <w:szCs w:val="21"/>
        </w:rPr>
      </w:pPr>
      <w:r>
        <w:rPr>
          <w:rFonts w:hint="eastAsia" w:ascii="楷体_GB2312" w:hAnsi="楷体_GB2312" w:eastAsia="楷体_GB2312" w:cs="楷体_GB2312"/>
          <w:b/>
          <w:szCs w:val="21"/>
        </w:rPr>
        <w:t>曹 操</w:t>
      </w:r>
    </w:p>
    <w:p>
      <w:pPr>
        <w:spacing w:line="264" w:lineRule="auto"/>
        <w:ind w:firstLine="2100" w:firstLineChars="1000"/>
        <w:rPr>
          <w:rFonts w:ascii="楷体_GB2312" w:hAnsi="楷体_GB2312" w:eastAsia="楷体_GB2312" w:cs="楷体_GB2312"/>
          <w:bCs/>
          <w:szCs w:val="21"/>
        </w:rPr>
      </w:pPr>
      <w:r>
        <w:rPr>
          <w:rFonts w:hint="eastAsia" w:ascii="楷体_GB2312" w:hAnsi="楷体_GB2312" w:eastAsia="楷体_GB2312" w:cs="楷体_GB2312"/>
          <w:bCs/>
          <w:szCs w:val="21"/>
        </w:rPr>
        <w:t>东临碣石，以观沧海。水何澹澹，山岛竦峙。</w:t>
      </w:r>
    </w:p>
    <w:p>
      <w:pPr>
        <w:spacing w:line="264" w:lineRule="auto"/>
        <w:ind w:firstLine="2100" w:firstLineChars="1000"/>
        <w:rPr>
          <w:rFonts w:ascii="楷体_GB2312" w:hAnsi="楷体_GB2312" w:eastAsia="楷体_GB2312" w:cs="楷体_GB2312"/>
          <w:bCs/>
          <w:szCs w:val="21"/>
        </w:rPr>
      </w:pPr>
      <w:r>
        <w:rPr>
          <w:rFonts w:hint="eastAsia" w:ascii="楷体_GB2312" w:hAnsi="楷体_GB2312" w:eastAsia="楷体_GB2312" w:cs="楷体_GB2312"/>
          <w:bCs/>
          <w:szCs w:val="21"/>
        </w:rPr>
        <w:t>树木丛生，百草丰茂。秋风萧瑟，洪波涌起。</w:t>
      </w:r>
    </w:p>
    <w:p>
      <w:pPr>
        <w:spacing w:line="264" w:lineRule="auto"/>
        <w:ind w:firstLine="2100" w:firstLineChars="1000"/>
        <w:rPr>
          <w:rFonts w:ascii="楷体_GB2312" w:hAnsi="楷体_GB2312" w:eastAsia="楷体_GB2312" w:cs="楷体_GB2312"/>
          <w:bCs/>
          <w:szCs w:val="21"/>
        </w:rPr>
      </w:pPr>
      <w:r>
        <w:rPr>
          <w:rFonts w:hint="eastAsia" w:ascii="楷体_GB2312" w:hAnsi="楷体_GB2312" w:eastAsia="楷体_GB2312" w:cs="楷体_GB2312"/>
          <w:bCs/>
          <w:szCs w:val="21"/>
          <w:u w:val="single"/>
        </w:rPr>
        <w:t>日月之行，若出其中</w:t>
      </w:r>
      <w:r>
        <w:rPr>
          <w:rFonts w:hint="eastAsia" w:ascii="楷体_GB2312" w:hAnsi="楷体_GB2312" w:eastAsia="楷体_GB2312" w:cs="楷体_GB2312"/>
          <w:bCs/>
          <w:szCs w:val="21"/>
        </w:rPr>
        <w:t>。</w:t>
      </w:r>
      <w:r>
        <w:rPr>
          <w:rFonts w:hint="eastAsia" w:ascii="楷体_GB2312" w:hAnsi="楷体_GB2312" w:eastAsia="楷体_GB2312" w:cs="楷体_GB2312"/>
          <w:bCs/>
          <w:szCs w:val="21"/>
          <w:u w:val="single"/>
        </w:rPr>
        <w:t>星汉灿烂，若出其里</w:t>
      </w:r>
      <w:r>
        <w:rPr>
          <w:rFonts w:hint="eastAsia" w:ascii="楷体_GB2312" w:hAnsi="楷体_GB2312" w:eastAsia="楷体_GB2312" w:cs="楷体_GB2312"/>
          <w:bCs/>
          <w:szCs w:val="21"/>
        </w:rPr>
        <w:t>。</w:t>
      </w:r>
    </w:p>
    <w:p>
      <w:pPr>
        <w:spacing w:line="264" w:lineRule="auto"/>
        <w:ind w:firstLine="2100" w:firstLineChars="1000"/>
        <w:rPr>
          <w:rFonts w:ascii="楷体_GB2312" w:hAnsi="楷体_GB2312" w:eastAsia="楷体_GB2312" w:cs="楷体_GB2312"/>
          <w:bCs/>
          <w:szCs w:val="21"/>
        </w:rPr>
      </w:pPr>
      <w:r>
        <w:rPr>
          <w:rFonts w:hint="eastAsia" w:ascii="楷体_GB2312" w:hAnsi="楷体_GB2312" w:eastAsia="楷体_GB2312" w:cs="楷体_GB2312"/>
          <w:bCs/>
          <w:szCs w:val="21"/>
        </w:rPr>
        <w:t>幸甚至哉，歌以咏志。</w:t>
      </w:r>
    </w:p>
    <w:p>
      <w:pPr>
        <w:spacing w:line="264" w:lineRule="auto"/>
        <w:ind w:left="319" w:hanging="319" w:hangingChars="152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>
        <w:rPr>
          <w:rFonts w:hint="eastAsia" w:ascii="Times New Roman" w:hAnsi="Times New Roman" w:cs="Times New Roman"/>
          <w:szCs w:val="21"/>
        </w:rPr>
        <w:t>．《观沧海》是曹操诗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                </w:t>
      </w:r>
      <w:r>
        <w:rPr>
          <w:rFonts w:hint="eastAsia" w:ascii="Times New Roman" w:hAnsi="Times New Roman" w:cs="Times New Roman"/>
          <w:szCs w:val="21"/>
        </w:rPr>
        <w:t>里的第一章，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    </w:t>
      </w:r>
      <w:r>
        <w:rPr>
          <w:rFonts w:hint="eastAsia" w:ascii="Times New Roman" w:hAnsi="Times New Roman" w:cs="Times New Roman"/>
          <w:szCs w:val="21"/>
        </w:rPr>
        <w:t>字为全诗的诗眼。</w:t>
      </w:r>
      <w:r>
        <w:rPr>
          <w:rFonts w:ascii="Times New Roman" w:hAnsi="Times New Roman" w:cs="Times New Roman"/>
          <w:szCs w:val="21"/>
        </w:rPr>
        <w:t>（2分）</w:t>
      </w:r>
    </w:p>
    <w:p>
      <w:pPr>
        <w:spacing w:line="264" w:lineRule="auto"/>
        <w:ind w:left="298" w:hanging="298" w:hangingChars="142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>
        <w:rPr>
          <w:rFonts w:hint="eastAsia" w:ascii="Times New Roman" w:hAnsi="Times New Roman" w:cs="Times New Roman"/>
          <w:szCs w:val="21"/>
        </w:rPr>
        <w:t>．请用自己喜欢的角度赏析诗歌中的划线句子</w:t>
      </w:r>
      <w:r>
        <w:rPr>
          <w:rFonts w:ascii="Times New Roman" w:hAnsi="Times New Roman" w:cs="Times New Roman"/>
          <w:szCs w:val="21"/>
        </w:rPr>
        <w:t>。（2分）</w:t>
      </w:r>
    </w:p>
    <w:p>
      <w:pPr>
        <w:widowControl/>
        <w:spacing w:line="264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</w:t>
      </w:r>
    </w:p>
    <w:p>
      <w:pPr>
        <w:widowControl/>
        <w:spacing w:line="264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264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（二）文言文阅读（共1</w:t>
      </w:r>
      <w:r>
        <w:rPr>
          <w:rFonts w:hint="eastAsia" w:ascii="Times New Roman" w:hAnsi="Times New Roman" w:cs="Times New Roman"/>
          <w:b/>
          <w:szCs w:val="21"/>
        </w:rPr>
        <w:t>3</w:t>
      </w:r>
      <w:r>
        <w:rPr>
          <w:rFonts w:ascii="Times New Roman" w:hAnsi="Times New Roman" w:cs="Times New Roman"/>
          <w:b/>
          <w:szCs w:val="21"/>
        </w:rPr>
        <w:t>分）</w:t>
      </w:r>
    </w:p>
    <w:p>
      <w:pPr>
        <w:spacing w:line="264" w:lineRule="auto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阅读</w:t>
      </w:r>
      <w:r>
        <w:rPr>
          <w:rFonts w:hint="eastAsia" w:ascii="宋体" w:hAnsi="宋体" w:cs="宋体"/>
          <w:szCs w:val="21"/>
        </w:rPr>
        <w:t>选文</w:t>
      </w:r>
      <w:r>
        <w:rPr>
          <w:rFonts w:ascii="宋体" w:hAnsi="宋体" w:cs="宋体"/>
          <w:szCs w:val="21"/>
        </w:rPr>
        <w:t>，回答</w:t>
      </w:r>
      <w:r>
        <w:rPr>
          <w:rFonts w:hint="eastAsia" w:ascii="宋体" w:hAnsi="宋体" w:cs="宋体"/>
          <w:szCs w:val="21"/>
        </w:rPr>
        <w:t>下</w:t>
      </w:r>
      <w:r>
        <w:rPr>
          <w:rFonts w:ascii="宋体" w:hAnsi="宋体" w:cs="宋体"/>
          <w:szCs w:val="21"/>
        </w:rPr>
        <w:t>面的问题。</w:t>
      </w:r>
    </w:p>
    <w:p>
      <w:pPr>
        <w:spacing w:line="264" w:lineRule="auto"/>
        <w:ind w:firstLine="3373" w:firstLineChars="1600"/>
        <w:jc w:val="left"/>
        <w:textAlignment w:val="center"/>
        <w:rPr>
          <w:rFonts w:ascii="楷体_GB2312" w:hAnsi="楷体_GB2312" w:eastAsia="楷体_GB2312" w:cs="楷体_GB2312"/>
          <w:b/>
          <w:bCs/>
          <w:szCs w:val="21"/>
        </w:rPr>
      </w:pPr>
      <w:r>
        <w:rPr>
          <w:rFonts w:hint="eastAsia" w:ascii="楷体_GB2312" w:hAnsi="楷体_GB2312" w:eastAsia="楷体_GB2312" w:cs="楷体_GB2312"/>
          <w:b/>
          <w:bCs/>
          <w:szCs w:val="21"/>
        </w:rPr>
        <w:t>《论语》十二章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子曰：“学而时习之，不亦说乎？有朋自远方来，不亦乐乎？人不知而不愠，不亦君子乎？”（《学而》）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曾子曰：“吾日三省吾身：为人谋而不忠乎？与朋友交而不信乎？传不习乎？”（《学而》）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子曰：“吾十有五而志于学，三十而立，四十而不惑，五十而知天命，六十而耳顺，七十而从心所欲，不逾矩。”（《为政》）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子曰：“温故而知新，可以为师矣。”（《为政》）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子曰：“学而不思则罔，思而不学则殆。”（《为政》）</w:t>
      </w:r>
    </w:p>
    <w:p>
      <w:pPr>
        <w:spacing w:line="264" w:lineRule="auto"/>
        <w:ind w:firstLine="45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子曰：“贤哉，回也！一箪食，一瓢饮，在陋巷，人不堪其忧，回也不改其乐。贤哉，回也！”（《雍也》）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子曰：“知之者不如好之者，好之者不如乐之者。”（《雍也》）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子曰：“饭疏食，饮水，曲肱而枕之，乐亦在其中矣。</w:t>
      </w:r>
      <w:r>
        <w:rPr>
          <w:rFonts w:ascii="楷体" w:hAnsi="楷体" w:eastAsia="楷体" w:cs="楷体"/>
          <w:szCs w:val="21"/>
          <w:u w:val="single"/>
        </w:rPr>
        <w:t>不义而富且贵，于我如浮云</w:t>
      </w:r>
      <w:r>
        <w:rPr>
          <w:rFonts w:ascii="楷体" w:hAnsi="楷体" w:eastAsia="楷体" w:cs="楷体"/>
          <w:szCs w:val="21"/>
        </w:rPr>
        <w:t>。”（《述而》）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子曰：“三人行，必有我师焉。择其善者而从之，其不善者而改之。”（《述而》）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子在川上曰：“逝者如斯夫，不舍昼夜。”（《子罕》）</w:t>
      </w:r>
    </w:p>
    <w:p>
      <w:pPr>
        <w:spacing w:line="264" w:lineRule="auto"/>
        <w:ind w:firstLine="42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子曰：“三军可夺帅也，匹夫不可夺志也。”（《子罕》）</w:t>
      </w:r>
    </w:p>
    <w:p>
      <w:pPr>
        <w:spacing w:line="264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子夏曰：“博学而笃志，切问而近思，仁在其中矣。”（《子张》）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>
        <w:rPr>
          <w:rFonts w:hint="eastAsia"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解释文中加点字的意思。（4分）</w:t>
      </w:r>
    </w:p>
    <w:p>
      <w:pPr>
        <w:spacing w:line="264" w:lineRule="auto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szCs w:val="21"/>
        </w:rPr>
        <w:t>（1）</w:t>
      </w:r>
      <w:r>
        <w:rPr>
          <w:rFonts w:ascii="宋体" w:hAnsi="宋体" w:cs="宋体"/>
          <w:szCs w:val="21"/>
        </w:rPr>
        <w:t>吾十</w:t>
      </w:r>
      <w:r>
        <w:rPr>
          <w:rFonts w:ascii="宋体" w:hAnsi="宋体" w:cs="宋体"/>
          <w:szCs w:val="21"/>
          <w:em w:val="dot"/>
        </w:rPr>
        <w:t>有</w:t>
      </w:r>
      <w:r>
        <w:rPr>
          <w:rFonts w:ascii="宋体" w:hAnsi="宋体" w:cs="宋体"/>
          <w:szCs w:val="21"/>
        </w:rPr>
        <w:t>五而志于学</w:t>
      </w:r>
      <w:r>
        <w:rPr>
          <w:rFonts w:ascii="Times New Roman" w:hAnsi="Times New Roman" w:cs="Times New Roman"/>
          <w:szCs w:val="21"/>
          <w:u w:val="single"/>
        </w:rPr>
        <w:t xml:space="preserve">           </w:t>
      </w:r>
      <w:r>
        <w:rPr>
          <w:rFonts w:ascii="Times New Roman" w:hAnsi="Times New Roman" w:cs="Times New Roman"/>
          <w:szCs w:val="21"/>
        </w:rPr>
        <w:t xml:space="preserve">       （2）</w:t>
      </w:r>
      <w:r>
        <w:rPr>
          <w:rFonts w:hint="eastAsia" w:ascii="宋体" w:hAnsi="宋体"/>
          <w:szCs w:val="21"/>
        </w:rPr>
        <w:t>人不知</w:t>
      </w:r>
      <w:r>
        <w:rPr>
          <w:rFonts w:ascii="宋体" w:hAnsi="宋体"/>
          <w:szCs w:val="21"/>
          <w:em w:val="dot"/>
        </w:rPr>
        <w:t>而</w:t>
      </w:r>
      <w:r>
        <w:rPr>
          <w:rFonts w:hint="eastAsia" w:ascii="宋体" w:hAnsi="宋体"/>
          <w:szCs w:val="21"/>
        </w:rPr>
        <w:t>不愠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  <w:u w:val="single"/>
        </w:rPr>
        <w:t xml:space="preserve">          </w:t>
      </w:r>
    </w:p>
    <w:p>
      <w:pPr>
        <w:pStyle w:val="13"/>
        <w:spacing w:line="264" w:lineRule="auto"/>
        <w:ind w:firstLine="0" w:firstLineChars="0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szCs w:val="21"/>
        </w:rPr>
        <w:t>（3）</w:t>
      </w:r>
      <w:r>
        <w:rPr>
          <w:rFonts w:ascii="宋体" w:hAnsi="宋体" w:cs="宋体"/>
          <w:szCs w:val="21"/>
        </w:rPr>
        <w:t>不</w:t>
      </w:r>
      <w:r>
        <w:rPr>
          <w:rFonts w:ascii="宋体" w:hAnsi="宋体" w:cs="宋体"/>
          <w:szCs w:val="21"/>
          <w:em w:val="dot"/>
        </w:rPr>
        <w:t>堪</w:t>
      </w:r>
      <w:r>
        <w:rPr>
          <w:rFonts w:ascii="宋体" w:hAnsi="宋体" w:cs="宋体"/>
          <w:szCs w:val="21"/>
        </w:rPr>
        <w:t>其忧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       </w:t>
      </w:r>
      <w:r>
        <w:rPr>
          <w:rFonts w:ascii="Times New Roman" w:hAnsi="Times New Roman" w:cs="Times New Roman"/>
          <w:szCs w:val="21"/>
        </w:rPr>
        <w:t xml:space="preserve">                 （4）</w:t>
      </w:r>
      <w:r>
        <w:rPr>
          <w:rFonts w:ascii="宋体" w:hAnsi="宋体" w:cs="宋体"/>
          <w:szCs w:val="21"/>
          <w:em w:val="dot"/>
        </w:rPr>
        <w:t>饭</w:t>
      </w:r>
      <w:r>
        <w:rPr>
          <w:rFonts w:ascii="宋体" w:hAnsi="宋体" w:cs="宋体"/>
          <w:szCs w:val="21"/>
        </w:rPr>
        <w:t>疏食</w:t>
      </w:r>
      <w:r>
        <w:rPr>
          <w:rFonts w:ascii="Times New Roman" w:hAnsi="Times New Roman" w:cs="Times New Roman"/>
          <w:szCs w:val="21"/>
          <w:u w:val="single"/>
        </w:rPr>
        <w:t xml:space="preserve">             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>
        <w:rPr>
          <w:rFonts w:hint="eastAsia"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请用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/</w:t>
      </w:r>
      <w:r>
        <w:rPr>
          <w:rFonts w:hint="eastAsia"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线给下面的句子划分</w:t>
      </w:r>
      <w:r>
        <w:rPr>
          <w:rFonts w:hint="eastAsia" w:ascii="Times New Roman" w:hAnsi="Times New Roman" w:cs="Times New Roman"/>
          <w:szCs w:val="21"/>
        </w:rPr>
        <w:t>两</w:t>
      </w:r>
      <w:r>
        <w:rPr>
          <w:rFonts w:ascii="Times New Roman" w:hAnsi="Times New Roman" w:cs="Times New Roman"/>
          <w:szCs w:val="21"/>
        </w:rPr>
        <w:t>处朗读节奏（1分）</w:t>
      </w:r>
    </w:p>
    <w:p>
      <w:pPr>
        <w:spacing w:line="264" w:lineRule="auto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人 不 堪 其 忧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11</w:t>
      </w:r>
      <w:r>
        <w:rPr>
          <w:rFonts w:hint="eastAsia"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用现代汉语翻译文中划线的句子。（4分）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（1）</w:t>
      </w:r>
      <w:r>
        <w:rPr>
          <w:rFonts w:ascii="宋体" w:hAnsi="宋体" w:cs="宋体"/>
          <w:szCs w:val="21"/>
        </w:rPr>
        <w:t>子曰：“三军可夺帅也，匹夫不可夺志也。”</w:t>
      </w:r>
    </w:p>
    <w:p>
      <w:pPr>
        <w:spacing w:line="264" w:lineRule="auto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ascii="宋体" w:hAnsi="宋体" w:cs="宋体"/>
          <w:szCs w:val="21"/>
        </w:rPr>
        <w:t>不义而富且贵，于我如浮云。</w:t>
      </w:r>
    </w:p>
    <w:p>
      <w:pPr>
        <w:spacing w:line="264" w:lineRule="auto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64" w:lineRule="auto"/>
        <w:ind w:left="359" w:hanging="359" w:hangingChars="171"/>
        <w:rPr>
          <w:rFonts w:ascii="Times New Roman" w:hAnsi="Times New Roman" w:cs="Times New Roman"/>
          <w:color w:val="FF0000"/>
          <w:szCs w:val="21"/>
        </w:rPr>
      </w:pPr>
      <w:r>
        <w:rPr>
          <w:rFonts w:hint="eastAsia" w:ascii="Times New Roman" w:hAnsi="Times New Roman" w:cs="Times New Roman"/>
          <w:szCs w:val="21"/>
        </w:rPr>
        <w:t>12. 在《&lt;论语&gt;十二章》中，我们感受到了孔子对颜回的喜爱与赞赏。颜回有什么品质得到孔子的青睐？从颜回身上我们可以学到什么呢？</w:t>
      </w:r>
      <w:r>
        <w:rPr>
          <w:rFonts w:ascii="Times New Roman" w:hAnsi="Times New Roman" w:cs="Times New Roman"/>
          <w:szCs w:val="21"/>
        </w:rPr>
        <w:t>（2分）</w:t>
      </w:r>
    </w:p>
    <w:p>
      <w:pPr>
        <w:spacing w:line="264" w:lineRule="auto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64" w:lineRule="auto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64" w:lineRule="auto"/>
        <w:ind w:left="359" w:hanging="359" w:hangingChars="171"/>
        <w:rPr>
          <w:rFonts w:ascii="Times New Roman" w:hAnsi="Times New Roman" w:cs="Times New Roman"/>
          <w:bCs/>
          <w:szCs w:val="21"/>
        </w:rPr>
      </w:pPr>
      <w:r>
        <w:rPr>
          <w:rFonts w:hint="eastAsia" w:ascii="Times New Roman" w:hAnsi="Times New Roman" w:cs="Times New Roman"/>
          <w:bCs/>
          <w:szCs w:val="21"/>
        </w:rPr>
        <w:t xml:space="preserve">13. </w:t>
      </w:r>
      <w:r>
        <w:rPr>
          <w:rFonts w:hint="eastAsia" w:ascii="Times New Roman" w:hAnsi="Times New Roman" w:cs="Times New Roman"/>
          <w:bCs/>
          <w:spacing w:val="-1"/>
          <w:szCs w:val="21"/>
        </w:rPr>
        <w:t>在</w:t>
      </w:r>
      <w:r>
        <w:rPr>
          <w:rFonts w:hint="eastAsia" w:ascii="Times New Roman" w:hAnsi="Times New Roman" w:cs="Times New Roman"/>
          <w:spacing w:val="-1"/>
          <w:szCs w:val="21"/>
        </w:rPr>
        <w:t>《&lt;论语&gt;十二章》</w:t>
      </w:r>
      <w:r>
        <w:rPr>
          <w:rFonts w:hint="eastAsia" w:ascii="Times New Roman" w:hAnsi="Times New Roman" w:cs="Times New Roman"/>
          <w:bCs/>
          <w:spacing w:val="-1"/>
          <w:szCs w:val="21"/>
        </w:rPr>
        <w:t>中，有“人不知而不愠，不亦君子乎”的叙述。而在我们学过的课文《陈太丘与友期行》中，陈元方与父亲的友人据理力争，在友人理亏想与之和解之时元方却选择了“入门不顾”，有人说元方这一举动不够“君子”。请联系原文谈谈自己的理解。（2分）</w:t>
      </w:r>
    </w:p>
    <w:p>
      <w:pPr>
        <w:spacing w:line="264" w:lineRule="auto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64" w:lineRule="auto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64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（三）现代文阅读</w:t>
      </w:r>
      <w:r>
        <w:rPr>
          <w:rFonts w:hint="eastAsia" w:ascii="Times New Roman" w:hAnsi="Times New Roman" w:cs="Times New Roman"/>
          <w:b/>
          <w:szCs w:val="21"/>
        </w:rPr>
        <w:t>（一）</w:t>
      </w:r>
      <w:r>
        <w:rPr>
          <w:rFonts w:ascii="Times New Roman" w:hAnsi="Times New Roman" w:cs="Times New Roman"/>
          <w:b/>
          <w:szCs w:val="21"/>
        </w:rPr>
        <w:t>（</w:t>
      </w:r>
      <w:r>
        <w:rPr>
          <w:rFonts w:hint="eastAsia" w:ascii="Times New Roman" w:hAnsi="Times New Roman" w:cs="Times New Roman"/>
          <w:b/>
          <w:szCs w:val="21"/>
        </w:rPr>
        <w:t>9</w:t>
      </w:r>
      <w:r>
        <w:rPr>
          <w:rFonts w:ascii="Times New Roman" w:hAnsi="Times New Roman" w:cs="Times New Roman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006" w:firstLineChars="1900"/>
        <w:textAlignment w:val="auto"/>
        <w:outlineLvl w:val="9"/>
        <w:rPr>
          <w:rFonts w:ascii="楷体_GB2312" w:hAnsi="楷体_GB2312" w:eastAsia="楷体_GB2312" w:cs="楷体_GB2312"/>
          <w:b/>
          <w:bCs/>
          <w:color w:val="111111"/>
          <w:szCs w:val="21"/>
          <w:shd w:val="clear" w:color="090000" w:fill="FFFFFF"/>
        </w:rPr>
      </w:pPr>
      <w:r>
        <w:rPr>
          <w:rFonts w:hint="eastAsia" w:ascii="楷体_GB2312" w:hAnsi="楷体_GB2312" w:eastAsia="楷体_GB2312" w:cs="楷体_GB2312"/>
          <w:b/>
          <w:bCs/>
          <w:color w:val="111111"/>
          <w:szCs w:val="21"/>
          <w:shd w:val="clear" w:color="090000" w:fill="FFFFFF"/>
        </w:rPr>
        <w:t>荷叶 母亲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16" w:firstLineChars="2000"/>
        <w:textAlignment w:val="auto"/>
        <w:outlineLvl w:val="9"/>
        <w:rPr>
          <w:rFonts w:ascii="楷体_GB2312" w:hAnsi="楷体_GB2312" w:eastAsia="楷体_GB2312" w:cs="楷体_GB2312"/>
          <w:b/>
          <w:bCs/>
          <w:color w:val="111111"/>
          <w:szCs w:val="21"/>
          <w:shd w:val="clear" w:color="090000" w:fill="FFFFFF"/>
        </w:rPr>
      </w:pPr>
      <w:r>
        <w:rPr>
          <w:rFonts w:hint="eastAsia" w:ascii="楷体_GB2312" w:hAnsi="楷体_GB2312" w:eastAsia="楷体_GB2312" w:cs="楷体_GB2312"/>
          <w:b/>
          <w:bCs/>
          <w:color w:val="111111"/>
          <w:szCs w:val="21"/>
          <w:shd w:val="clear" w:color="090000" w:fill="FFFFFF"/>
        </w:rPr>
        <w:t>冰心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楷体_GB2312" w:hAnsi="楷体_GB2312" w:eastAsia="楷体_GB2312" w:cs="楷体_GB2312"/>
          <w:color w:val="111111"/>
          <w:szCs w:val="21"/>
          <w:shd w:val="clear" w:color="070000" w:fill="FFFFFF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①父亲的朋友送给我们两缸莲花，一缸是红的，一缸是白的，都摆在院子里。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楷体_GB2312" w:hAnsi="楷体_GB2312" w:eastAsia="楷体_GB2312" w:cs="楷体_GB2312"/>
          <w:color w:val="111111"/>
          <w:szCs w:val="21"/>
          <w:shd w:val="clear" w:color="070000" w:fill="FFFFFF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②八年之久，我没有在院子里看莲花了——但故乡的园院里，却有许多;不但有并蒂的，还有三蒂的，四蒂的，都是红莲。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楷体_GB2312" w:hAnsi="楷体_GB2312" w:eastAsia="楷体_GB2312" w:cs="楷体_GB2312"/>
          <w:color w:val="111111"/>
          <w:szCs w:val="21"/>
          <w:shd w:val="clear" w:color="070000" w:fill="FFFFFF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③九年前的一个月夜，祖父和我在院里乘凉。祖父笑着和我说:“我们的园里最初开三蒂莲的时候，正好我们大家庭里添了你们三个姊妹。大家都欢喜，说是应了花瑞。”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楷体_GB2312" w:hAnsi="楷体_GB2312" w:eastAsia="楷体_GB2312" w:cs="楷体_GB2312"/>
          <w:color w:val="111111"/>
          <w:szCs w:val="21"/>
          <w:shd w:val="clear" w:color="070000" w:fill="FFFFFF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④半夜里听见繁杂的雨声，早起是浓阴的天，我觉得有些烦闷。从窗内往外看时，那一朵白莲已经谢了，白瓣小船般散漂在水里。梗上只留个小小的莲蓬和几根淡黄色的花须。那一朵红莲，昨夜还是菡萏，今晨却开满了，亭亭地在绿叶中间立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楷体_GB2312" w:hAnsi="楷体_GB2312" w:eastAsia="楷体_GB2312" w:cs="楷体_GB2312"/>
          <w:color w:val="111111"/>
          <w:szCs w:val="21"/>
          <w:shd w:val="clear" w:color="070000" w:fill="FFFFFF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⑤仍是不适意！——徘徊了一会子，窗外雷声作了，大雨接着就来，愈下愈大。那朵红莲，被那繁密的雨点，打得左右欹斜。在无遮蔽的天空之下，我不敢下阶去，也无法可想。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楷体_GB2312" w:hAnsi="楷体_GB2312" w:eastAsia="楷体_GB2312" w:cs="楷体_GB2312"/>
          <w:color w:val="111111"/>
          <w:szCs w:val="21"/>
          <w:shd w:val="clear" w:color="070000" w:fill="FFFFFF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⑥对屋里母亲唤着，我连忙走过去，坐在母亲旁边——一回头忽然看见红莲旁边的一个大荷叶，慢慢地倾侧了来，正覆盖在红莲上面……我不宁的心绪散尽了!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楷体_GB2312" w:hAnsi="楷体_GB2312" w:eastAsia="楷体_GB2312" w:cs="楷体_GB2312"/>
          <w:color w:val="111111"/>
          <w:szCs w:val="21"/>
          <w:shd w:val="clear" w:color="070000" w:fill="FFFFFF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⑦雨势并不减退，红莲却不摇动了。雨点不住地打着，只能在那勇敢慈怜的荷叶上面，聚了些流转无力的水珠。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楷体_GB2312" w:hAnsi="楷体_GB2312" w:eastAsia="楷体_GB2312" w:cs="楷体_GB2312"/>
          <w:color w:val="111111"/>
          <w:szCs w:val="21"/>
          <w:shd w:val="clear" w:color="070000" w:fill="FFFFFF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⑧我心中深深地受了感动——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楷体_GB2312" w:hAnsi="楷体_GB2312" w:eastAsia="楷体_GB2312" w:cs="楷体_GB2312"/>
          <w:color w:val="111111"/>
          <w:szCs w:val="21"/>
          <w:u w:val="single"/>
          <w:shd w:val="clear" w:color="080000" w:fill="FFFFFF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⑨</w:t>
      </w:r>
      <w:r>
        <w:rPr>
          <w:rFonts w:hint="eastAsia" w:ascii="楷体_GB2312" w:hAnsi="楷体_GB2312" w:eastAsia="楷体_GB2312" w:cs="楷体_GB2312"/>
          <w:color w:val="111111"/>
          <w:szCs w:val="21"/>
          <w:u w:val="single"/>
          <w:shd w:val="clear" w:color="080000" w:fill="FFFFFF"/>
        </w:rPr>
        <w:t>母亲啊!你是荷叶，我是红莲。心中的雨点来了，除了你，谁是我在无遮拦的天空下的荫蔽?</w:t>
      </w:r>
    </w:p>
    <w:p>
      <w:pPr>
        <w:spacing w:line="264" w:lineRule="auto"/>
        <w:ind w:left="359" w:hanging="359" w:hangingChars="171"/>
        <w:rPr>
          <w:rFonts w:ascii="Times New Roman" w:hAnsi="Times New Roman" w:cs="Times New Roman"/>
          <w:color w:val="111111"/>
          <w:szCs w:val="21"/>
          <w:shd w:val="clear" w:color="070000" w:fill="FFFFFF"/>
        </w:rPr>
      </w:pP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14.</w:t>
      </w:r>
      <w:r>
        <w:rPr>
          <w:rFonts w:hint="eastAsia" w:ascii="Times New Roman" w:hAnsi="Times New Roman" w:cs="Times New Roman"/>
          <w:color w:val="111111"/>
          <w:szCs w:val="21"/>
          <w:shd w:val="clear" w:color="070000" w:fill="FFFFFF"/>
        </w:rPr>
        <w:t xml:space="preserve"> </w:t>
      </w: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 xml:space="preserve">荷花（莲花）有一个别称叫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</w:t>
      </w: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 xml:space="preserve">   （用原文的词语来回答）（1分）</w:t>
      </w:r>
    </w:p>
    <w:p>
      <w:pPr>
        <w:spacing w:line="264" w:lineRule="auto"/>
        <w:ind w:left="359" w:hanging="359" w:hangingChars="171"/>
        <w:rPr>
          <w:rFonts w:ascii="Times New Roman" w:hAnsi="Times New Roman" w:cs="Times New Roman"/>
          <w:color w:val="111111"/>
          <w:szCs w:val="21"/>
          <w:shd w:val="clear" w:color="070000" w:fill="FFFFFF"/>
        </w:rPr>
      </w:pP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15.</w:t>
      </w:r>
      <w:r>
        <w:rPr>
          <w:rFonts w:hint="eastAsia" w:ascii="Times New Roman" w:hAnsi="Times New Roman" w:cs="Times New Roman"/>
          <w:color w:val="111111"/>
          <w:szCs w:val="21"/>
          <w:shd w:val="clear" w:color="070000" w:fill="FFFFFF"/>
        </w:rPr>
        <w:t xml:space="preserve"> </w:t>
      </w: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选文第②第③段用到了什么记叙顺序？作者回忆与故乡园院里的“莲花”有关的往事有什么作用？（3分）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</w:t>
      </w:r>
    </w:p>
    <w:p>
      <w:pPr>
        <w:numPr>
          <w:ilvl w:val="0"/>
          <w:numId w:val="2"/>
        </w:numPr>
        <w:spacing w:line="264" w:lineRule="auto"/>
        <w:rPr>
          <w:rFonts w:ascii="Times New Roman" w:hAnsi="Times New Roman" w:cs="Times New Roman"/>
          <w:color w:val="111111"/>
          <w:szCs w:val="21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shd w:val="clear" w:color="080000" w:fill="FFFFFF"/>
        </w:rPr>
        <w:t>请从修辞手法的角度赏析第九段画线的句子。（3分）</w:t>
      </w:r>
    </w:p>
    <w:p>
      <w:pPr>
        <w:spacing w:line="264" w:lineRule="auto"/>
        <w:ind w:firstLine="420" w:firstLineChars="200"/>
        <w:rPr>
          <w:rFonts w:ascii="Times New Roman" w:hAnsi="Times New Roman" w:cs="Times New Roman"/>
          <w:color w:val="111111"/>
          <w:szCs w:val="21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shd w:val="clear" w:color="080000" w:fill="FFFFFF"/>
        </w:rPr>
        <w:t>母亲啊!你是荷叶，我是红莲</w:t>
      </w:r>
      <w:r>
        <w:rPr>
          <w:rFonts w:hint="eastAsia" w:ascii="Times New Roman" w:hAnsi="Times New Roman" w:cs="Times New Roman"/>
          <w:color w:val="111111"/>
          <w:szCs w:val="21"/>
          <w:shd w:val="clear" w:color="080000" w:fill="FFFFFF"/>
        </w:rPr>
        <w:t>。</w:t>
      </w:r>
      <w:r>
        <w:rPr>
          <w:rFonts w:ascii="Times New Roman" w:hAnsi="Times New Roman" w:cs="Times New Roman"/>
          <w:color w:val="111111"/>
          <w:szCs w:val="21"/>
          <w:shd w:val="clear" w:color="080000" w:fill="FFFFFF"/>
        </w:rPr>
        <w:t>心中的雨点来了，除了你，谁是我在无遮拦的天空下的荫蔽?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shd w:val="clear" w:color="070000" w:fill="FFFFFF"/>
        </w:rPr>
      </w:pP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17.</w:t>
      </w:r>
      <w:r>
        <w:rPr>
          <w:rFonts w:hint="eastAsia" w:ascii="Times New Roman" w:hAnsi="Times New Roman" w:cs="Times New Roman"/>
          <w:color w:val="111111"/>
          <w:szCs w:val="21"/>
          <w:shd w:val="clear" w:color="070000" w:fill="FFFFFF"/>
        </w:rPr>
        <w:t xml:space="preserve"> </w:t>
      </w: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请说说这篇选文用了什么写法来表达作者怎样的情感？（2分）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</w:t>
      </w:r>
    </w:p>
    <w:p>
      <w:pPr>
        <w:spacing w:line="264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</w:t>
      </w:r>
      <w:r>
        <w:rPr>
          <w:rFonts w:hint="eastAsia" w:ascii="Times New Roman" w:hAnsi="Times New Roman" w:cs="Times New Roman"/>
          <w:b/>
          <w:szCs w:val="21"/>
        </w:rPr>
        <w:t>四</w:t>
      </w:r>
      <w:r>
        <w:rPr>
          <w:rFonts w:ascii="Times New Roman" w:hAnsi="Times New Roman" w:cs="Times New Roman"/>
          <w:b/>
          <w:szCs w:val="21"/>
        </w:rPr>
        <w:t>）现代文阅读</w:t>
      </w:r>
      <w:r>
        <w:rPr>
          <w:rFonts w:hint="eastAsia" w:ascii="Times New Roman" w:hAnsi="Times New Roman" w:cs="Times New Roman"/>
          <w:b/>
          <w:szCs w:val="21"/>
        </w:rPr>
        <w:t>（二）</w:t>
      </w:r>
      <w:r>
        <w:rPr>
          <w:rFonts w:ascii="Times New Roman" w:hAnsi="Times New Roman" w:cs="Times New Roman"/>
          <w:b/>
          <w:szCs w:val="21"/>
        </w:rPr>
        <w:t>（1</w:t>
      </w:r>
      <w:r>
        <w:rPr>
          <w:rFonts w:hint="eastAsia" w:ascii="Times New Roman" w:hAnsi="Times New Roman" w:cs="Times New Roman"/>
          <w:b/>
          <w:szCs w:val="21"/>
        </w:rPr>
        <w:t>1</w:t>
      </w:r>
      <w:r>
        <w:rPr>
          <w:rFonts w:ascii="Times New Roman" w:hAnsi="Times New Roman" w:cs="Times New Roman"/>
          <w:b/>
          <w:szCs w:val="21"/>
        </w:rPr>
        <w:t>分）</w:t>
      </w:r>
    </w:p>
    <w:p>
      <w:pPr>
        <w:spacing w:line="264" w:lineRule="auto"/>
        <w:jc w:val="center"/>
        <w:rPr>
          <w:rFonts w:ascii="楷体_GB2312" w:hAnsi="楷体_GB2312" w:eastAsia="楷体_GB2312" w:cs="楷体_GB2312"/>
          <w:b/>
          <w:bCs/>
          <w:color w:val="111111"/>
          <w:szCs w:val="21"/>
          <w:shd w:val="clear" w:color="090000" w:fill="FFFFFF"/>
        </w:rPr>
      </w:pPr>
      <w:r>
        <w:rPr>
          <w:rFonts w:hint="eastAsia" w:ascii="楷体_GB2312" w:hAnsi="楷体_GB2312" w:eastAsia="楷体_GB2312" w:cs="楷体_GB2312"/>
          <w:b/>
          <w:bCs/>
          <w:color w:val="111111"/>
          <w:szCs w:val="21"/>
          <w:shd w:val="clear" w:color="090000" w:fill="FFFFFF"/>
        </w:rPr>
        <w:t>早 起</w:t>
      </w:r>
    </w:p>
    <w:p>
      <w:pPr>
        <w:spacing w:line="264" w:lineRule="auto"/>
        <w:jc w:val="center"/>
        <w:rPr>
          <w:rFonts w:ascii="楷体_GB2312" w:hAnsi="楷体_GB2312" w:eastAsia="楷体_GB2312" w:cs="楷体_GB2312"/>
          <w:b/>
          <w:bCs/>
          <w:color w:val="111111"/>
          <w:szCs w:val="21"/>
          <w:shd w:val="clear" w:color="090000" w:fill="FFFFFF"/>
        </w:rPr>
      </w:pPr>
      <w:r>
        <w:rPr>
          <w:rFonts w:hint="eastAsia" w:ascii="楷体_GB2312" w:hAnsi="楷体_GB2312" w:eastAsia="楷体_GB2312" w:cs="楷体_GB2312"/>
          <w:b/>
          <w:bCs/>
          <w:color w:val="111111"/>
          <w:szCs w:val="21"/>
          <w:shd w:val="clear" w:color="090000" w:fill="FFFFFF"/>
        </w:rPr>
        <w:t>罗瑞花</w:t>
      </w:r>
    </w:p>
    <w:p>
      <w:pPr>
        <w:spacing w:line="340" w:lineRule="exact"/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  <w:lang w:eastAsia="zh-CN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   ①在我的记忆里，母亲每天黎明即起，借着从窗户透进来的微微光亮，拿木梳梳理好短发，用发夹夹好，精神利落开始一天的忙碌。</w:t>
      </w:r>
    </w:p>
    <w:p>
      <w:pPr>
        <w:spacing w:line="340" w:lineRule="exact"/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  <w:lang w:eastAsia="zh-CN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   ②在勤劳的农家是没有一个闲人的，只要不生病就不会停下手中的活。八十多岁的桂鑫爷爷大清早就在庭院里编竹筛竹箩、扎竹扫把、削竹筷子，他能把一根竹子变出许多物件:快九十岁的白秀奶奶天一亮就坐在门口在干瘦的腿上搓麻绳;在天刚破晓的寒气里,男人扛锄赶牛往田野走去，女人穿梭于厨房、菜园，小孩子帮着打扫庭院、生火煮饭、看管弟妹、喂养鸡鸭……</w:t>
      </w:r>
    </w:p>
    <w:p>
      <w:pPr>
        <w:spacing w:line="340" w:lineRule="exact"/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  <w:lang w:eastAsia="zh-CN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  ③爹是一个没有土地情结的农民，在村里做木工、碾米、发电，后来又开代销店做生意。爹脑子活络，不断改善着家里的经济状况，但田里、土里、家务活全落在娘身上。娘对待农事一丝不苟，按照时令精耕细作，一锄土都不放过。在摘茶插红薯的季节，娘几乎是四点钟起床，提着马灯来到地里，就着朦胧月光或晨曦挖土、摘茶，天是在一锄一锄的土块、一片一片的茶叶里亮起来的。</w:t>
      </w:r>
    </w:p>
    <w:p>
      <w:pPr>
        <w:spacing w:line="340" w:lineRule="exact"/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  <w:lang w:eastAsia="zh-CN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  ④我儿时最初的早工是放鹅。天地间弥漫着润润的泥土气息，毛茸茸的小鹅吃着沾满露水的青草，当太阳兴高采烈地跳出云层，小鹅细细长长的脖子饱胀成了拔河那样的粗麻绳，我就可以赶着它们回家了。</w:t>
      </w:r>
    </w:p>
    <w:p>
      <w:pPr>
        <w:spacing w:line="340" w:lineRule="exact"/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  <w:lang w:eastAsia="zh-CN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  ⑤到七八岁时开始跟着姐姐去茶山摘茶叶。我们背着箩筐，揉着惺忪的睡眼，为着小贩挑担上漂亮发夹或书店玻璃柜中的连环画，在白雾茫茫中向茶山走去。早饭时娘过秤，秤杆下给钱，摸着那一个个硬币真是最惬意的事。最辛苦的是轮到家里为队里的牛割草。我一直不知道牛的舌子是怎么长的，竟然最爱吃两边有锯齿的苇草，割的时候手指要握紧苇草，稍松一下苇叶的锯齿就会让手鲜血淋漓。</w:t>
      </w:r>
    </w:p>
    <w:p>
      <w:pPr>
        <w:spacing w:line="340" w:lineRule="exact"/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  <w:lang w:eastAsia="zh-CN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  ⑥有趣的还是清早去捡菌子。雨后的早晨格外清爽，微风一吹，去了瞌睡来了精神。松树林子里，各种菌子比雨后春笋更肆意生长，它们是一窝一窝的，藏得紧，不轻易示人，寻找它们仿佛像寻找一一个躲猫猫的伙伴。但不管它们怎么躲也躲不过我们这些山里孩子贼亮贼亮的眼睛。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u w:val="single"/>
          <w:shd w:val="clear" w:color="0A0000" w:fill="FFFFFF"/>
          <w:em w:val="dot"/>
        </w:rPr>
        <w:t>黄黄</w:t>
      </w:r>
      <w:r>
        <w:rPr>
          <w:rFonts w:hint="eastAsia" w:ascii="楷体_GB2312" w:hAnsi="楷体_GB2312" w:eastAsia="楷体_GB2312" w:cs="楷体_GB2312"/>
          <w:color w:val="111111"/>
          <w:szCs w:val="21"/>
          <w:u w:val="single"/>
          <w:shd w:val="clear" w:color="080000" w:fill="FFFFFF"/>
        </w:rPr>
        <w:t>的枞树菌、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u w:val="single"/>
          <w:shd w:val="clear" w:color="0A0000" w:fill="FFFFFF"/>
          <w:em w:val="dot"/>
        </w:rPr>
        <w:t>雪白</w:t>
      </w:r>
      <w:r>
        <w:rPr>
          <w:rFonts w:hint="eastAsia" w:ascii="楷体_GB2312" w:hAnsi="楷体_GB2312" w:eastAsia="楷体_GB2312" w:cs="楷体_GB2312"/>
          <w:color w:val="111111"/>
          <w:szCs w:val="21"/>
          <w:u w:val="single"/>
          <w:shd w:val="clear" w:color="080000" w:fill="FFFFFF"/>
        </w:rPr>
        <w:t>的竹叶菌、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u w:val="single"/>
          <w:shd w:val="clear" w:color="0A0000" w:fill="FFFFFF"/>
          <w:em w:val="dot"/>
        </w:rPr>
        <w:t>红红</w:t>
      </w:r>
      <w:r>
        <w:rPr>
          <w:rFonts w:hint="eastAsia" w:ascii="楷体_GB2312" w:hAnsi="楷体_GB2312" w:eastAsia="楷体_GB2312" w:cs="楷体_GB2312"/>
          <w:color w:val="111111"/>
          <w:szCs w:val="21"/>
          <w:u w:val="single"/>
          <w:shd w:val="clear" w:color="080000" w:fill="FFFFFF"/>
        </w:rPr>
        <w:t>的米浆菌，都是稀松平常的菌子，随见随捡而已，倒是那一抹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u w:val="single"/>
          <w:shd w:val="clear" w:color="0A0000" w:fill="FFFFFF"/>
          <w:em w:val="dot"/>
        </w:rPr>
        <w:t>淡绿</w:t>
      </w:r>
      <w:r>
        <w:rPr>
          <w:rFonts w:hint="eastAsia" w:ascii="楷体_GB2312" w:hAnsi="楷体_GB2312" w:eastAsia="楷体_GB2312" w:cs="楷体_GB2312"/>
          <w:color w:val="111111"/>
          <w:szCs w:val="21"/>
          <w:u w:val="single"/>
          <w:shd w:val="clear" w:color="080000" w:fill="FFFFFF"/>
        </w:rPr>
        <w:t>的青头菌很是惹人喜爱，如果能遇上修长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u w:val="single"/>
          <w:shd w:val="clear" w:color="0A0000" w:fill="FFFFFF"/>
          <w:em w:val="dot"/>
        </w:rPr>
        <w:t>白暂</w:t>
      </w:r>
      <w:r>
        <w:rPr>
          <w:rFonts w:hint="eastAsia" w:ascii="楷体_GB2312" w:hAnsi="楷体_GB2312" w:eastAsia="楷体_GB2312" w:cs="楷体_GB2312"/>
          <w:color w:val="111111"/>
          <w:szCs w:val="21"/>
          <w:u w:val="single"/>
          <w:shd w:val="clear" w:color="080000" w:fill="FFFFFF"/>
        </w:rPr>
        <w:t>还穿着荷叶裙的鸡腿菌那是值得尖叫的。</w:t>
      </w: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我们一背篓一背篓地从山上背回菌子，在厢房木地板上堆成小山。娘把吃不了的菌子择净晒干，到春节时炒腊肉，把鸡腿菌磨成粉调菜，比味精还鮮。</w:t>
      </w:r>
    </w:p>
    <w:p>
      <w:pPr>
        <w:spacing w:line="340" w:lineRule="exact"/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  <w:lang w:eastAsia="zh-CN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  ⑦在娘的熏陶下，我成了一只早起的鸟儿。当别人还沉在昨天的烦闷里梦呓，或者醒在温暖的被窝里犹豫，我已经在晨曦中，在微风里，动起来了，从身体到思想。面对冉冉升起的太阳，我只想满腔热情地投入生活，想跑步想打球想跳舞想大声地朗读，想告诉世界，我醒了。</w:t>
      </w:r>
    </w:p>
    <w:p>
      <w:pPr>
        <w:spacing w:line="340" w:lineRule="exact"/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  <w:lang w:eastAsia="zh-CN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  ⑧梭罗说，黎明是大自然对人类最宝贵的恩赐。我喜欢看天一点点亮起来，如一个睡醒的孩子欣欣然睁开眼。我看到环卫工人清扫完最后一片落叶坐下来点燃了一支香烟:看到小贩支起他们的摊位开始热气腾腾地买卖;看到菜农挑着滿筐的嫩绿从不同的小巷汇集到街口子:看到学生打开课本，用世界上最美的姿态，最美的声音，迎来早晨第一缕阳光。</w:t>
      </w:r>
    </w:p>
    <w:p>
      <w:pPr>
        <w:spacing w:line="340" w:lineRule="exact"/>
        <w:rPr>
          <w:rFonts w:hint="eastAsia" w:ascii="楷体_GB2312" w:hAnsi="楷体_GB2312" w:eastAsia="楷体_GB2312" w:cs="楷体_GB2312"/>
          <w:color w:val="111111"/>
          <w:szCs w:val="21"/>
          <w:shd w:val="clear" w:color="080000" w:fill="FFFFFF"/>
          <w:lang w:eastAsia="zh-CN"/>
        </w:rPr>
      </w:pPr>
      <w:r>
        <w:rPr>
          <w:rFonts w:hint="eastAsia" w:ascii="楷体_GB2312" w:hAnsi="楷体_GB2312" w:eastAsia="楷体_GB2312" w:cs="楷体_GB2312"/>
          <w:color w:val="111111"/>
          <w:szCs w:val="21"/>
          <w:shd w:val="clear" w:color="070000" w:fill="FFFFFF"/>
        </w:rPr>
        <w:t>   ⑨</w:t>
      </w:r>
      <w:r>
        <w:rPr>
          <w:rFonts w:hint="eastAsia" w:ascii="楷体_GB2312" w:hAnsi="楷体_GB2312" w:eastAsia="楷体_GB2312" w:cs="楷体_GB2312"/>
          <w:color w:val="111111"/>
          <w:szCs w:val="21"/>
          <w:shd w:val="clear" w:color="080000" w:fill="FFFFFF"/>
        </w:rPr>
        <w:t>早晨起来，我看到每一个生命都蓬勃饱满，如一树一树的花开。</w:t>
      </w:r>
    </w:p>
    <w:p>
      <w:pPr>
        <w:spacing w:line="340" w:lineRule="exact"/>
        <w:rPr>
          <w:rFonts w:hint="eastAsia" w:ascii="Times New Roman" w:hAnsi="Times New Roman" w:eastAsia="宋体" w:cs="Times New Roman"/>
          <w:color w:val="111111"/>
          <w:szCs w:val="21"/>
          <w:shd w:val="clear" w:color="070000" w:fill="FFFFFF"/>
          <w:lang w:eastAsia="zh-CN"/>
        </w:rPr>
      </w:pP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18.</w:t>
      </w:r>
      <w:r>
        <w:rPr>
          <w:rFonts w:hint="eastAsia" w:ascii="Times New Roman" w:hAnsi="Times New Roman" w:cs="Times New Roman"/>
          <w:color w:val="111111"/>
          <w:szCs w:val="21"/>
          <w:shd w:val="clear" w:color="070000" w:fill="FFFFFF"/>
        </w:rPr>
        <w:t xml:space="preserve"> </w:t>
      </w: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本文重点写我在娘的熏陶下早起的往事，请选用原文词语填空。(2 分)</w:t>
      </w:r>
    </w:p>
    <w:p>
      <w:pPr>
        <w:spacing w:line="340" w:lineRule="exact"/>
        <w:rPr>
          <w:rFonts w:hint="eastAsia" w:ascii="Times New Roman" w:hAnsi="Times New Roman" w:eastAsia="宋体" w:cs="Times New Roman"/>
          <w:color w:val="111111"/>
          <w:szCs w:val="21"/>
          <w:shd w:val="clear" w:color="070000" w:fill="FFFFFF"/>
          <w:lang w:eastAsia="zh-CN"/>
        </w:rPr>
      </w:pP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        放鹅——（        ）——割牛草——（         ）</w:t>
      </w:r>
    </w:p>
    <w:p>
      <w:pPr>
        <w:spacing w:line="340" w:lineRule="exact"/>
        <w:rPr>
          <w:rFonts w:hint="eastAsia" w:ascii="Times New Roman" w:hAnsi="Times New Roman" w:eastAsia="宋体" w:cs="Times New Roman"/>
          <w:color w:val="111111"/>
          <w:szCs w:val="21"/>
          <w:shd w:val="clear" w:color="070000" w:fill="FFFFFF"/>
          <w:lang w:eastAsia="zh-CN"/>
        </w:rPr>
      </w:pP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19.</w:t>
      </w:r>
      <w:r>
        <w:rPr>
          <w:rFonts w:hint="eastAsia" w:ascii="Times New Roman" w:hAnsi="Times New Roman" w:cs="Times New Roman"/>
          <w:color w:val="111111"/>
          <w:szCs w:val="21"/>
          <w:shd w:val="clear" w:color="070000" w:fill="FFFFFF"/>
        </w:rPr>
        <w:t xml:space="preserve"> </w:t>
      </w: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请结合语境品味第⑥段画线句子中加点词的表现力。(3分)</w:t>
      </w:r>
    </w:p>
    <w:p>
      <w:pPr>
        <w:spacing w:line="340" w:lineRule="exact"/>
        <w:rPr>
          <w:rFonts w:ascii="Times New Roman" w:hAnsi="Times New Roman" w:cs="Times New Roman"/>
          <w:color w:val="111111"/>
          <w:szCs w:val="21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shd w:val="clear" w:color="070000" w:fill="FFFFFF"/>
        </w:rPr>
        <w:t>     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shd w:val="clear" w:color="0A0000" w:fill="FFFFFF"/>
          <w:em w:val="dot"/>
        </w:rPr>
        <w:t>黄黄</w:t>
      </w:r>
      <w:r>
        <w:rPr>
          <w:rFonts w:hint="eastAsia" w:ascii="楷体_GB2312" w:hAnsi="楷体_GB2312" w:eastAsia="楷体_GB2312" w:cs="楷体_GB2312"/>
          <w:color w:val="111111"/>
          <w:szCs w:val="21"/>
          <w:shd w:val="clear" w:color="080000" w:fill="FFFFFF"/>
        </w:rPr>
        <w:t>的枞树菌、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shd w:val="clear" w:color="0A0000" w:fill="FFFFFF"/>
          <w:em w:val="dot"/>
        </w:rPr>
        <w:t>雪白</w:t>
      </w:r>
      <w:r>
        <w:rPr>
          <w:rFonts w:hint="eastAsia" w:ascii="楷体_GB2312" w:hAnsi="楷体_GB2312" w:eastAsia="楷体_GB2312" w:cs="楷体_GB2312"/>
          <w:color w:val="111111"/>
          <w:szCs w:val="21"/>
          <w:shd w:val="clear" w:color="080000" w:fill="FFFFFF"/>
        </w:rPr>
        <w:t>的竹叶菌、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shd w:val="clear" w:color="0A0000" w:fill="FFFFFF"/>
          <w:em w:val="dot"/>
        </w:rPr>
        <w:t>红红</w:t>
      </w:r>
      <w:r>
        <w:rPr>
          <w:rFonts w:hint="eastAsia" w:ascii="楷体_GB2312" w:hAnsi="楷体_GB2312" w:eastAsia="楷体_GB2312" w:cs="楷体_GB2312"/>
          <w:color w:val="111111"/>
          <w:szCs w:val="21"/>
          <w:shd w:val="clear" w:color="080000" w:fill="FFFFFF"/>
        </w:rPr>
        <w:t>的米浆菌，都是稀松平常的菌子，随见随捡而已，倒是那一抹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shd w:val="clear" w:color="0A0000" w:fill="FFFFFF"/>
          <w:em w:val="dot"/>
        </w:rPr>
        <w:t>淡绿</w:t>
      </w:r>
      <w:r>
        <w:rPr>
          <w:rFonts w:hint="eastAsia" w:ascii="楷体_GB2312" w:hAnsi="楷体_GB2312" w:eastAsia="楷体_GB2312" w:cs="楷体_GB2312"/>
          <w:color w:val="111111"/>
          <w:szCs w:val="21"/>
          <w:shd w:val="clear" w:color="080000" w:fill="FFFFFF"/>
        </w:rPr>
        <w:t>的青头菌很是惹人喜爱，如果能遇上修长</w:t>
      </w:r>
      <w:r>
        <w:rPr>
          <w:rStyle w:val="8"/>
          <w:rFonts w:hint="eastAsia" w:ascii="楷体_GB2312" w:hAnsi="楷体_GB2312" w:eastAsia="楷体_GB2312" w:cs="楷体_GB2312"/>
          <w:color w:val="111111"/>
          <w:szCs w:val="21"/>
          <w:shd w:val="clear" w:color="0A0000" w:fill="FFFFFF"/>
          <w:em w:val="dot"/>
        </w:rPr>
        <w:t>白暂</w:t>
      </w:r>
      <w:r>
        <w:rPr>
          <w:rFonts w:hint="eastAsia" w:ascii="楷体_GB2312" w:hAnsi="楷体_GB2312" w:eastAsia="楷体_GB2312" w:cs="楷体_GB2312"/>
          <w:color w:val="111111"/>
          <w:szCs w:val="21"/>
          <w:shd w:val="clear" w:color="080000" w:fill="FFFFFF"/>
        </w:rPr>
        <w:t>还穿着荷叶裙的鸡腿菌那是值得尖叫的。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shd w:val="clear" w:color="080000" w:fill="FFFFFF"/>
        </w:rPr>
        <w:t>20.</w:t>
      </w:r>
      <w:r>
        <w:rPr>
          <w:rFonts w:hint="eastAsia" w:ascii="Times New Roman" w:hAnsi="Times New Roman" w:cs="Times New Roman"/>
          <w:color w:val="111111"/>
          <w:szCs w:val="21"/>
          <w:shd w:val="clear" w:color="080000" w:fill="FFFFFF"/>
        </w:rPr>
        <w:t xml:space="preserve"> </w:t>
      </w:r>
      <w:r>
        <w:rPr>
          <w:rFonts w:ascii="Times New Roman" w:hAnsi="Times New Roman" w:cs="Times New Roman"/>
          <w:color w:val="111111"/>
          <w:szCs w:val="21"/>
          <w:shd w:val="clear" w:color="080000" w:fill="FFFFFF"/>
        </w:rPr>
        <w:t>第②段和第⑧段都写了其他人的早起，有什么作用? (3 分)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</w:t>
      </w:r>
    </w:p>
    <w:p>
      <w:pPr>
        <w:spacing w:line="264" w:lineRule="auto"/>
        <w:rPr>
          <w:rFonts w:hint="eastAsia" w:ascii="Times New Roman" w:hAnsi="Times New Roman" w:eastAsia="宋体" w:cs="Times New Roman"/>
          <w:color w:val="111111"/>
          <w:szCs w:val="21"/>
          <w:shd w:val="clear" w:color="080000" w:fill="FFFFFF"/>
          <w:lang w:eastAsia="zh-CN"/>
        </w:rPr>
      </w:pPr>
      <w:r>
        <w:rPr>
          <w:rFonts w:ascii="Times New Roman" w:hAnsi="Times New Roman" w:cs="Times New Roman"/>
          <w:color w:val="111111"/>
          <w:szCs w:val="21"/>
          <w:shd w:val="clear" w:color="080000" w:fill="FFFFFF"/>
        </w:rPr>
        <w:t>21.</w:t>
      </w:r>
      <w:r>
        <w:rPr>
          <w:rFonts w:hint="eastAsia" w:ascii="Times New Roman" w:hAnsi="Times New Roman" w:cs="Times New Roman"/>
          <w:color w:val="111111"/>
          <w:szCs w:val="21"/>
          <w:shd w:val="clear" w:color="080000" w:fill="FFFFFF"/>
        </w:rPr>
        <w:t xml:space="preserve"> </w:t>
      </w:r>
      <w:r>
        <w:rPr>
          <w:rFonts w:ascii="Times New Roman" w:hAnsi="Times New Roman" w:cs="Times New Roman"/>
          <w:color w:val="111111"/>
          <w:szCs w:val="21"/>
          <w:shd w:val="clear" w:color="080000" w:fill="FFFFFF"/>
        </w:rPr>
        <w:t>本文为什么以“早起”作为题目，请简要说明。(3分)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</w:t>
      </w:r>
    </w:p>
    <w:p>
      <w:pPr>
        <w:spacing w:line="264" w:lineRule="auto"/>
        <w:rPr>
          <w:rFonts w:ascii="Times New Roman" w:hAnsi="Times New Roman" w:cs="Times New Roman"/>
          <w:color w:val="111111"/>
          <w:szCs w:val="21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</w:t>
      </w:r>
    </w:p>
    <w:p>
      <w:pPr>
        <w:spacing w:line="300" w:lineRule="exac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三、综合性学习（共8分）</w:t>
      </w:r>
    </w:p>
    <w:p>
      <w:pPr>
        <w:spacing w:line="300" w:lineRule="exact"/>
        <w:ind w:left="376" w:hanging="375" w:hangingChars="179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．进入初中，学习生活翻开了新的一页，为了增强集体凝聚力，尽快结识与自己志同道合的朋友。南宁市光明中学七年级3班的同学召开了主题为“有朋自远方来”的主题班会，会上同学们对“交友”的相关话题开展了热烈的讨论。</w:t>
      </w:r>
    </w:p>
    <w:p>
      <w:pPr>
        <w:spacing w:line="300" w:lineRule="exact"/>
        <w:rPr>
          <w:rFonts w:ascii="Times New Roman" w:hAnsi="Times New Roman" w:cs="Times New Roman"/>
          <w:color w:val="333333"/>
          <w:szCs w:val="21"/>
        </w:rPr>
      </w:pPr>
    </w:p>
    <w:p>
      <w:pPr>
        <w:spacing w:line="30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333333"/>
          <w:szCs w:val="21"/>
        </w:rPr>
        <w:t>（1）</w:t>
      </w:r>
      <w:r>
        <w:rPr>
          <w:rFonts w:ascii="Times New Roman" w:hAnsi="Times New Roman" w:cs="Times New Roman"/>
          <w:szCs w:val="21"/>
        </w:rPr>
        <w:t>解读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朋友</w:t>
      </w:r>
      <w:r>
        <w:rPr>
          <w:rFonts w:hint="eastAsia"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，为了读懂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朋友</w:t>
      </w:r>
      <w:r>
        <w:rPr>
          <w:rFonts w:hint="eastAsia"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的内涵，我们找到了以下材料：</w:t>
      </w:r>
    </w:p>
    <w:p>
      <w:pPr>
        <w:spacing w:line="300" w:lineRule="exact"/>
        <w:rPr>
          <w:rFonts w:ascii="Times New Roman" w:hAnsi="Times New Roman" w:cs="Times New Roman"/>
          <w:szCs w:val="21"/>
        </w:rPr>
      </w:pPr>
    </w:p>
    <w:p>
      <w:pPr>
        <w:spacing w:line="300" w:lineRule="exact"/>
        <w:rPr>
          <w:rFonts w:ascii="Times New Roman" w:hAnsi="Times New Roman" w:cs="Times New Roman"/>
          <w:szCs w:val="21"/>
        </w:rPr>
      </w:pPr>
    </w:p>
    <w:tbl>
      <w:tblPr>
        <w:tblStyle w:val="12"/>
        <w:tblW w:w="88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7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010" w:type="dxa"/>
            <w:vAlign w:val="center"/>
          </w:tcPr>
          <w:p>
            <w:pPr>
              <w:spacing w:before="64" w:beforeLines="20" w:after="64" w:afterLines="20" w:line="260" w:lineRule="exact"/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szCs w:val="21"/>
              </w:rPr>
              <w:t>名称</w:t>
            </w:r>
          </w:p>
        </w:tc>
        <w:tc>
          <w:tcPr>
            <w:tcW w:w="780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szCs w:val="21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010" w:type="dxa"/>
            <w:vAlign w:val="center"/>
          </w:tcPr>
          <w:p>
            <w:pPr>
              <w:spacing w:before="64" w:beforeLines="20" w:after="64" w:afterLines="20" w:line="260" w:lineRule="exact"/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szCs w:val="21"/>
              </w:rPr>
              <w:t>材料一</w:t>
            </w:r>
          </w:p>
        </w:tc>
        <w:tc>
          <w:tcPr>
            <w:tcW w:w="7805" w:type="dxa"/>
            <w:vAlign w:val="center"/>
          </w:tcPr>
          <w:p>
            <w:pPr>
              <w:spacing w:after="64" w:afterLines="20" w:line="460" w:lineRule="exact"/>
              <w:rPr>
                <w:rFonts w:ascii="Times New Roman" w:hAnsi="Times New Roman" w:eastAsia="楷体" w:cs="Times New Roman"/>
                <w:color w:val="333333"/>
                <w:szCs w:val="21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297180" cy="273685"/>
                  <wp:effectExtent l="0" t="0" r="7620" b="12065"/>
                  <wp:docPr id="1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" cy="273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这是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“朋”字在</w:t>
            </w:r>
            <w:r>
              <w:rPr>
                <w:rFonts w:ascii="Times New Roman" w:hAnsi="Times New Roman" w:eastAsia="楷体" w:cs="Times New Roman"/>
                <w:szCs w:val="21"/>
              </w:rPr>
              <w:t>甲骨文写法。它</w:t>
            </w:r>
            <w:r>
              <w:rPr>
                <w:rFonts w:hint="eastAsia" w:ascii="Times New Roman" w:hAnsi="Times New Roman" w:eastAsia="楷体" w:cs="Times New Roman"/>
                <w:szCs w:val="21"/>
              </w:rPr>
              <w:t>看起来像并列的两串贝壳，这种并列关系表达了“朋”字平等的内涵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010" w:type="dxa"/>
            <w:vAlign w:val="center"/>
          </w:tcPr>
          <w:p>
            <w:pPr>
              <w:spacing w:before="64" w:beforeLines="20" w:after="64" w:afterLines="20" w:line="260" w:lineRule="exact"/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szCs w:val="21"/>
              </w:rPr>
              <w:t>材料二</w:t>
            </w:r>
          </w:p>
        </w:tc>
        <w:tc>
          <w:tcPr>
            <w:tcW w:w="7805" w:type="dxa"/>
            <w:vAlign w:val="center"/>
          </w:tcPr>
          <w:p>
            <w:pPr>
              <w:widowControl/>
              <w:shd w:val="clear" w:color="auto" w:fill="FFFFFF"/>
              <w:spacing w:after="64" w:afterLines="20" w:line="460" w:lineRule="exact"/>
              <w:ind w:left="630" w:hanging="630" w:hangingChars="300"/>
              <w:jc w:val="left"/>
              <w:rPr>
                <w:rFonts w:ascii="Times New Roman" w:hAnsi="Times New Roman" w:eastAsia="楷体" w:cs="Times New Roman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247015" cy="283845"/>
                  <wp:effectExtent l="0" t="0" r="635" b="1905"/>
                  <wp:docPr id="1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15" cy="283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这是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“友”字</w:t>
            </w:r>
            <w:r>
              <w:rPr>
                <w:rFonts w:ascii="Times New Roman" w:hAnsi="Times New Roman" w:eastAsia="楷体" w:cs="Times New Roman"/>
                <w:szCs w:val="21"/>
              </w:rPr>
              <w:t>的</w:t>
            </w:r>
            <w:r>
              <w:rPr>
                <w:rFonts w:hint="eastAsia" w:ascii="Times New Roman" w:hAnsi="Times New Roman" w:eastAsia="楷体" w:cs="Times New Roman"/>
                <w:szCs w:val="21"/>
              </w:rPr>
              <w:t>小篆</w:t>
            </w:r>
            <w:r>
              <w:rPr>
                <w:rFonts w:ascii="Times New Roman" w:hAnsi="Times New Roman" w:eastAsia="楷体" w:cs="Times New Roman"/>
                <w:szCs w:val="21"/>
              </w:rPr>
              <w:t>写法。它</w:t>
            </w:r>
            <w:r>
              <w:rPr>
                <w:rFonts w:ascii="Times New Roman" w:hAnsi="Times New Roman" w:eastAsia="楷体" w:cs="Times New Roman"/>
                <w:color w:val="333333"/>
                <w:kern w:val="0"/>
                <w:szCs w:val="21"/>
                <w:shd w:val="clear" w:color="auto" w:fill="FFFFFF"/>
              </w:rPr>
              <w:t>像</w:t>
            </w: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Cs w:val="21"/>
                <w:shd w:val="clear" w:color="auto" w:fill="FFFFFF"/>
              </w:rPr>
              <w:t>两只同时伸出来的右手</w:t>
            </w:r>
            <w:r>
              <w:rPr>
                <w:rFonts w:ascii="Times New Roman" w:hAnsi="Times New Roman" w:eastAsia="楷体" w:cs="Times New Roman"/>
                <w:color w:val="333333"/>
                <w:kern w:val="0"/>
                <w:szCs w:val="21"/>
                <w:shd w:val="clear" w:color="auto" w:fill="FFFFFF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Cs w:val="21"/>
                <w:shd w:val="clear" w:color="auto" w:fill="FFFFFF"/>
              </w:rPr>
              <w:t>两手相交表示握手。</w:t>
            </w:r>
          </w:p>
          <w:p>
            <w:pPr>
              <w:widowControl/>
              <w:shd w:val="clear" w:color="auto" w:fill="FFFFFF"/>
              <w:spacing w:before="64" w:beforeLines="20" w:after="64" w:afterLines="20" w:line="260" w:lineRule="exact"/>
              <w:ind w:left="630" w:hanging="630" w:hangingChars="300"/>
              <w:jc w:val="left"/>
              <w:rPr>
                <w:rFonts w:ascii="Times New Roman" w:hAnsi="Times New Roman" w:eastAsia="楷体" w:cs="Times New Roman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Cs w:val="21"/>
                <w:shd w:val="clear" w:color="auto" w:fill="FFFFFF"/>
              </w:rPr>
              <w:t>握手是为了表示友好，就像生活中朋友相见，大家都伸出右手紧紧相握，以表达亲</w:t>
            </w:r>
          </w:p>
          <w:p>
            <w:pPr>
              <w:widowControl/>
              <w:shd w:val="clear" w:color="auto" w:fill="FFFFFF"/>
              <w:spacing w:before="64" w:beforeLines="20" w:after="64" w:afterLines="20" w:line="260" w:lineRule="exact"/>
              <w:ind w:left="630" w:hanging="630" w:hangingChars="300"/>
              <w:jc w:val="left"/>
              <w:rPr>
                <w:rFonts w:ascii="Times New Roman" w:hAnsi="Times New Roman" w:eastAsia="楷体" w:cs="Times New Roman"/>
                <w:color w:val="333333"/>
                <w:szCs w:val="21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Cs w:val="21"/>
                <w:shd w:val="clear" w:color="auto" w:fill="FFFFFF"/>
              </w:rPr>
              <w:t>近友好之情。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010" w:type="dxa"/>
            <w:vAlign w:val="center"/>
          </w:tcPr>
          <w:p>
            <w:pPr>
              <w:spacing w:before="64" w:beforeLines="20" w:after="64" w:afterLines="20" w:line="260" w:lineRule="exact"/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szCs w:val="21"/>
              </w:rPr>
              <w:t>材料三</w:t>
            </w:r>
          </w:p>
        </w:tc>
        <w:tc>
          <w:tcPr>
            <w:tcW w:w="7805" w:type="dxa"/>
            <w:vAlign w:val="center"/>
          </w:tcPr>
          <w:p>
            <w:pPr>
              <w:spacing w:before="64" w:beforeLines="20" w:after="64" w:afterLines="20" w:line="260" w:lineRule="exact"/>
              <w:jc w:val="left"/>
              <w:rPr>
                <w:rFonts w:ascii="Times New Roman" w:hAnsi="Times New Roman" w:eastAsia="楷体" w:cs="Times New Roman"/>
                <w:color w:val="333333"/>
                <w:szCs w:val="21"/>
              </w:rPr>
            </w:pP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古往今来，不少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羁旅在外乡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文人墨客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借着送别的主题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表达对友人的勉励、不舍与牵挂之情。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如</w:t>
            </w:r>
            <w:r>
              <w:fldChar w:fldCharType="begin"/>
            </w:r>
            <w:r>
              <w:instrText xml:space="preserve"> HYPERLINK "https://so.gushiwen.org/shiwenv_2367f5ae6dee.aspx" \t "https://www.gushiwen.org/shiju/_blank" </w:instrText>
            </w:r>
            <w:r>
              <w:fldChar w:fldCharType="separate"/>
            </w:r>
            <w:r>
              <w:rPr>
                <w:rFonts w:hint="eastAsia" w:ascii="楷体" w:hAnsi="楷体" w:eastAsia="楷体" w:cs="Times New Roman"/>
                <w:szCs w:val="21"/>
              </w:rPr>
              <w:t>王勃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的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fldChar w:fldCharType="end"/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“</w:t>
            </w:r>
            <w:r>
              <w:rPr>
                <w:rFonts w:hint="eastAsia" w:ascii="楷体" w:hAnsi="楷体" w:eastAsia="楷体"/>
                <w:szCs w:val="21"/>
              </w:rPr>
              <w:t>无为在歧路，儿女共沾巾”。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（《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送杜少府之任蜀州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》），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王维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的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“劝君更进一杯酒，西出阳关无故人”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（《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送元二使安西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》），李白的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“孤帆远影碧空尽，唯见长江天际流”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（《</w:t>
            </w:r>
            <w:r>
              <w:rPr>
                <w:rFonts w:hint="eastAsia" w:ascii="Times New Roman" w:hAnsi="Times New Roman" w:eastAsia="楷体" w:cs="Times New Roman"/>
                <w:color w:val="333333"/>
                <w:szCs w:val="21"/>
              </w:rPr>
              <w:t>黄鹤楼送孟浩然之广陵</w:t>
            </w:r>
            <w:r>
              <w:rPr>
                <w:rFonts w:ascii="Times New Roman" w:hAnsi="Times New Roman" w:eastAsia="楷体" w:cs="Times New Roman"/>
                <w:color w:val="333333"/>
                <w:szCs w:val="21"/>
              </w:rPr>
              <w:t>》）等。</w:t>
            </w:r>
          </w:p>
        </w:tc>
      </w:tr>
    </w:tbl>
    <w:p>
      <w:pPr>
        <w:ind w:firstLine="420" w:firstLineChars="200"/>
        <w:rPr>
          <w:rFonts w:ascii="Times New Roman" w:hAnsi="Times New Roman" w:cs="Times New Roman"/>
          <w:color w:val="333333"/>
          <w:szCs w:val="21"/>
        </w:rPr>
      </w:pPr>
      <w:r>
        <w:rPr>
          <w:rFonts w:ascii="Times New Roman" w:hAnsi="Times New Roman" w:cs="Times New Roman"/>
          <w:color w:val="333333"/>
          <w:szCs w:val="21"/>
        </w:rPr>
        <w:t>结合上述探究，写出你对</w:t>
      </w:r>
      <w:r>
        <w:rPr>
          <w:rFonts w:hint="eastAsia" w:ascii="Times New Roman" w:hAnsi="Times New Roman" w:cs="Times New Roman"/>
          <w:color w:val="333333"/>
          <w:szCs w:val="21"/>
        </w:rPr>
        <w:t>“朋友”</w:t>
      </w:r>
      <w:r>
        <w:rPr>
          <w:rFonts w:ascii="Times New Roman" w:hAnsi="Times New Roman" w:cs="Times New Roman"/>
          <w:color w:val="333333"/>
          <w:szCs w:val="21"/>
        </w:rPr>
        <w:t>的理解和感受。</w:t>
      </w:r>
      <w:r>
        <w:rPr>
          <w:rFonts w:ascii="Times New Roman" w:hAnsi="Times New Roman" w:cs="Times New Roman"/>
          <w:szCs w:val="21"/>
        </w:rPr>
        <w:t>（4分）</w:t>
      </w:r>
    </w:p>
    <w:p>
      <w:pP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</w:t>
      </w:r>
    </w:p>
    <w:p>
      <w:pP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</w:t>
      </w:r>
    </w:p>
    <w:p>
      <w:pP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</w:pP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                </w:t>
      </w:r>
      <w:r>
        <w:rPr>
          <w:rFonts w:hint="eastAsia"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</w:t>
      </w:r>
      <w:r>
        <w:rPr>
          <w:rFonts w:ascii="Times New Roman" w:hAnsi="Times New Roman" w:cs="Times New Roman"/>
          <w:color w:val="111111"/>
          <w:szCs w:val="21"/>
          <w:u w:val="single"/>
          <w:shd w:val="clear" w:color="080000" w:fill="FFFFFF"/>
        </w:rPr>
        <w:t xml:space="preserve">                               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hint="eastAsia" w:ascii="Times New Roman" w:hAnsi="Times New Roman" w:cs="Times New Roman"/>
          <w:szCs w:val="21"/>
        </w:rPr>
        <w:t>故事链接</w:t>
      </w:r>
      <w:r>
        <w:rPr>
          <w:rFonts w:ascii="Times New Roman" w:hAnsi="Times New Roman" w:cs="Times New Roman"/>
          <w:szCs w:val="21"/>
        </w:rPr>
        <w:t>（3分）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一段脍炙人口的友谊佳话总会让人千古传颂</w:t>
      </w:r>
      <w:r>
        <w:rPr>
          <w:rFonts w:ascii="Times New Roman" w:hAnsi="Times New Roman" w:cs="Times New Roman"/>
          <w:szCs w:val="21"/>
        </w:rPr>
        <w:t>。下图</w:t>
      </w:r>
      <w:r>
        <w:rPr>
          <w:rFonts w:hint="eastAsia" w:ascii="Times New Roman" w:hAnsi="Times New Roman" w:cs="Times New Roman"/>
          <w:szCs w:val="21"/>
        </w:rPr>
        <w:t>的两个人是一对有着共同爱好的朋友，他们共同谱写了“高山流水觅知音”的传奇。</w:t>
      </w:r>
      <w:r>
        <w:rPr>
          <w:rFonts w:ascii="Times New Roman" w:hAnsi="Times New Roman" w:cs="Times New Roman"/>
          <w:szCs w:val="21"/>
        </w:rPr>
        <w:t>请写出相关人物和故事情节。要求60字以内。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50800</wp:posOffset>
            </wp:positionV>
            <wp:extent cx="2423160" cy="1650365"/>
            <wp:effectExtent l="0" t="0" r="15240" b="6985"/>
            <wp:wrapNone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rcRect b="9206"/>
                    <a:stretch>
                      <a:fillRect/>
                    </a:stretch>
                  </pic:blipFill>
                  <pic:spPr>
                    <a:xfrm>
                      <a:off x="0" y="0"/>
                      <a:ext cx="2423160" cy="1650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drawing>
          <wp:inline distT="0" distB="0" distL="114300" distR="114300">
            <wp:extent cx="36830" cy="76835"/>
            <wp:effectExtent l="0" t="0" r="0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" cy="76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drawing>
          <wp:inline distT="0" distB="0" distL="114300" distR="114300">
            <wp:extent cx="36830" cy="76835"/>
            <wp:effectExtent l="0" t="0" r="0" b="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" cy="76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drawing>
          <wp:inline distT="0" distB="0" distL="114300" distR="114300">
            <wp:extent cx="36830" cy="76835"/>
            <wp:effectExtent l="0" t="0" r="0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" cy="76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 xml:space="preserve">   </w:t>
      </w:r>
    </w:p>
    <w:tbl>
      <w:tblPr>
        <w:tblStyle w:val="12"/>
        <w:tblW w:w="4320" w:type="dxa"/>
        <w:tblInd w:w="48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1"/>
        <w:gridCol w:w="432"/>
        <w:gridCol w:w="431"/>
        <w:gridCol w:w="431"/>
        <w:gridCol w:w="431"/>
        <w:gridCol w:w="432"/>
        <w:gridCol w:w="431"/>
        <w:gridCol w:w="432"/>
        <w:gridCol w:w="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7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7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7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7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7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2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437" w:type="dxa"/>
          </w:tcPr>
          <w:p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</w:tr>
    </w:tbl>
    <w:p>
      <w:pPr>
        <w:spacing w:before="64" w:beforeLines="20" w:line="30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（3）</w:t>
      </w:r>
      <w:r>
        <w:rPr>
          <w:rFonts w:hint="eastAsia" w:ascii="Times New Roman" w:hAnsi="Times New Roman" w:cs="Times New Roman"/>
          <w:szCs w:val="21"/>
        </w:rPr>
        <w:t>书写对联</w:t>
      </w:r>
      <w:r>
        <w:rPr>
          <w:rFonts w:ascii="Times New Roman" w:hAnsi="Times New Roman" w:cs="Times New Roman"/>
          <w:szCs w:val="21"/>
        </w:rPr>
        <w:t>（1分）</w:t>
      </w:r>
    </w:p>
    <w:p>
      <w:pPr>
        <w:spacing w:line="300" w:lineRule="exact"/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请根据上联与故事链接的内容，补全下联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00" w:lineRule="exact"/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上联：</w:t>
      </w:r>
      <w:r>
        <w:rPr>
          <w:rFonts w:hint="eastAsia" w:ascii="Times New Roman" w:hAnsi="Times New Roman" w:cs="Times New Roman"/>
          <w:szCs w:val="21"/>
        </w:rPr>
        <w:t>高山流水传千古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/>
          <w:szCs w:val="21"/>
        </w:rPr>
        <w:t>下联：</w:t>
      </w:r>
      <w:r>
        <w:rPr>
          <w:rFonts w:ascii="Times New Roman" w:hAnsi="Times New Roman" w:cs="Times New Roman"/>
          <w:szCs w:val="21"/>
          <w:u w:val="single"/>
        </w:rPr>
        <w:t xml:space="preserve">    </w:t>
      </w:r>
      <w:r>
        <w:rPr>
          <w:rFonts w:hint="eastAsia"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Cs w:val="21"/>
        </w:rPr>
        <w:t>颂万年</w:t>
      </w:r>
      <w:r>
        <w:rPr>
          <w:rFonts w:ascii="Times New Roman" w:hAnsi="Times New Roman" w:cs="Times New Roman"/>
          <w:szCs w:val="21"/>
        </w:rPr>
        <w:t xml:space="preserve"> </w:t>
      </w:r>
    </w:p>
    <w:p>
      <w:pPr>
        <w:spacing w:line="300" w:lineRule="exac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四、作文（50分）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23．阅读下面的文字，按要求作文。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有人曾这样总结现代人不健康的工作和生活方式：把思考交给了电脑，把联系交给了手机，把行走交给了汽车，把健康交给了药丸......诚然，人们在过分追求便捷、享受便利时，无形中丢失了原来应该拥有甚至必须终生坚守的东西。作为中学生，也应该很好地自我反省：在日常学习、生活中，我们是否曾丢失过什么?例如生活中的爱心、孝心、同情心、责任心，再如成长过程中，必须具备的自尊、自信、自立、自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请以《不该丢失的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》为题目,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叙写自己的生活体验。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>要求：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（1）内容充实，不得抄袭、套作，不少于600字。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99" w:leftChars="0" w:hanging="499" w:hangingChars="238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文中不能出现真实的人名、校名、地名。</w:t>
      </w:r>
    </w:p>
    <w:p>
      <w:pPr>
        <w:pStyle w:val="17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参考答案</w:t>
      </w:r>
    </w:p>
    <w:p>
      <w:pPr>
        <w:pStyle w:val="17"/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积累与运用</w:t>
      </w:r>
    </w:p>
    <w:p>
      <w:pPr>
        <w:pStyle w:val="17"/>
        <w:numPr>
          <w:ilvl w:val="0"/>
          <w:numId w:val="3"/>
        </w:numPr>
        <w:ind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略  要求写正楷字  不能涂改、错字、漏字、否则不给分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（1）bǐ  jì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（2）原意少有人来，文中指冬天的百草园比较荒凉，少有人在园子里游玩。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（3）“洒” 改为 “撒”    “燥” 改为 “躁”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（4）“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露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”“拉”、“支”、“养”等等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3.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 改成： “开学第一课”节目受到广大中小学生的喜爱，是因为其形式新颖，有文化内涵。</w:t>
      </w:r>
    </w:p>
    <w:p>
      <w:pP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4.（1）敬辞 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称别人对自己的询问    （2）谦辞   自己的作品</w:t>
      </w:r>
    </w:p>
    <w:p>
      <w:pP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5.回忆散文  示例：《阿长与山海经》、《无常》、《琐记》、《五猖会》等</w:t>
      </w:r>
    </w:p>
    <w:p>
      <w:pPr>
        <w:ind w:left="1440" w:hanging="1440" w:hangingChars="600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 xml:space="preserve">            示例：我最喜欢的人物是长妈妈。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  <w:t>善良朴实，真诚热情，乐于助人，关心孩子等（答对两点就好），也可以写寿镜吾先生等，但人物形象主要写好的方面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。</w:t>
      </w:r>
    </w:p>
    <w:p>
      <w:pPr>
        <w:numPr>
          <w:ilvl w:val="0"/>
          <w:numId w:val="4"/>
        </w:numPr>
        <w:ind w:left="1440" w:hanging="1440" w:hangingChars="600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 xml:space="preserve">（1）枯藤老树昏鸦  （2）一夜征人尽望乡  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（3）我寄愁心与明月，随君直到夜郎西</w:t>
      </w:r>
    </w:p>
    <w:p>
      <w:pPr>
        <w:ind w:left="1440" w:hanging="1440" w:hangingChars="600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 xml:space="preserve">  （4）海日生残夜，江春入旧年</w:t>
      </w:r>
    </w:p>
    <w:p>
      <w:pPr>
        <w:ind w:left="1440" w:hanging="1440" w:hangingChars="600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 xml:space="preserve">  （5）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shd w:val="clear" w:color="auto" w:fill="FFFFFF"/>
        </w:rPr>
        <w:t>峨眉山月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半轮秋，影入平羌江水流。 </w: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夜发清溪向三峡，思君不见下渝州。</w:t>
      </w:r>
    </w:p>
    <w:p>
      <w:pPr>
        <w:rPr>
          <w:rFonts w:hint="eastAsia" w:ascii="宋体" w:hAnsi="宋体" w:eastAsia="宋体" w:cs="宋体"/>
          <w:b/>
          <w:bCs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shd w:val="clear" w:color="auto" w:fill="FFFFFF"/>
          <w:lang w:eastAsia="zh-CN"/>
        </w:rPr>
        <w:t>二、阅读理解</w:t>
      </w:r>
    </w:p>
    <w:p>
      <w:pP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7.《步出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  <w:t>夏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门行》   观</w:t>
      </w:r>
    </w:p>
    <w:p>
      <w:pP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>8.句子运用夸张的修辞手法（运用想象的手法）（1分），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表现大海吞吐日月星辰的气概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  <w:t>，体现作者博大的胸怀，表达了诗人一统天下、建功立业的伟大抱负（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>1分，后面3点答对两个即可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  <w:t>）。</w:t>
      </w:r>
    </w:p>
    <w:p>
      <w:pPr>
        <w:spacing w:line="264" w:lineRule="auto"/>
        <w:ind w:left="240" w:hanging="240" w:hangingChars="100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9.（1）通“又”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连接整数和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  <w:t>零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数  （2）表转折  却</w:t>
      </w:r>
    </w:p>
    <w:p>
      <w:pPr>
        <w:spacing w:line="264" w:lineRule="auto"/>
        <w:ind w:left="240" w:hanging="240" w:hangingChars="100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 xml:space="preserve">（3）忍受                    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（4）吃饭</w:t>
      </w:r>
    </w:p>
    <w:p>
      <w:pPr>
        <w:spacing w:line="264" w:lineRule="auto"/>
        <w:ind w:left="240" w:hanging="240" w:hangingChars="1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10.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吾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日三省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吾身</w:t>
      </w:r>
    </w:p>
    <w:p>
      <w:pP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11.（1）一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  <w:t>个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>军队可以改变主帅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  <w:lang w:eastAsia="zh-CN"/>
        </w:rPr>
        <w:t>，平民百姓却不可以改变志向</w:t>
      </w: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 xml:space="preserve">。  </w:t>
      </w:r>
    </w:p>
    <w:p>
      <w:pP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shd w:val="clear" w:color="auto" w:fill="FFFFFF"/>
        </w:rPr>
        <w:t xml:space="preserve">   （2）用不正当的手段得来的富贵，对于我来讲就像天上的浮云一样。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12.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颜回能够在艰苦的生活环境中，保持自己乐观的生活态度和学习乐趣。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生活中，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不管我们的生活学习条件有多恶劣，我们都要保持自己的生活乐趣，坚持学习。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numPr>
          <w:ilvl w:val="0"/>
          <w:numId w:val="5"/>
        </w:num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“人不知而不愠”意思是“别人不了解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却不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生气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。而在《陈太丘与友期行》中，元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是因为友人迟到，却指责自己父亲“不守时”而据理力争，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“入门不顾”也是率性的表现，加上元方时年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7岁，能用自己的聪明才智从容不迫地反驳一个成年人，使对方明理，并赢得对方的叹服，维护了父亲的声誉，这已实属不易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因此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我觉得不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有违君子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原则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（言之有理即可，要有原因和结论）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14.菡萏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15.插叙（1分），交代我家与荷花有很深的感情（1分），推动故事情节的发展，为下文写雨中荷花被打我不敢下阶去看的情节做铺垫（1分）；丰富文章内容，使文章情节完整（1分）；使文章结构富于变化，避免平铺直叙（1分）。（答对3点即可得满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16.句子运用比喻的修辞手法（1分），把母亲比作荷叶，把我比作红莲，生动形象地写出了母亲就是我们生命中永远为我们遮风挡雨的人（1分），赞颂母爱的伟大（或表达了母亲对孩子深深的爱）（1分）。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17.这篇选文用了借物喻人的写法（1分）表达了作者对母亲的感激之情，赞颂了母爱的伟大（1分）。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</w:rPr>
        <w:t>摘茶叶    捡菌子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19.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这些都是写颜色的词语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作者抓住了各种菌子的颜色特点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，生动地展现了这些菌子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的形态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特征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）；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给读者以形象可感的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印象（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）；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也表现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作者早起满满收获的喜悦之情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4个点答对3个点即可得满分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这两段是环境描写（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第②段写早起的人，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一是交代了故事发生的环境和背景，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这是一个勤劳的乡村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）；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二是为引出母亲的早起，全家的早起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做工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作铺垫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。第⑧段写早起的人，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丰富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文章内容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）；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深化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作品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主题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早起的无数的人，他们默默付出创造出了生活的美好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（两个段落每个段落至少写对应的一点作用，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答对3个点即可得满分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.(3分)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“早起”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是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全文的叙事线索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，起到穿针引线的作用。②暗示文章的中心，早起默默地付出，生活会越来越美好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用“早起”做标题，照应了全文叙事的内容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。④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通俗却引人注意，言简意赅，却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引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发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读者对生活的感悟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（答对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val="en-US" w:eastAsia="zh-CN"/>
        </w:rPr>
        <w:t>3点即可得满分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11111"/>
          <w:spacing w:val="0"/>
          <w:sz w:val="24"/>
          <w:szCs w:val="24"/>
          <w:u w:val="none"/>
          <w:shd w:val="clear" w:color="auto" w:fill="FFFFFF"/>
          <w:lang w:eastAsia="zh-CN"/>
        </w:rPr>
        <w:t>）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numPr>
          <w:ilvl w:val="0"/>
          <w:numId w:val="6"/>
        </w:num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综合性学习</w:t>
      </w:r>
    </w:p>
    <w:p>
      <w:pPr>
        <w:numPr>
          <w:ilvl w:val="0"/>
          <w:numId w:val="7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（1）朋友是能在互相尊重的基础上共同促进的两个人。平等是朋友之间的基础，而互帮互助、亲近友好更可让友谊长久“保鲜”。所以我们要多与积极正派的人做朋友，注意团结友爱。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（2）俞伯牙与钟子期是好朋友。伯牙擅奏,子期擅听，两个人一起演绎着“高山流水遇知音”的故事。后来子期因病亡故，伯牙“破琴绝弦”,终生不再奏乐。</w:t>
      </w:r>
    </w:p>
    <w:p>
      <w:pPr>
        <w:spacing w:line="300" w:lineRule="exac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0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上联：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高山流水传千古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下联：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伯牙子期颂万年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作文（50分）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评分细则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5059045" cy="2526030"/>
            <wp:effectExtent l="0" t="0" r="635" b="3810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045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补充说明：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文中每错3个字扣1分，最多扣3分。</w:t>
      </w:r>
    </w:p>
    <w:p>
      <w:pPr>
        <w:ind w:firstLine="1200" w:firstLineChars="5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不足600字者，每少50字扣1分，最多扣3分。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-500" w:leftChars="-238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Cs w:val="21"/>
        </w:rPr>
        <w:sectPr>
          <w:headerReference r:id="rId3" w:type="default"/>
          <w:footerReference r:id="rId4" w:type="default"/>
          <w:pgSz w:w="11055" w:h="15137"/>
          <w:pgMar w:top="1020" w:right="1020" w:bottom="1020" w:left="1020" w:header="851" w:footer="567" w:gutter="0"/>
          <w:cols w:space="0" w:num="1"/>
          <w:docGrid w:type="lines" w:linePitch="319" w:charSpace="0"/>
        </w:sectPr>
      </w:pPr>
    </w:p>
    <w:p>
      <w:bookmarkStart w:id="0" w:name="_GoBack"/>
      <w:bookmarkEnd w:id="0"/>
    </w:p>
    <w:sectPr>
      <w:pgSz w:w="11055" w:h="1513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</w:rPr>
                            <w:t>七年级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语文联考</w:t>
                          </w:r>
                          <w:r>
                            <w:rPr>
                              <w:rFonts w:hint="eastAsia" w:ascii="Times New Roman" w:hAnsi="Times New Roman" w:cs="Times New Roman"/>
                            </w:rPr>
                            <w:t xml:space="preserve">  段考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试</w:t>
                          </w:r>
                          <w:r>
                            <w:rPr>
                              <w:rFonts w:hint="eastAsia" w:ascii="Times New Roman" w:hAnsi="Times New Roman" w:cs="Times New Roman"/>
                            </w:rPr>
                            <w:t>题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 第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页 （共6页）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5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5dblS0AAA&#10;AAUBAAAPAAAAAAAAAAEAIAAAACIAAABkcnMvZG93bnJldi54bWxQSwECFAAUAAAACACHTuJAaKTL&#10;iLQBAABMAwAADgAAAAAAAAABACAAAAAf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hint="eastAsia" w:ascii="Times New Roman" w:hAnsi="Times New Roman" w:cs="Times New Roman"/>
                      </w:rPr>
                      <w:t>七年级</w:t>
                    </w:r>
                    <w:r>
                      <w:rPr>
                        <w:rFonts w:ascii="Times New Roman" w:hAnsi="Times New Roman" w:cs="Times New Roman"/>
                      </w:rPr>
                      <w:t>语文联考</w:t>
                    </w:r>
                    <w:r>
                      <w:rPr>
                        <w:rFonts w:hint="eastAsia" w:ascii="Times New Roman" w:hAnsi="Times New Roman" w:cs="Times New Roman"/>
                      </w:rPr>
                      <w:t xml:space="preserve">  段考</w:t>
                    </w:r>
                    <w:r>
                      <w:rPr>
                        <w:rFonts w:ascii="Times New Roman" w:hAnsi="Times New Roman" w:cs="Times New Roman"/>
                      </w:rPr>
                      <w:t>试</w:t>
                    </w:r>
                    <w:r>
                      <w:rPr>
                        <w:rFonts w:hint="eastAsia" w:ascii="Times New Roman" w:hAnsi="Times New Roman" w:cs="Times New Roman"/>
                      </w:rPr>
                      <w:t>题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 第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3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</w:rPr>
                      <w:t>页 （共6页）</w:t>
                    </w:r>
                  </w:p>
                </w:txbxContent>
              </v:textbox>
            </v:rect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F6D522"/>
    <w:multiLevelType w:val="singleLevel"/>
    <w:tmpl w:val="85F6D522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8E5CEF3"/>
    <w:multiLevelType w:val="singleLevel"/>
    <w:tmpl w:val="C8E5CEF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4E97D54"/>
    <w:multiLevelType w:val="multilevel"/>
    <w:tmpl w:val="04E97D54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B75C7C"/>
    <w:multiLevelType w:val="singleLevel"/>
    <w:tmpl w:val="0AB75C7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DFAE148"/>
    <w:multiLevelType w:val="singleLevel"/>
    <w:tmpl w:val="0DFAE148"/>
    <w:lvl w:ilvl="0" w:tentative="0">
      <w:start w:val="13"/>
      <w:numFmt w:val="decimal"/>
      <w:suff w:val="nothing"/>
      <w:lvlText w:val="%1．"/>
      <w:lvlJc w:val="left"/>
    </w:lvl>
  </w:abstractNum>
  <w:abstractNum w:abstractNumId="5">
    <w:nsid w:val="2DCFB985"/>
    <w:multiLevelType w:val="singleLevel"/>
    <w:tmpl w:val="2DCFB985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4E59E0FF"/>
    <w:multiLevelType w:val="singleLevel"/>
    <w:tmpl w:val="4E59E0FF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5MzhhMTE3NmNiYmE2NTZkMDgzZjE4M2U0NDI5N2YifQ=="/>
  </w:docVars>
  <w:rsids>
    <w:rsidRoot w:val="00172A27"/>
    <w:rsid w:val="00084D83"/>
    <w:rsid w:val="000F3DD0"/>
    <w:rsid w:val="00106309"/>
    <w:rsid w:val="0011003B"/>
    <w:rsid w:val="00167C3A"/>
    <w:rsid w:val="00172A27"/>
    <w:rsid w:val="00241404"/>
    <w:rsid w:val="00261C7D"/>
    <w:rsid w:val="00266E5C"/>
    <w:rsid w:val="00272BF8"/>
    <w:rsid w:val="003E76C8"/>
    <w:rsid w:val="004151FC"/>
    <w:rsid w:val="00430484"/>
    <w:rsid w:val="004476F8"/>
    <w:rsid w:val="004972EF"/>
    <w:rsid w:val="004C3FAD"/>
    <w:rsid w:val="00507AF8"/>
    <w:rsid w:val="00561CCD"/>
    <w:rsid w:val="00583977"/>
    <w:rsid w:val="005C7E38"/>
    <w:rsid w:val="005F7DF7"/>
    <w:rsid w:val="006257AC"/>
    <w:rsid w:val="00645067"/>
    <w:rsid w:val="00661E03"/>
    <w:rsid w:val="006E1DE1"/>
    <w:rsid w:val="008C7E3D"/>
    <w:rsid w:val="008D3C3C"/>
    <w:rsid w:val="0090302B"/>
    <w:rsid w:val="00970C5D"/>
    <w:rsid w:val="009C0F4C"/>
    <w:rsid w:val="009C45CB"/>
    <w:rsid w:val="009E7BFB"/>
    <w:rsid w:val="00A63D18"/>
    <w:rsid w:val="00AB2144"/>
    <w:rsid w:val="00B80B8E"/>
    <w:rsid w:val="00C02FC6"/>
    <w:rsid w:val="00C466C9"/>
    <w:rsid w:val="00D45B0F"/>
    <w:rsid w:val="00DD48FC"/>
    <w:rsid w:val="00F75A80"/>
    <w:rsid w:val="00FD4A66"/>
    <w:rsid w:val="02224F74"/>
    <w:rsid w:val="03FA10D0"/>
    <w:rsid w:val="04BC10E5"/>
    <w:rsid w:val="05066B4B"/>
    <w:rsid w:val="05FF46F2"/>
    <w:rsid w:val="06C07A21"/>
    <w:rsid w:val="07E301FD"/>
    <w:rsid w:val="08AA4743"/>
    <w:rsid w:val="0AB22462"/>
    <w:rsid w:val="0B8F0C83"/>
    <w:rsid w:val="0D5166E6"/>
    <w:rsid w:val="0E097372"/>
    <w:rsid w:val="12E4464A"/>
    <w:rsid w:val="134034A7"/>
    <w:rsid w:val="13841114"/>
    <w:rsid w:val="13C30BF9"/>
    <w:rsid w:val="150370F9"/>
    <w:rsid w:val="152D769D"/>
    <w:rsid w:val="16836DB0"/>
    <w:rsid w:val="181C0B4E"/>
    <w:rsid w:val="18697E5A"/>
    <w:rsid w:val="1908399E"/>
    <w:rsid w:val="1A814A62"/>
    <w:rsid w:val="1B5D6D06"/>
    <w:rsid w:val="1B83082F"/>
    <w:rsid w:val="204D5753"/>
    <w:rsid w:val="2074453F"/>
    <w:rsid w:val="20DC0C69"/>
    <w:rsid w:val="289B1D58"/>
    <w:rsid w:val="29397F23"/>
    <w:rsid w:val="2A853F66"/>
    <w:rsid w:val="33A63E2E"/>
    <w:rsid w:val="33FA4802"/>
    <w:rsid w:val="34FA47FA"/>
    <w:rsid w:val="35B37817"/>
    <w:rsid w:val="37A25059"/>
    <w:rsid w:val="3C792AE9"/>
    <w:rsid w:val="3FD81FC3"/>
    <w:rsid w:val="416318D6"/>
    <w:rsid w:val="4310226E"/>
    <w:rsid w:val="45844F0B"/>
    <w:rsid w:val="45C80E75"/>
    <w:rsid w:val="47B433CA"/>
    <w:rsid w:val="49642B35"/>
    <w:rsid w:val="4C007304"/>
    <w:rsid w:val="50BE2588"/>
    <w:rsid w:val="512B203A"/>
    <w:rsid w:val="52767DBB"/>
    <w:rsid w:val="55631857"/>
    <w:rsid w:val="55BF4839"/>
    <w:rsid w:val="56272D1E"/>
    <w:rsid w:val="56420695"/>
    <w:rsid w:val="57DC6315"/>
    <w:rsid w:val="58D46490"/>
    <w:rsid w:val="59381AD6"/>
    <w:rsid w:val="5AE43148"/>
    <w:rsid w:val="5C95446E"/>
    <w:rsid w:val="5C985FE2"/>
    <w:rsid w:val="5E0C5358"/>
    <w:rsid w:val="5E91113A"/>
    <w:rsid w:val="5F615CAD"/>
    <w:rsid w:val="615F30BD"/>
    <w:rsid w:val="61FC0C71"/>
    <w:rsid w:val="62681CD4"/>
    <w:rsid w:val="62EB3311"/>
    <w:rsid w:val="64983EE2"/>
    <w:rsid w:val="672C5904"/>
    <w:rsid w:val="68A954FE"/>
    <w:rsid w:val="6B773FCD"/>
    <w:rsid w:val="6C1F5B03"/>
    <w:rsid w:val="6DA55AEF"/>
    <w:rsid w:val="756D325E"/>
    <w:rsid w:val="761A12E4"/>
    <w:rsid w:val="76451234"/>
    <w:rsid w:val="770F0ACE"/>
    <w:rsid w:val="7ED3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unhideWhenUsed/>
    <w:qFormat/>
    <w:uiPriority w:val="99"/>
    <w:rPr>
      <w:color w:val="3366CC"/>
      <w:u w:val="non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7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5">
    <w:name w:val="页眉 字符"/>
    <w:basedOn w:val="7"/>
    <w:link w:val="5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页脚 字符"/>
    <w:basedOn w:val="7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5051</Words>
  <Characters>5110</Characters>
  <Lines>59</Lines>
  <Paragraphs>16</Paragraphs>
  <TotalTime>1</TotalTime>
  <ScaleCrop>false</ScaleCrop>
  <LinksUpToDate>false</LinksUpToDate>
  <CharactersWithSpaces>8076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2020-09-15T02:01:00Z</dcterms:created>
  <dc:creator>工作中的小廖</dc:creator>
  <cp:lastModifiedBy>Administrator</cp:lastModifiedBy>
  <cp:lastPrinted>2020-10-29T07:57:00Z</cp:lastPrinted>
  <dcterms:modified xsi:type="dcterms:W3CDTF">2022-10-30T12:37:14Z</dcterms:modified>
  <dc:title>2020—2021学年度秋季学期七年级语文期中学科素养水平测试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