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10502900</wp:posOffset>
            </wp:positionV>
            <wp:extent cx="368300" cy="317500"/>
            <wp:effectExtent l="0" t="0" r="12700" b="635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九年级化学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H-1  O-16  C-12  N-14  Cl-135.5   Fe-56  S-32  K-39  Ca-40</w:t>
      </w:r>
    </w:p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选择题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分。每小题给出的四个选项中，只有一个最符合题意。）</w:t>
      </w:r>
    </w:p>
    <w:p>
      <w:pPr>
        <w:spacing w:line="24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《天工开物》是我国古代科技发展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6079239" name="图片 46079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9239" name="图片 4607923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智慧结晶，下列书中记载的造物过程涉及化学变化的是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机杼织布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粉碎矿石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海水晒盐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五谷醇酒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日起，农村中小学生采取课间、加餐模式，每天为每个孩子提供一盒学生饮用奶。喝牛奶可以补钙，这里“钙”指的是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单质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元素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原子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3. 下列实验操作正确的是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A. 液体读数</w:t>
      </w:r>
      <w:r>
        <w:rPr>
          <w:color w:val="000000"/>
        </w:rPr>
        <w:drawing>
          <wp:inline distT="0" distB="0" distL="114300" distR="114300">
            <wp:extent cx="752475" cy="895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B. 液体取用</w:t>
      </w:r>
      <w:r>
        <w:rPr>
          <w:color w:val="000000"/>
        </w:rPr>
        <w:drawing>
          <wp:inline distT="0" distB="0" distL="114300" distR="114300">
            <wp:extent cx="1371600" cy="12192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C. 过滤</w:t>
      </w:r>
      <w:r>
        <w:rPr>
          <w:color w:val="000000"/>
        </w:rPr>
        <w:drawing>
          <wp:inline distT="0" distB="0" distL="114300" distR="114300">
            <wp:extent cx="952500" cy="12192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D. 滴加液体</w:t>
      </w:r>
      <w:r>
        <w:rPr>
          <w:color w:val="000000"/>
        </w:rPr>
        <w:drawing>
          <wp:inline distT="0" distB="0" distL="114300" distR="114300">
            <wp:extent cx="285750" cy="13049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4. 表示下列各项大小或高低关系正确的是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A. 元素在地壳中的含量：O＜Al</w:t>
      </w:r>
      <w:r>
        <w:rPr>
          <w:color w:val="000000"/>
        </w:rPr>
        <w:tab/>
      </w:r>
      <w:r>
        <w:rPr>
          <w:color w:val="000000"/>
        </w:rPr>
        <w:t>B. 化合物中氮元素的化合价：NH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＞NO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C. 空气中气体的含量：氧气＜氮气</w:t>
      </w:r>
      <w:r>
        <w:rPr>
          <w:color w:val="000000"/>
        </w:rPr>
        <w:tab/>
      </w:r>
      <w:r>
        <w:rPr>
          <w:color w:val="000000"/>
        </w:rPr>
        <w:t>D. 酒精灯火焰的温度：内焰＞外焰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下列各选项中，解释与事实不吻合的是</w:t>
      </w:r>
    </w:p>
    <w:tbl>
      <w:tblPr>
        <w:tblStyle w:val="4"/>
        <w:tblW w:w="80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3"/>
        <w:gridCol w:w="3953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事实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水在通电条件下，可分解为氧气和氢气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化学反应中分子是可分的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降温加压条件下，空气液化后体积变小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降温加压时，分子本身体积变小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某物质在空气中燃烧生成水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该物质中一定含有氢元素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食物变质</w:t>
            </w:r>
          </w:p>
        </w:tc>
        <w:tc>
          <w:tcPr>
            <w:tcW w:w="33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分子本身发生了变化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北斗卫星采用铷原子钟提供精确时间。铷元素在元素周期表中的相关信息如图所示。下列说法正确的是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23925" cy="10001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拉瓦锡发现了元素周期律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铷属于非金属元素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铷原子的核内质子数为</w:t>
      </w:r>
      <w:r>
        <w:rPr>
          <w:rFonts w:ascii="Times New Roman" w:hAnsi="Times New Roman" w:eastAsia="Times New Roman" w:cs="Times New Roman"/>
          <w:color w:val="000000"/>
        </w:rPr>
        <w:t>37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铷的相对原子质量为</w:t>
      </w:r>
      <w:r>
        <w:rPr>
          <w:rFonts w:ascii="Times New Roman" w:hAnsi="Times New Roman" w:eastAsia="Times New Roman" w:cs="Times New Roman"/>
          <w:color w:val="000000"/>
        </w:rPr>
        <w:t>85.47g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下列各图中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1925" cy="1619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09550" cy="2095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分别表示不同元素的原子，从物质分类看，下面有纯净物和混合物，也有单质和化合物，则其中表示化合物的是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95400" cy="8858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266825" cy="89535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276350" cy="88582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66825" cy="8858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下列有关物质燃烧现象的描述，与事实不符的是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白磷燃烧产生黑烟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镁在空气中燃烧发出耀眼的白光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硫在氧气中燃烧发出蓝紫色火焰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木炭在氧气中燃烧发出白光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9. 速效感冒冲剂的主要成分之一是“对乙酰氨基酚”，其化学式为C</w:t>
      </w:r>
      <w:r>
        <w:rPr>
          <w:color w:val="000000"/>
          <w:vertAlign w:val="subscript"/>
        </w:rPr>
        <w:t>8</w:t>
      </w:r>
      <w:r>
        <w:rPr>
          <w:color w:val="000000"/>
        </w:rPr>
        <w:t>H</w:t>
      </w:r>
      <w:r>
        <w:rPr>
          <w:color w:val="000000"/>
          <w:vertAlign w:val="subscript"/>
        </w:rPr>
        <w:t>9</w:t>
      </w:r>
      <w:r>
        <w:rPr>
          <w:color w:val="000000"/>
        </w:rPr>
        <w:t>NO</w:t>
      </w:r>
      <w:r>
        <w:rPr>
          <w:color w:val="000000"/>
          <w:vertAlign w:val="subscript"/>
        </w:rPr>
        <w:t>2</w:t>
      </w:r>
      <w:r>
        <w:rPr>
          <w:color w:val="000000"/>
        </w:rPr>
        <w:t>，有关它的叙述错误的是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A. “对乙酰氨基酚”的相对分子质量是151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B. “对乙酰氨基酚”中碳、氢、氮、氧元素质量比是8:9:1:2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C. 一个“对乙酰氨基酚”分子中含有20个原子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D. “对乙酰氨基酚”由碳、氢、氮、氧四种元素组成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借助质量守恒定律进行定量分析是研究化学反应的重要方法，现将</w:t>
      </w:r>
      <w:r>
        <w:rPr>
          <w:rFonts w:ascii="Times New Roman" w:hAnsi="Times New Roman" w:eastAsia="Times New Roman" w:cs="Times New Roman"/>
          <w:color w:val="000000"/>
        </w:rPr>
        <w:t>20gA</w:t>
      </w:r>
      <w:r>
        <w:rPr>
          <w:rFonts w:ascii="宋体" w:hAnsi="宋体" w:eastAsia="宋体" w:cs="宋体"/>
          <w:color w:val="000000"/>
        </w:rPr>
        <w:t>和足量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在一定条件下充分反应，生成</w:t>
      </w:r>
      <w:r>
        <w:rPr>
          <w:rFonts w:ascii="Times New Roman" w:hAnsi="Times New Roman" w:eastAsia="Times New Roman" w:cs="Times New Roman"/>
          <w:color w:val="000000"/>
        </w:rPr>
        <w:t>16gC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11gD</w:t>
      </w:r>
      <w:r>
        <w:rPr>
          <w:rFonts w:ascii="宋体" w:hAnsi="宋体" w:eastAsia="宋体" w:cs="宋体"/>
          <w:color w:val="000000"/>
        </w:rPr>
        <w:t>，则参加反应的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的质量比是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20:11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5:4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20:7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16:11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分。每小题给出的四个选项中，有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1~2</w:t>
      </w:r>
      <w:r>
        <w:rPr>
          <w:rFonts w:ascii="宋体" w:hAnsi="宋体" w:eastAsia="宋体" w:cs="宋体"/>
          <w:b/>
          <w:color w:val="000000"/>
          <w:sz w:val="24"/>
        </w:rPr>
        <w:t>个符合题意。只有一个符合题意的多选不给分；有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个选项符合题意的只选一个且符合题意的得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分；若选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个有一个不符合题意则不给分）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关于分子和原子的说法正确的是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原子不能直接构成物质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同种原子能构成不同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6079237" name="图片 46079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9237" name="图片 460792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分子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同种分子能构成混合物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化学变化中原子的个数一定不会变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化学反应方程式是解决宏、微、符三重表征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6079231" name="图片 46079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9231" name="图片 460792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重要化学用语，根据化学方程式中元素守恒、原子守恒原则，分析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pt;width:175pt;" o:ole="t" filled="f" o:preferrelative="t" stroked="f" coordsize="21600,21600">
            <v:path/>
            <v:fill on="f" focussize="0,0"/>
            <v:stroke on="f" joinstyle="miter"/>
            <v:imagedata r:id="rId24" o:title="eqId97505f70785ace387420d4b7a645118f"/>
            <o:lock v:ext="edit" aspectratio="t"/>
            <w10:wrap type="none"/>
            <w10:anchorlock/>
          </v:shape>
          <o:OLEObject Type="Embed" ProgID="Equation.DSMT4" ShapeID="_x0000_i1025" DrawAspect="Content" ObjectID="_1468075725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的化学式为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逻辑推理是学好化学的重要思维方法，下面是从小明同学学习笔记中摘录出来的一些推理，你认为正确的是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分子、原子都是不带电的粒子，所以水分子、硫原子都不带电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在化合物里，正负化合价的代数和为零，所以在同一化合物中金属元素显正价，则非金属元素一定都显负价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氧气是由氧元素组成的，所以制取氧气的反应物中一定含氧分子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单质是由一种元素组成的，所以同种元素组成的物质一定是单质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阅读图中蕴含的信息是一种重要的摄取信息能力，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价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宋体" w:hAnsi="宋体" w:eastAsia="宋体" w:cs="宋体"/>
          <w:color w:val="000000"/>
        </w:rPr>
        <w:t>类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二维图能反映元素的化合价与物质类别之间的关系。下图是碳元素的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价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宋体" w:hAnsi="宋体" w:eastAsia="宋体" w:cs="宋体"/>
          <w:color w:val="000000"/>
        </w:rPr>
        <w:t>类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二维图。下列说法不正确的是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33675" cy="20669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a=-2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点对应的物质可以是金刚石或足球烯（</w:t>
      </w:r>
      <w:r>
        <w:rPr>
          <w:rFonts w:ascii="Times New Roman" w:hAnsi="Times New Roman" w:eastAsia="Times New Roman" w:cs="Times New Roman"/>
          <w:color w:val="000000"/>
        </w:rPr>
        <w:t>C60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点对应的物质都可以通过一步反应转化为</w:t>
      </w:r>
      <w:r>
        <w:rPr>
          <w:rFonts w:ascii="Times New Roman" w:hAnsi="Times New Roman" w:eastAsia="Times New Roman" w:cs="Times New Roman"/>
          <w:color w:val="000000"/>
        </w:rPr>
        <w:t>Z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点对应的物质化学式正确书写是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下列含铁混合物中，铁元素的质量分数最高的是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FeO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Ⅱ</w:t>
      </w:r>
      <w:r>
        <w:rPr>
          <w:rFonts w:ascii="宋体" w:hAnsi="宋体" w:eastAsia="宋体" w:cs="宋体"/>
          <w:b/>
          <w:color w:val="000000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非选择题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请从下列物质中选择合适的物质，用相应化学符号填空。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最清洁的燃料是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过氧化氢中氧元素的化合价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若用</w:t>
      </w:r>
      <w:r>
        <w:rPr>
          <w:color w:val="000000"/>
        </w:rPr>
        <w:drawing>
          <wp:inline distT="0" distB="0" distL="114300" distR="114300">
            <wp:extent cx="180975" cy="200025"/>
            <wp:effectExtent l="0" t="0" r="9525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表示一个氯原子，则</w:t>
      </w:r>
      <w:r>
        <w:rPr>
          <w:color w:val="000000"/>
        </w:rPr>
        <w:drawing>
          <wp:inline distT="0" distB="0" distL="114300" distR="114300">
            <wp:extent cx="361950" cy="4381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表示的化学符号是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两个氢氧根离子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元素周期表是研究化学的重要化学工具，下图是几种元素在元素周期表中的相对位置以及部分信息。请回答下列问题：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430020"/>
            <wp:effectExtent l="0" t="0" r="0" b="1778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30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下列说法不正确的是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</w:t>
      </w:r>
      <w:r>
        <w:rPr>
          <w:rFonts w:ascii="宋体" w:hAnsi="宋体" w:eastAsia="宋体" w:cs="宋体"/>
          <w:color w:val="000000"/>
        </w:rPr>
        <w:t>（填写字母标号）。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氯原子的核外电子数为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，最外层电子数为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磷的相对原子质量为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根据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元素的位置推出其质子数为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保持氧气化学性质的最小粒子是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原子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所示粒子共表示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种元素。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元素的化学性质与图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的化学性质相似（填写字母标号）。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氯化镁是由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（填具体粒子的化学符号）构成的，写出镁与氯气点燃生成氯化镁的方程式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稀有气体氩原子序数是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，其化学性质很不活泼的原因是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水是宝贵的自然资源，图中六个实验都用到了水。请回答：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33975" cy="4162425"/>
            <wp:effectExtent l="0" t="0" r="9525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中玻璃棒的作用是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中水的作用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中通过烧杯中的水进入集气瓶中的体积可得出结论：氧气约占空气体积的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中，加入</w:t>
      </w:r>
      <w:r>
        <w:rPr>
          <w:rFonts w:ascii="Times New Roman" w:hAnsi="Times New Roman" w:eastAsia="Times New Roman" w:cs="Times New Roman"/>
          <w:color w:val="000000"/>
        </w:rPr>
        <w:t>1/3</w:t>
      </w:r>
      <w:r>
        <w:rPr>
          <w:rFonts w:ascii="宋体" w:hAnsi="宋体" w:eastAsia="宋体" w:cs="宋体"/>
          <w:color w:val="000000"/>
        </w:rPr>
        <w:t>瓶水，盖好瓶盖，振荡，塑料瓶变瘪。说明二氧化碳可能有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的物理性质：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中，写出电解一定量的水的化学反应方程式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，通电一段时间后，用带火星的木条在玻璃管尖嘴口检验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气体，现象是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，化学反应的实质：分子破裂成原子，原子重新结合形成新分子。水通电反应中不变的粒子是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（填微粒名称）。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实验室常利用蒸馏（图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）的方法将天然水净化，所得水为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混合物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纯净物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四、简答题（本大题包括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写出下列反应的化学方程式。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铁丝在氧气中燃烧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白磷燃烧生成五氧化二磷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过氧化氢溶液中加入少量二氧化锰制取氧气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阅读化学科普是提高化学科学素养的重要途径，请阅读思考并用化学用语回答问题：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我国提出：二氧化碳排放力争于</w:t>
      </w:r>
      <w:r>
        <w:rPr>
          <w:rFonts w:ascii="Times New Roman" w:hAnsi="Times New Roman" w:eastAsia="Times New Roman" w:cs="Times New Roman"/>
          <w:color w:val="000000"/>
        </w:rPr>
        <w:t>2030</w:t>
      </w:r>
      <w:r>
        <w:rPr>
          <w:rFonts w:ascii="宋体" w:hAnsi="宋体" w:eastAsia="宋体" w:cs="宋体"/>
          <w:color w:val="000000"/>
        </w:rPr>
        <w:t>年前达到峰值，努力争取</w:t>
      </w:r>
      <w:r>
        <w:rPr>
          <w:rFonts w:ascii="Times New Roman" w:hAnsi="Times New Roman" w:eastAsia="Times New Roman" w:cs="Times New Roman"/>
          <w:color w:val="000000"/>
        </w:rPr>
        <w:t>2060</w:t>
      </w:r>
      <w:r>
        <w:rPr>
          <w:rFonts w:ascii="宋体" w:hAnsi="宋体" w:eastAsia="宋体" w:cs="宋体"/>
          <w:color w:val="000000"/>
        </w:rPr>
        <w:t>年前实现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碳中和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的目标，下面是三种捕捉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技术。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二氧化碳中碳元素的化合价为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（选填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）；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化学吸收法可利用钙基吸收剂（主要成分为</w:t>
      </w:r>
      <w:r>
        <w:rPr>
          <w:rFonts w:ascii="Times New Roman" w:hAnsi="Times New Roman" w:eastAsia="Times New Roman" w:cs="Times New Roman"/>
          <w:color w:val="000000"/>
        </w:rPr>
        <w:t>CaO</w:t>
      </w:r>
      <w:r>
        <w:rPr>
          <w:rFonts w:ascii="宋体" w:hAnsi="宋体" w:eastAsia="宋体" w:cs="宋体"/>
          <w:color w:val="000000"/>
        </w:rPr>
        <w:t>）控制</w:t>
      </w:r>
      <w:r>
        <w:rPr>
          <w:rFonts w:ascii="Times New Roman" w:hAnsi="Times New Roman" w:eastAsia="Times New Roman" w:cs="Times New Roman"/>
          <w:color w:val="000000"/>
        </w:rPr>
        <w:t>560℃~700℃</w:t>
      </w:r>
      <w:r>
        <w:rPr>
          <w:rFonts w:ascii="宋体" w:hAnsi="宋体" w:eastAsia="宋体" w:cs="宋体"/>
          <w:color w:val="000000"/>
        </w:rPr>
        <w:t>捕捉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转化成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。该反应的化学方程式为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使用纳米纤维作催化剂，可以将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合成为甲醇（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）同时生成水。该反应的化学方程式为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我国科学家以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为原料，通过十步反应制得淀粉</w:t>
      </w:r>
      <w:r>
        <w:rPr>
          <w:rFonts w:ascii="Times New Roman" w:hAnsi="Times New Roman" w:eastAsia="Times New Roman" w:cs="Times New Roman"/>
          <w:color w:val="000000"/>
        </w:rPr>
        <w:t>[</w:t>
      </w:r>
      <w:r>
        <w:rPr>
          <w:rFonts w:ascii="宋体" w:hAnsi="宋体" w:eastAsia="宋体" w:cs="宋体"/>
          <w:color w:val="000000"/>
        </w:rPr>
        <w:t>化学式为（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10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宋体" w:hAnsi="宋体" w:eastAsia="宋体" w:cs="宋体"/>
          <w:color w:val="000000"/>
        </w:rPr>
        <w:t>，实现了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到淀粉的人工合成。关于二氧化碳合成淀粉的意义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。（写出一条即可）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是初中化学常见的物质，已知通常状态下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是气体，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都是固体。其中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是暗紫色固体（含有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三种元素），在纯净的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中点燃生成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过程有蓝紫色火焰，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是一种有刺激性气味气体，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是光合作用的主要原料。反应条件已省略。试回答：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24125" cy="1885950"/>
            <wp:effectExtent l="0" t="0" r="9525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的一种用途：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；物质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的化学式为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生成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的化学反应方程式为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，基本反应类型是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反应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生成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的化学反应方程式为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，其基本反应类型是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五、实验题（本大题包括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根据下列实验装置图，按要求回答确有关问题：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267200" cy="1571625"/>
            <wp:effectExtent l="0" t="0" r="0" b="9525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数字标号①的仪器名称：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：标号②的仪器名称：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实验室用氯酸钾和二氧化锰制取并收集纯净的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，应选用的装置是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，反应的化学方程式为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排空气法收集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验满的操作方法是：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在盛有双氧水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6079235" name="图片 46079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9235" name="图片 460792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装置中加入一氧化锰后，观察到带火星的木条复燃。甲同学根据实验现象得出：工氧化锰能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过氧化氢分解的速率，因此，甲同学认为二氧化锰是过氧化氢分解的催化剂。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如果使用下图所示装置收集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，如将装置中充满水，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由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口进入。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676275" cy="1057275"/>
            <wp:effectExtent l="0" t="0" r="9525" b="9525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氢气是一种用途较广泛的气体，在实验室中常用锌粒与稀硫酸（液体）反应制取氢气。那么实验室制取氢气的收集装置是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hAnsi="宋体" w:eastAsia="宋体" w:cs="宋体"/>
          <w:color w:val="000000"/>
        </w:rPr>
        <w:t>补全实验报告。</w:t>
      </w:r>
    </w:p>
    <w:tbl>
      <w:tblPr>
        <w:tblStyle w:val="4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85"/>
        <w:gridCol w:w="1009"/>
        <w:gridCol w:w="3722"/>
        <w:gridCol w:w="3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9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装置及药品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现象</w:t>
            </w:r>
          </w:p>
        </w:tc>
        <w:tc>
          <w:tcPr>
            <w:tcW w:w="3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解释或结论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962025" cy="1095375"/>
                  <wp:effectExtent l="0" t="0" r="9525" b="9525"/>
                  <wp:docPr id="100041" name="图片 10004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1" name="图片 10004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：木炭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b:</w:t>
            </w:r>
            <w:r>
              <w:rPr>
                <w:color w:val="000000"/>
              </w:rPr>
              <w:t>______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木炭燃烧，发白光，放热，溶液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变浑浊</w:t>
            </w:r>
          </w:p>
        </w:tc>
        <w:tc>
          <w:tcPr>
            <w:tcW w:w="3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木炭在氧气中燃烧生成二氧化碳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Times New Roman" w:hAnsi="Times New Roman" w:eastAsia="Times New Roman" w:cs="Times New Roman"/>
          <w:color w:val="000000"/>
        </w:rPr>
        <w:t>“5G”</w:t>
      </w:r>
      <w:r>
        <w:rPr>
          <w:rFonts w:ascii="宋体" w:hAnsi="宋体" w:eastAsia="宋体" w:cs="宋体"/>
          <w:color w:val="000000"/>
        </w:rPr>
        <w:t>改变生活，中国芯彰显中国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智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造。芯片的基材主要是高纯硅，如图是一种制备高纯硅的工艺流程图（盐酸是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35" o:title="eqId4ccf1e94c4acdd1bfa03bd5683e0c1c6"/>
            <o:lock v:ext="edit" aspectratio="t"/>
            <w10:wrap type="none"/>
            <w10:anchorlock/>
          </v:shape>
          <o:OLEObject Type="Embed" ProgID="Equation.DSMT4" ShapeID="_x0000_i1026" DrawAspect="Content" ObjectID="_146807572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的水溶液）：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43500" cy="1323975"/>
            <wp:effectExtent l="0" t="0" r="0" b="9525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二氧化硅中硅元素的化合价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反应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：镁在反应中作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催化剂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反应物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操作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：操作名称是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反应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要隔绝空气进行的原因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；发生反应的化学方程式为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可以循环利用的物质是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从微观角度可以更好的认识化学反应的实质，如下图是某化学反应的微观示意图，请问答以下问题：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886200" cy="752475"/>
            <wp:effectExtent l="0" t="0" r="0" b="9525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写出图中氧化物的化学式：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；计算反应物中单质与化合物的质量比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六、计算题（本大题包括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乙醇是一种清洁能源。乙醇的燃烧可发生以下两个反应：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O+3O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8.25pt;width:27pt;" o:ole="t" filled="f" o:preferrelative="t" stroked="f" coordsize="21600,21600">
            <v:path/>
            <v:fill on="f" focussize="0,0"/>
            <v:stroke on="f" joinstyle="miter"/>
            <v:imagedata r:id="rId39" o:title="eqId5f85ebe40f92d551279d578be5cd847c"/>
            <o:lock v:ext="edit" aspectratio="t"/>
            <w10:wrap type="none"/>
            <w10:anchorlock/>
          </v:shape>
          <o:OLEObject Type="Embed" ProgID="Equation.DSMT4" ShapeID="_x0000_i1027" DrawAspect="Content" ObjectID="_1468075727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+ 3H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O 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②aC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O+5O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8.25pt;width:27pt;" o:ole="t" filled="f" o:preferrelative="t" stroked="f" coordsize="21600,21600">
            <v:path/>
            <v:fill on="f" focussize="0,0"/>
            <v:stroke on="f" joinstyle="miter"/>
            <v:imagedata r:id="rId39" o:title="eqId5f85ebe40f92d551279d578be5cd847c"/>
            <o:lock v:ext="edit" aspectratio="t"/>
            <w10:wrap type="none"/>
            <w10:anchorlock/>
          </v:shape>
          <o:OLEObject Type="Embed" ProgID="Equation.DSMT4" ShapeID="_x0000_i1028" DrawAspect="Content" ObjectID="_1468075728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2CO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+2CO+6H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回答下列问题。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反应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中的化学计量数</w:t>
      </w:r>
      <w:r>
        <w:rPr>
          <w:rFonts w:ascii="Times New Roman" w:hAnsi="Times New Roman" w:eastAsia="Times New Roman" w:cs="Times New Roman"/>
          <w:color w:val="000000"/>
        </w:rPr>
        <w:t>a=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反应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 xml:space="preserve"> (</w:t>
      </w:r>
      <w:r>
        <w:rPr>
          <w:rFonts w:ascii="宋体" w:hAnsi="宋体" w:eastAsia="宋体" w:cs="宋体"/>
          <w:color w:val="000000"/>
        </w:rPr>
        <w:t>选填化学方程式的序号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属于完全燃烧，产物无毒性。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9.2g</w:t>
      </w:r>
      <w:r>
        <w:rPr>
          <w:rFonts w:ascii="宋体" w:hAnsi="宋体" w:eastAsia="宋体" w:cs="宋体"/>
          <w:color w:val="000000"/>
        </w:rPr>
        <w:t>乙醇在空气中若按化学方程式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发生反应，计算生成一氧化碳的质量。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所示的装置制取二氧化碳并测定石灰石中碳酸钙的质量，化学反应方程式是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8pt;width:175.3pt;" o:ole="t" filled="f" o:preferrelative="t" stroked="f" coordsize="21600,21600">
            <v:path/>
            <v:fill on="f" focussize="0,0"/>
            <v:stroke on="f" joinstyle="miter"/>
            <v:imagedata r:id="rId42" o:title="eqId99b2e69a7dc417bdf51eb5abb5bf72e1"/>
            <o:lock v:ext="edit" aspectratio="t"/>
            <w10:wrap type="none"/>
            <w10:anchorlock/>
          </v:shape>
          <o:OLEObject Type="Embed" ProgID="Equation.DSMT4" ShapeID="_x0000_i1029" DrawAspect="Content" ObjectID="_1468075729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，将稀盐酸全部加入锥形瓶中，天平示数的变化如图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所示，请计算（计算结果精确到</w:t>
      </w:r>
      <w:r>
        <w:rPr>
          <w:rFonts w:ascii="Times New Roman" w:hAnsi="Times New Roman" w:eastAsia="Times New Roman" w:cs="Times New Roman"/>
          <w:color w:val="000000"/>
        </w:rPr>
        <w:t>0.1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81425" cy="2686050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碳家族中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能吸附水中的杂质；金刚石硬度大，而石墨却很软是因为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不同；古代用墨书写的典籍保存至今而不变色，体现了碳在常温下的化学性质是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产生的二氧化碳气体的质量。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计算石灰石样品中碳酸钙的质量。</w:t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H-1  O-16  C-12  N-14  Cl-135.5   Fe-56  S-32  K-39  Ca-40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</w:t>
      </w:r>
      <w:r>
        <w:rPr>
          <w:rFonts w:ascii="宋体" w:hAnsi="宋体" w:eastAsia="宋体" w:cs="宋体"/>
          <w:b/>
          <w:color w:val="000000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选择题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分。每小题给出的四个选项中，只有一个最符合题意。）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分。每小题给出的四个选项中，有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1~2</w:t>
      </w:r>
      <w:r>
        <w:rPr>
          <w:rFonts w:ascii="宋体" w:hAnsi="宋体" w:eastAsia="宋体" w:cs="宋体"/>
          <w:b/>
          <w:color w:val="000000"/>
          <w:sz w:val="24"/>
        </w:rPr>
        <w:t>个符合题意。只有一个符合题意的多选不给分；有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个选项符合题意的只选一个且符合题意的得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分；若选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个有一个不符合题意则不给分）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Ⅱ</w:t>
      </w:r>
      <w:r>
        <w:rPr>
          <w:rFonts w:ascii="宋体" w:hAnsi="宋体" w:eastAsia="宋体" w:cs="宋体"/>
          <w:b/>
          <w:color w:val="000000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非选择题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三、填空题（本大题包括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（2）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4.75pt;width:33pt;" o:ole="t" filled="f" o:preferrelative="t" stroked="f" coordsize="21600,21600">
            <v:path/>
            <v:fill on="f" focussize="0,0"/>
            <v:stroke on="f" joinstyle="miter"/>
            <v:imagedata r:id="rId45" o:title="eqId66411784c6ef37690c41af5c3a699ccc"/>
            <o:lock v:ext="edit" aspectratio="t"/>
            <w10:wrap type="none"/>
            <w10:anchorlock/>
          </v:shape>
          <o:OLEObject Type="Embed" ProgID="Equation.DSMT4" ShapeID="_x0000_i1030" DrawAspect="Content" ObjectID="_1468075730" r:id="rId4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（3）2Cl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（4）2OH</w:t>
      </w:r>
      <w:r>
        <w:rPr>
          <w:color w:val="000000"/>
          <w:vertAlign w:val="superscript"/>
        </w:rPr>
        <w:t>-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（1）BD    （2）    ①. 3##三    ②. A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47" o:title="eqId4f0f91fc0b58d042e728c82a90f745aa"/>
            <o:lock v:ext="edit" aspectratio="t"/>
            <w10:wrap type="none"/>
            <w10:anchorlock/>
          </v:shape>
          <o:OLEObject Type="Embed" ProgID="Equation.DSMT4" ShapeID="_x0000_i1031" DrawAspect="Content" ObjectID="_1468075731" r:id="rId46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8.25pt;width:105pt;" o:ole="t" filled="f" o:preferrelative="t" stroked="f" coordsize="21600,21600">
            <v:path/>
            <v:fill on="f" focussize="0,0"/>
            <v:stroke on="f" joinstyle="miter"/>
            <v:imagedata r:id="rId49" o:title="eqId3d1583fa4dae4b81bb653a2da2f6efec"/>
            <o:lock v:ext="edit" aspectratio="t"/>
            <w10:wrap type="none"/>
            <w10:anchorlock/>
          </v:shape>
          <o:OLEObject Type="Embed" ProgID="Equation.DSMT4" ShapeID="_x0000_i1032" DrawAspect="Content" ObjectID="_1468075732" r:id="rId4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（4）最外层电子数是8，具有相对稳定结构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（1）引流    （2）防止生成的高温熔融物溅落，炸裂集气瓶底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1" o:title="eqId2595780da91e1c21306800e7fa7d2fc4"/>
            <o:lock v:ext="edit" aspectratio="t"/>
            <w10:wrap type="none"/>
            <w10:anchorlock/>
          </v:shape>
          <o:OLEObject Type="Embed" ProgID="Equation.DSMT4" ShapeID="_x0000_i1033" DrawAspect="Content" ObjectID="_1468075733" r:id="rId50">
            <o:LockedField>false</o:LockedField>
          </o:OLEObject>
        </w:object>
      </w:r>
      <w:r>
        <w:rPr>
          <w:color w:val="000000"/>
        </w:rPr>
        <w:t xml:space="preserve">    （4）能溶于水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（5）    ①.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8.25pt;width:120.75pt;" o:ole="t" filled="f" o:preferrelative="t" stroked="f" coordsize="21600,21600">
            <v:path/>
            <v:fill on="f" focussize="0,0"/>
            <v:stroke on="f" joinstyle="miter"/>
            <v:imagedata r:id="rId53" o:title="eqIdbf7fa955f85c2036d4c685f51e5948f3"/>
            <o:lock v:ext="edit" aspectratio="t"/>
            <w10:wrap type="none"/>
            <w10:anchorlock/>
          </v:shape>
          <o:OLEObject Type="Embed" ProgID="Equation.DSMT4" ShapeID="_x0000_i1034" DrawAspect="Content" ObjectID="_1468075734" r:id="rId52">
            <o:LockedField>false</o:LockedField>
          </o:OLEObject>
        </w:object>
      </w:r>
      <w:r>
        <w:rPr>
          <w:color w:val="000000"/>
        </w:rPr>
        <w:t xml:space="preserve">    ②. 带火星的木条复燃    ③. 氢原子和氧原子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（6）纯净物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四、简答题（本大题包括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8.25pt;width:102.75pt;" o:ole="t" filled="f" o:preferrelative="t" stroked="f" coordsize="21600,21600">
            <v:path/>
            <v:fill on="f" focussize="0,0"/>
            <v:stroke on="f" joinstyle="miter"/>
            <v:imagedata r:id="rId55" o:title="eqIdc02cd41c2f8fcce75aac59c6f71b00ff"/>
            <o:lock v:ext="edit" aspectratio="t"/>
            <w10:wrap type="none"/>
            <w10:anchorlock/>
          </v:shape>
          <o:OLEObject Type="Embed" ProgID="Equation.DSMT4" ShapeID="_x0000_i1035" DrawAspect="Content" ObjectID="_1468075735" r:id="rId54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8.25pt;width:102pt;" o:ole="t" filled="f" o:preferrelative="t" stroked="f" coordsize="21600,21600">
            <v:path/>
            <v:fill on="f" focussize="0,0"/>
            <v:stroke on="f" joinstyle="miter"/>
            <v:imagedata r:id="rId57" o:title="eqId362bdb21dca0958075131d44995b567c"/>
            <o:lock v:ext="edit" aspectratio="t"/>
            <w10:wrap type="none"/>
            <w10:anchorlock/>
          </v:shape>
          <o:OLEObject Type="Embed" ProgID="Equation.DSMT4" ShapeID="_x0000_i1036" DrawAspect="Content" ObjectID="_1468075736" r:id="rId56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9.75pt;width:129pt;" o:ole="t" filled="f" o:preferrelative="t" stroked="f" coordsize="21600,21600">
            <v:path/>
            <v:fill on="f" focussize="0,0"/>
            <v:stroke on="f" joinstyle="miter"/>
            <v:imagedata r:id="rId59" o:title="eqId1f3841f4191f2558f5501d558b140aa5"/>
            <o:lock v:ext="edit" aspectratio="t"/>
            <w10:wrap type="none"/>
            <w10:anchorlock/>
          </v:shape>
          <o:OLEObject Type="Embed" ProgID="Equation.DSMT4" ShapeID="_x0000_i1037" DrawAspect="Content" ObjectID="_1468075737" r:id="rId58">
            <o:LockedField>false</o:LockedField>
          </o:OLEObject>
        </w:object>
      </w:r>
      <w:r>
        <w:rPr>
          <w:color w:val="000000"/>
        </w:rPr>
        <w:br w:type="textWrapping"/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（1）+4    （2）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3.75pt;width:155.25pt;" o:ole="t" filled="f" o:preferrelative="t" stroked="f" coordsize="21600,21600">
            <v:path/>
            <v:fill on="f" focussize="0,0"/>
            <v:stroke on="f" joinstyle="miter"/>
            <v:imagedata r:id="rId61" o:title="eqIdc7693c3b7fb6e6096abe54ad3df0c600"/>
            <o:lock v:ext="edit" aspectratio="t"/>
            <w10:wrap type="none"/>
            <w10:anchorlock/>
          </v:shape>
          <o:OLEObject Type="Embed" ProgID="Equation.DSMT4" ShapeID="_x0000_i1038" DrawAspect="Content" ObjectID="_1468075738" r:id="rId60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8.25pt;width:170.25pt;" o:ole="t" filled="f" o:preferrelative="t" stroked="f" coordsize="21600,21600">
            <v:path/>
            <v:fill on="f" focussize="0,0"/>
            <v:stroke on="f" joinstyle="miter"/>
            <v:imagedata r:id="rId63" o:title="eqIda2e0642505e22a9e66dc8570be1c4753"/>
            <o:lock v:ext="edit" aspectratio="t"/>
            <w10:wrap type="none"/>
            <w10:anchorlock/>
          </v:shape>
          <o:OLEObject Type="Embed" ProgID="Equation.DSMT4" ShapeID="_x0000_i1039" DrawAspect="Content" ObjectID="_1468075739" r:id="rId62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（4）缓解温室效应，缓解粮食危机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医疗急救（合理即可）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S+O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8.25pt;width:27pt;" o:ole="t" filled="f" o:preferrelative="t" stroked="f" coordsize="21600,21600">
            <v:path/>
            <v:fill on="f" focussize="0,0"/>
            <v:stroke on="f" joinstyle="miter"/>
            <v:imagedata r:id="rId39" o:title="eqId5f85ebe40f92d551279d578be5cd847c"/>
            <o:lock v:ext="edit" aspectratio="t"/>
            <w10:wrap type="none"/>
            <w10:anchorlock/>
          </v:shape>
          <o:OLEObject Type="Embed" ProgID="Equation.DSMT4" ShapeID="_x0000_i1040" DrawAspect="Content" ObjectID="_1468075740" r:id="rId6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化合反应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2KMnO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3.75pt;width:11.25pt;" o:ole="t" filled="f" o:preferrelative="t" stroked="f" coordsize="21600,21600">
            <v:path/>
            <v:fill on="f" focussize="0,0"/>
            <v:stroke on="f" joinstyle="miter"/>
            <v:imagedata r:id="rId66" o:title="eqId0097ba611f3eb7c257ede30fd2367a03"/>
            <o:lock v:ext="edit" aspectratio="t"/>
            <w10:wrap type="none"/>
            <w10:anchorlock/>
          </v:shape>
          <o:OLEObject Type="Embed" ProgID="Equation.DSMT4" ShapeID="_x0000_i1041" DrawAspect="Content" ObjectID="_1468075741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↑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分解反应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五、实验题（本大题包括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长颈漏斗    ②. 集气瓶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AC    ②.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9.75pt;width:141pt;" o:ole="t" filled="f" o:preferrelative="t" stroked="f" coordsize="21600,21600">
            <v:path/>
            <v:fill on="f" focussize="0,0"/>
            <v:stroke on="f" joinstyle="miter"/>
            <v:imagedata r:id="rId68" o:title="eqId4a0c8b5a071776c19ed735514b38971e"/>
            <o:lock v:ext="edit" aspectratio="t"/>
            <w10:wrap type="none"/>
            <w10:anchorlock/>
          </v:shape>
          <o:OLEObject Type="Embed" ProgID="Equation.DSMT4" ShapeID="_x0000_i1042" DrawAspect="Content" ObjectID="_1468075742" r:id="rId67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（3）将带火星的木条放在集气瓶口，若木条复燃，证明已满    （4）加快    （5）b    （6）C##E    （7）澄清石灰水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+4##+4</w:t>
      </w:r>
      <w:r>
        <w:rPr>
          <w:rFonts w:ascii="宋体" w:hAnsi="宋体" w:eastAsia="宋体" w:cs="宋体"/>
          <w:color w:val="000000"/>
        </w:rPr>
        <w:t>价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正四价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反应物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过滤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rPr>
          <w:rFonts w:ascii="宋体" w:hAnsi="宋体" w:eastAsia="宋体" w:cs="宋体"/>
          <w:color w:val="000000"/>
        </w:rPr>
        <w:t>防止氢气与氧气混合，加热时引起爆炸</w:t>
      </w:r>
      <w:r>
        <w:rPr>
          <w:color w:val="000000"/>
        </w:rPr>
        <w:t xml:space="preserve">    ②.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8.25pt;width:132.75pt;" o:ole="t" filled="f" o:preferrelative="t" stroked="f" coordsize="21600,21600">
            <v:path/>
            <v:fill on="f" focussize="0,0"/>
            <v:stroke on="f" joinstyle="miter"/>
            <v:imagedata r:id="rId70" o:title="eqId47e566e9a90220e12e0c31066208ed35"/>
            <o:lock v:ext="edit" aspectratio="t"/>
            <w10:wrap type="none"/>
            <w10:anchorlock/>
          </v:shape>
          <o:OLEObject Type="Embed" ProgID="Equation.DSMT4" ShapeID="_x0000_i1043" DrawAspect="Content" ObjectID="_1468075743" r:id="rId69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氯化氢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72" o:title="eqId80b69c4f2176e2ab60c93ffe9cf84e7f"/>
            <o:lock v:ext="edit" aspectratio="t"/>
            <w10:wrap type="none"/>
            <w10:anchorlock/>
          </v:shape>
          <o:OLEObject Type="Embed" ProgID="Equation.DSMT4" ShapeID="_x0000_i1044" DrawAspect="Content" ObjectID="_1468075744" r:id="rId7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 xml:space="preserve">（6）    ①.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74" o:title="eqId6e3650567ff6eb1c4a744771302a007c"/>
            <o:lock v:ext="edit" aspectratio="t"/>
            <w10:wrap type="none"/>
            <w10:anchorlock/>
          </v:shape>
          <o:OLEObject Type="Embed" ProgID="Equation.DSMT4" ShapeID="_x0000_i1045" DrawAspect="Content" ObjectID="_1468075745" r:id="rId73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24:17</w:t>
      </w: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六、计算题（本大题包括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解，设生成一氧化碳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6079233" name="图片 46079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9233" name="图片 460792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质量为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240" w:lineRule="auto"/>
        <w:jc w:val="both"/>
        <w:textAlignment w:val="center"/>
        <w:rPr>
          <w:color w:val="000000"/>
        </w:rPr>
      </w:pP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74.05pt;width:194.25pt;" o:ole="t" filled="f" o:preferrelative="t" stroked="f" coordsize="21600,21600">
            <v:path/>
            <v:fill on="f" focussize="0,0"/>
            <v:stroke on="f" joinstyle="miter"/>
            <v:imagedata r:id="rId76" o:title="eqId7123ad938f776dc8798013ae45569eb4"/>
            <o:lock v:ext="edit" aspectratio="t"/>
            <w10:wrap type="none"/>
            <w10:anchorlock/>
          </v:shape>
          <o:OLEObject Type="Embed" ProgID="Equation.DSMT4" ShapeID="_x0000_i1046" DrawAspect="Content" ObjectID="_1468075746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240" w:lineRule="auto"/>
        <w:jc w:val="both"/>
        <w:textAlignment w:val="center"/>
        <w:rPr>
          <w:color w:val="000000"/>
        </w:rPr>
      </w:pP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1.25pt;width:52.3pt;" o:ole="t" filled="f" o:preferrelative="t" stroked="f" coordsize="21600,21600">
            <v:path/>
            <v:fill on="f" focussize="0,0"/>
            <v:stroke on="f" joinstyle="miter"/>
            <v:imagedata r:id="rId78" o:title="eqId8778c2ffd3384c720249c4434e5cc83f"/>
            <o:lock v:ext="edit" aspectratio="t"/>
            <w10:wrap type="none"/>
            <w10:anchorlock/>
          </v:shape>
          <o:OLEObject Type="Embed" ProgID="Equation.DSMT4" ShapeID="_x0000_i1047" DrawAspect="Content" ObjectID="_1468075747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24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解之得：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=5.6g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答：</w:t>
      </w:r>
      <w:r>
        <w:rPr>
          <w:rFonts w:ascii="Times New Roman" w:hAnsi="Times New Roman" w:eastAsia="Times New Roman" w:cs="Times New Roman"/>
          <w:color w:val="000000"/>
        </w:rPr>
        <w:t>9.2g</w:t>
      </w:r>
      <w:r>
        <w:rPr>
          <w:rFonts w:ascii="宋体" w:hAnsi="宋体" w:eastAsia="宋体" w:cs="宋体"/>
          <w:color w:val="000000"/>
        </w:rPr>
        <w:t>乙醇在空气中若按化学方程式②发生反应，生成一氧化碳</w:t>
      </w:r>
      <w:r>
        <w:rPr>
          <w:rFonts w:ascii="Times New Roman" w:hAnsi="Times New Roman" w:eastAsia="Times New Roman" w:cs="Times New Roman"/>
          <w:color w:val="000000"/>
        </w:rPr>
        <w:t>5.6g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活性炭    ②. 碳原子的排列方式    ③. 稳定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（2）解：产生二氧化碳的质量为310.4g-306g=4.4g；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（3）设参与反应的碳酸钙的质量为</w:t>
      </w:r>
      <w:r>
        <w:rPr>
          <w:i/>
          <w:color w:val="000000"/>
        </w:rPr>
        <w:t>x</w:t>
      </w:r>
      <w:r>
        <w:rPr>
          <w:color w:val="000000"/>
        </w:rPr>
        <w:br w:type="textWrapping"/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54pt;width:275.25pt;" o:ole="t" filled="f" o:preferrelative="t" stroked="f" coordsize="21600,21600">
            <v:path/>
            <v:fill on="f" focussize="0,0"/>
            <v:stroke on="f" joinstyle="miter"/>
            <v:imagedata r:id="rId80" o:title="eqId21f03922acdd8b91fa0ee59621e59b09"/>
            <o:lock v:ext="edit" aspectratio="t"/>
            <w10:wrap type="none"/>
            <w10:anchorlock/>
          </v:shape>
          <o:OLEObject Type="Embed" ProgID="Equation.DSMT4" ShapeID="_x0000_i1048" DrawAspect="Content" ObjectID="_1468075748" r:id="rId79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>答：产生的二氧化碳气体的质量是4.4g。石灰石样品中碳酸钙的质量为10g。</w:t>
      </w:r>
      <w:r>
        <w:rPr>
          <w:color w:val="000000"/>
        </w:rPr>
        <w:br w:type="textWrapping"/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49534D"/>
    <w:rsid w:val="065F5D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3" Type="http://schemas.openxmlformats.org/officeDocument/2006/relationships/fontTable" Target="fontTable.xml"/><Relationship Id="rId82" Type="http://schemas.openxmlformats.org/officeDocument/2006/relationships/customXml" Target="../customXml/item2.xml"/><Relationship Id="rId81" Type="http://schemas.openxmlformats.org/officeDocument/2006/relationships/customXml" Target="../customXml/item1.xml"/><Relationship Id="rId80" Type="http://schemas.openxmlformats.org/officeDocument/2006/relationships/image" Target="media/image48.wmf"/><Relationship Id="rId8" Type="http://schemas.openxmlformats.org/officeDocument/2006/relationships/footer" Target="footer3.xml"/><Relationship Id="rId79" Type="http://schemas.openxmlformats.org/officeDocument/2006/relationships/oleObject" Target="embeddings/oleObject24.bin"/><Relationship Id="rId78" Type="http://schemas.openxmlformats.org/officeDocument/2006/relationships/image" Target="media/image47.wmf"/><Relationship Id="rId77" Type="http://schemas.openxmlformats.org/officeDocument/2006/relationships/oleObject" Target="embeddings/oleObject23.bin"/><Relationship Id="rId76" Type="http://schemas.openxmlformats.org/officeDocument/2006/relationships/image" Target="media/image46.wmf"/><Relationship Id="rId75" Type="http://schemas.openxmlformats.org/officeDocument/2006/relationships/oleObject" Target="embeddings/oleObject22.bin"/><Relationship Id="rId74" Type="http://schemas.openxmlformats.org/officeDocument/2006/relationships/image" Target="media/image45.wmf"/><Relationship Id="rId73" Type="http://schemas.openxmlformats.org/officeDocument/2006/relationships/oleObject" Target="embeddings/oleObject21.bin"/><Relationship Id="rId72" Type="http://schemas.openxmlformats.org/officeDocument/2006/relationships/image" Target="media/image44.wmf"/><Relationship Id="rId71" Type="http://schemas.openxmlformats.org/officeDocument/2006/relationships/oleObject" Target="embeddings/oleObject20.bin"/><Relationship Id="rId70" Type="http://schemas.openxmlformats.org/officeDocument/2006/relationships/image" Target="media/image43.wmf"/><Relationship Id="rId7" Type="http://schemas.openxmlformats.org/officeDocument/2006/relationships/footer" Target="footer2.xml"/><Relationship Id="rId69" Type="http://schemas.openxmlformats.org/officeDocument/2006/relationships/oleObject" Target="embeddings/oleObject19.bin"/><Relationship Id="rId68" Type="http://schemas.openxmlformats.org/officeDocument/2006/relationships/image" Target="media/image42.wmf"/><Relationship Id="rId67" Type="http://schemas.openxmlformats.org/officeDocument/2006/relationships/oleObject" Target="embeddings/oleObject18.bin"/><Relationship Id="rId66" Type="http://schemas.openxmlformats.org/officeDocument/2006/relationships/image" Target="media/image41.wmf"/><Relationship Id="rId65" Type="http://schemas.openxmlformats.org/officeDocument/2006/relationships/oleObject" Target="embeddings/oleObject17.bin"/><Relationship Id="rId64" Type="http://schemas.openxmlformats.org/officeDocument/2006/relationships/oleObject" Target="embeddings/oleObject16.bin"/><Relationship Id="rId63" Type="http://schemas.openxmlformats.org/officeDocument/2006/relationships/image" Target="media/image40.wmf"/><Relationship Id="rId62" Type="http://schemas.openxmlformats.org/officeDocument/2006/relationships/oleObject" Target="embeddings/oleObject15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4.bin"/><Relationship Id="rId6" Type="http://schemas.openxmlformats.org/officeDocument/2006/relationships/footer" Target="footer1.xml"/><Relationship Id="rId59" Type="http://schemas.openxmlformats.org/officeDocument/2006/relationships/image" Target="media/image38.wmf"/><Relationship Id="rId58" Type="http://schemas.openxmlformats.org/officeDocument/2006/relationships/oleObject" Target="embeddings/oleObject13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2.bin"/><Relationship Id="rId55" Type="http://schemas.openxmlformats.org/officeDocument/2006/relationships/image" Target="media/image36.wmf"/><Relationship Id="rId54" Type="http://schemas.openxmlformats.org/officeDocument/2006/relationships/oleObject" Target="embeddings/oleObject11.bin"/><Relationship Id="rId53" Type="http://schemas.openxmlformats.org/officeDocument/2006/relationships/image" Target="media/image35.wmf"/><Relationship Id="rId52" Type="http://schemas.openxmlformats.org/officeDocument/2006/relationships/oleObject" Target="embeddings/oleObject10.bin"/><Relationship Id="rId51" Type="http://schemas.openxmlformats.org/officeDocument/2006/relationships/image" Target="media/image34.wmf"/><Relationship Id="rId50" Type="http://schemas.openxmlformats.org/officeDocument/2006/relationships/oleObject" Target="embeddings/oleObject9.bin"/><Relationship Id="rId5" Type="http://schemas.openxmlformats.org/officeDocument/2006/relationships/header" Target="header3.xml"/><Relationship Id="rId49" Type="http://schemas.openxmlformats.org/officeDocument/2006/relationships/image" Target="media/image33.wmf"/><Relationship Id="rId48" Type="http://schemas.openxmlformats.org/officeDocument/2006/relationships/oleObject" Target="embeddings/oleObject8.bin"/><Relationship Id="rId47" Type="http://schemas.openxmlformats.org/officeDocument/2006/relationships/image" Target="media/image32.wmf"/><Relationship Id="rId46" Type="http://schemas.openxmlformats.org/officeDocument/2006/relationships/oleObject" Target="embeddings/oleObject7.bin"/><Relationship Id="rId45" Type="http://schemas.openxmlformats.org/officeDocument/2006/relationships/image" Target="media/image31.wmf"/><Relationship Id="rId44" Type="http://schemas.openxmlformats.org/officeDocument/2006/relationships/oleObject" Target="embeddings/oleObject6.bin"/><Relationship Id="rId43" Type="http://schemas.openxmlformats.org/officeDocument/2006/relationships/image" Target="media/image30.png"/><Relationship Id="rId42" Type="http://schemas.openxmlformats.org/officeDocument/2006/relationships/image" Target="media/image29.wmf"/><Relationship Id="rId41" Type="http://schemas.openxmlformats.org/officeDocument/2006/relationships/oleObject" Target="embeddings/oleObject5.bin"/><Relationship Id="rId40" Type="http://schemas.openxmlformats.org/officeDocument/2006/relationships/oleObject" Target="embeddings/oleObject4.bin"/><Relationship Id="rId4" Type="http://schemas.openxmlformats.org/officeDocument/2006/relationships/header" Target="header2.xml"/><Relationship Id="rId39" Type="http://schemas.openxmlformats.org/officeDocument/2006/relationships/image" Target="media/image28.wmf"/><Relationship Id="rId38" Type="http://schemas.openxmlformats.org/officeDocument/2006/relationships/oleObject" Target="embeddings/oleObject3.bin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wmf"/><Relationship Id="rId34" Type="http://schemas.openxmlformats.org/officeDocument/2006/relationships/oleObject" Target="embeddings/oleObject2.bin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wmf"/><Relationship Id="rId23" Type="http://schemas.openxmlformats.org/officeDocument/2006/relationships/oleObject" Target="embeddings/oleObject1.bin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2022-10-30T15:09:00Z</dcterms:created>
  <dc:creator>学科网试题生产平台</dc:creator>
  <dc:description>3097405421568000</dc:description>
  <cp:lastModifiedBy>Administrator</cp:lastModifiedBy>
  <dcterms:modified xsi:type="dcterms:W3CDTF">2022-11-01T07:57:44Z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