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12166600</wp:posOffset>
            </wp:positionV>
            <wp:extent cx="3556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t>乌鲁木齐市第八中学2022-2023学年第一学期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</w:t>
      </w:r>
      <w:r>
        <w:rPr>
          <w:rFonts w:ascii="宋体" w:hAnsi="宋体" w:eastAsia="宋体" w:cs="宋体"/>
          <w:sz w:val="24"/>
          <w:szCs w:val="24"/>
        </w:rPr>
        <w:t>一年级期中考试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英语</w:t>
      </w:r>
      <w:r>
        <w:rPr>
          <w:rFonts w:ascii="宋体" w:hAnsi="宋体" w:eastAsia="宋体" w:cs="宋体"/>
          <w:sz w:val="24"/>
          <w:szCs w:val="24"/>
        </w:rPr>
        <w:t>试卷答案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D 2.A 3.B 4.E 5.C 6.A 7.C 8.B 9.A 10.C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11.C 12.A 13.C 14.B 15.B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16-20：EC DAB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  <w:t>21-35 ABCC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A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  <w:t>，BCDCD ， DDD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B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  <w:t>36-45CBADB  ，DCABA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46-50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C CCC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51-55 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t>B DCBB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56-65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cousins  evening  Now  found  dictionary  keys  daughter  middle  Chinese  spell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66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 Excuse me   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67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 Thanks for   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68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 Are  any    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 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9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 Who are   </w:t>
      </w:r>
      <w:r>
        <w:rPr>
          <w:rFonts w:hint="eastAsia" w:ascii="Times New Roman" w:hAnsi="Times New Roman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70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. book  mine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仿宋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 xml:space="preserve">71. first   72. The   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3.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brother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   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4. are   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5. green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6.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picture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   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7. They   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8. color    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79. his     80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. dictionaries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Cs w:val="21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81. 略</w:t>
      </w:r>
      <w:r>
        <w:rPr>
          <w:rFonts w:hint="default" w:ascii="Times New Roman" w:hAnsi="Times New Roman" w:cs="Times New Roman" w:eastAsiaTheme="minorEastAsia"/>
          <w:color w:val="auto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BBD442"/>
    <w:multiLevelType w:val="singleLevel"/>
    <w:tmpl w:val="EEBBD44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wYTMzNTE5ZDdmMWU2ZTVlNDlkMmExZjAyMzNjM2QifQ=="/>
  </w:docVars>
  <w:rsids>
    <w:rsidRoot w:val="00000000"/>
    <w:rsid w:val="004151FC"/>
    <w:rsid w:val="00C02FC6"/>
    <w:rsid w:val="1DE145EA"/>
    <w:rsid w:val="22735B50"/>
    <w:rsid w:val="49B7030B"/>
    <w:rsid w:val="4D1C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szCs w:val="24"/>
    </w:rPr>
  </w:style>
  <w:style w:type="paragraph" w:styleId="3">
    <w:name w:val="Body Text Indent"/>
    <w:basedOn w:val="1"/>
    <w:qFormat/>
    <w:uiPriority w:val="0"/>
    <w:pPr>
      <w:spacing w:after="120"/>
      <w:ind w:leftChars="20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2022-10-23T12:03:00Z</dcterms:created>
  <dc:creator>win</dc:creator>
  <cp:lastModifiedBy>Administrator</cp:lastModifiedBy>
  <dcterms:modified xsi:type="dcterms:W3CDTF">2022-11-02T03:02:45Z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