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8"/>
        <w:tblpPr w:leftFromText="180" w:rightFromText="180" w:vertAnchor="page" w:horzAnchor="margin" w:tblpY="1291"/>
        <w:tblW w:w="95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42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534" w:type="dxa"/>
            <w:vMerge w:val="restart"/>
            <w:tcBorders>
              <w:top w:val="nil"/>
              <w:left w:val="nil"/>
              <w:right w:val="dashSmallGap" w:color="auto" w:sz="6" w:space="0"/>
            </w:tcBorders>
            <w:textDirection w:val="lrTbV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eastAsia="黑体"/>
                <w:b/>
                <w:sz w:val="28"/>
              </w:rPr>
            </w:pPr>
            <w:r>
              <w:rPr>
                <w:rFonts w:hint="eastAsia" w:ascii="黑体" w:eastAsia="黑体"/>
                <w:b/>
                <w:sz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11671300</wp:posOffset>
                  </wp:positionH>
                  <wp:positionV relativeFrom="topMargin">
                    <wp:posOffset>10782300</wp:posOffset>
                  </wp:positionV>
                  <wp:extent cx="406400" cy="419100"/>
                  <wp:effectExtent l="0" t="0" r="12700" b="0"/>
                  <wp:wrapNone/>
                  <wp:docPr id="100015" name="图片 100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5" name="图片 10001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380" w:lineRule="exact"/>
              <w:jc w:val="center"/>
              <w:rPr>
                <w:rFonts w:ascii="黑体" w:eastAsia="黑体"/>
                <w:b/>
                <w:sz w:val="28"/>
              </w:rPr>
            </w:pPr>
          </w:p>
          <w:p>
            <w:pPr>
              <w:jc w:val="center"/>
              <w:rPr>
                <w:rFonts w:ascii="黑体" w:eastAsia="黑体"/>
                <w:b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/>
                <w:b/>
                <w:sz w:val="28"/>
              </w:rPr>
              <w:pict>
                <v:line id="直线 9" o:spid="_x0000_s1026" o:spt="20" style="position:absolute;left:0pt;flip:y;margin-left:14.55pt;margin-top:1.65pt;height:60pt;width:0.05pt;z-index:251661312;mso-width-relative:page;mso-height-relative:page;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w:pict>
            </w:r>
          </w:p>
          <w:p>
            <w:pPr>
              <w:spacing w:line="380" w:lineRule="exact"/>
              <w:jc w:val="center"/>
              <w:rPr>
                <w:rFonts w:ascii="黑体" w:eastAsia="黑体"/>
                <w:b/>
                <w:sz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名</w: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姓</w: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ascii="经典标宋简" w:eastAsia="经典标宋简"/>
                <w:b/>
                <w:sz w:val="24"/>
              </w:rPr>
              <w:pict>
                <v:line id="直线 8" o:spid="_x0000_s1027" o:spt="20" style="position:absolute;left:0pt;flip:y;margin-left:15.55pt;margin-top:10.3pt;height:60pt;width:0.05pt;z-index:251660288;mso-width-relative:page;mso-height-relative:page;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w:pic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left="240" w:hanging="241" w:hanging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级</w: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班</w:t>
            </w:r>
          </w:p>
          <w:p>
            <w:pPr>
              <w:spacing w:line="240" w:lineRule="exact"/>
              <w:ind w:firstLine="241" w:firstLine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ascii="经典标宋简" w:eastAsia="经典标宋简"/>
                <w:b/>
                <w:bCs/>
                <w:sz w:val="24"/>
              </w:rPr>
              <w:pict>
                <v:line id="直线 7" o:spid="_x0000_s1028" o:spt="20" style="position:absolute;left:0pt;flip:y;margin-left:14.85pt;margin-top:2.55pt;height:68.25pt;width:0.05pt;z-index:251659264;mso-width-relative:page;mso-height-relative:page;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w:pic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firstLine="241" w:firstLine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firstLine="241" w:firstLine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left="240" w:hanging="241" w:hanging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校</w: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学</w:t>
            </w:r>
          </w:p>
          <w:p>
            <w:pPr>
              <w:spacing w:line="380" w:lineRule="exact"/>
              <w:ind w:firstLine="241" w:firstLine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00" w:lineRule="exact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  <w:r>
              <w:rPr>
                <w:rFonts w:ascii="经典标宋简" w:eastAsia="经典标宋简"/>
                <w:b/>
                <w:bCs/>
                <w:sz w:val="24"/>
              </w:rPr>
              <w:pict>
                <v:line id="直线 11" o:spid="_x0000_s1029" o:spt="20" style="position:absolute;left:0pt;flip:y;margin-left:13.8pt;margin-top:5.4pt;height:54pt;width:0.05pt;z-index:251663360;mso-width-relative:page;mso-height-relative:page;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w:pic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firstLine="241" w:firstLine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firstLine="241" w:firstLine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left="240" w:hanging="241" w:hanging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号</w:t>
            </w:r>
          </w:p>
          <w:p>
            <w:pPr>
              <w:spacing w:line="240" w:lineRule="exact"/>
              <w:ind w:left="240" w:hanging="241" w:hanging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位</w:t>
            </w:r>
          </w:p>
          <w:p>
            <w:pPr>
              <w:spacing w:line="240" w:lineRule="exact"/>
              <w:ind w:left="240" w:hanging="241" w:hanging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座</w:t>
            </w:r>
          </w:p>
          <w:p>
            <w:pPr>
              <w:spacing w:line="240" w:lineRule="exact"/>
              <w:ind w:left="240" w:hanging="241" w:hanging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  <w:r>
              <w:rPr>
                <w:rFonts w:ascii="经典标宋简" w:eastAsia="经典标宋简"/>
                <w:b/>
                <w:bCs/>
                <w:sz w:val="24"/>
              </w:rPr>
              <w:pict>
                <v:line id="直线 10" o:spid="_x0000_s1030" o:spt="20" style="position:absolute;left:0pt;margin-left:3.95pt;margin-top:2.25pt;height:9pt;width:9pt;z-index:251662336;mso-width-relative:page;mso-height-relative:page;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w:pict>
            </w:r>
          </w:p>
          <w:p>
            <w:pPr>
              <w:spacing w:line="240" w:lineRule="exact"/>
              <w:ind w:left="240" w:hanging="241" w:hanging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号</w:t>
            </w:r>
          </w:p>
          <w:p>
            <w:pPr>
              <w:spacing w:line="240" w:lineRule="exact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考</w:t>
            </w:r>
          </w:p>
        </w:tc>
        <w:tc>
          <w:tcPr>
            <w:tcW w:w="425" w:type="dxa"/>
            <w:vMerge w:val="restart"/>
            <w:tcBorders>
              <w:top w:val="nil"/>
              <w:left w:val="dashSmallGap" w:color="auto" w:sz="6" w:space="0"/>
              <w:right w:val="single" w:color="auto" w:sz="6" w:space="0"/>
            </w:tcBorders>
            <w:textDirection w:val="lrTbV"/>
            <w:vAlign w:val="center"/>
          </w:tcPr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题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答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要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不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外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线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封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7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eastAsia="黑体"/>
                <w:b/>
                <w:lang w:eastAsia="zh-CN"/>
              </w:rPr>
              <w:t xml:space="preserve"> </w:t>
            </w:r>
            <w:r>
              <w:rPr>
                <w:rFonts w:hint="eastAsia" w:ascii="黑体" w:eastAsia="黑体"/>
                <w:b/>
                <w:lang w:val="en-US" w:eastAsia="zh-CN"/>
              </w:rPr>
              <w:t xml:space="preserve"> </w:t>
            </w:r>
            <w:r>
              <w:rPr>
                <w:rFonts w:hint="eastAsia" w:ascii="黑体" w:eastAsia="黑体"/>
                <w:b/>
                <w:lang w:eastAsia="zh-CN"/>
              </w:rPr>
              <w:t xml:space="preserve"> </w:t>
            </w:r>
            <w:r>
              <w:rPr>
                <w:rFonts w:hint="eastAsia" w:ascii="黑体" w:eastAsia="黑体"/>
                <w:b/>
              </w:rPr>
              <w:t xml:space="preserve">    一一一一一                                                   </w:t>
            </w: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534" w:type="dxa"/>
            <w:vMerge w:val="continue"/>
            <w:tcBorders>
              <w:left w:val="nil"/>
              <w:bottom w:val="single" w:color="auto" w:sz="6" w:space="0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534" w:type="dxa"/>
            <w:vMerge w:val="continue"/>
            <w:tcBorders>
              <w:left w:val="nil"/>
              <w:bottom w:val="single" w:color="auto" w:sz="6" w:space="0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534" w:type="dxa"/>
            <w:vMerge w:val="continue"/>
            <w:tcBorders>
              <w:left w:val="nil"/>
              <w:bottom w:val="single" w:color="auto" w:sz="6" w:space="0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2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3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  <w:lang w:eastAsia="zh-CN"/>
              </w:rPr>
            </w:pPr>
            <w:r>
              <w:rPr>
                <w:rFonts w:hint="eastAsia" w:ascii="黑体" w:eastAsia="黑体"/>
                <w:b/>
                <w:lang w:eastAsia="zh-CN"/>
              </w:rPr>
              <w:t xml:space="preserve"> </w:t>
            </w: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9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4" w:hRule="atLeast"/>
        </w:trPr>
        <w:tc>
          <w:tcPr>
            <w:tcW w:w="534" w:type="dxa"/>
            <w:vMerge w:val="continue"/>
            <w:tcBorders>
              <w:left w:val="nil"/>
              <w:bottom w:val="nil"/>
              <w:right w:val="dashSmallGap" w:color="auto" w:sz="6" w:space="0"/>
            </w:tcBorders>
          </w:tcPr>
          <w:p>
            <w:pPr>
              <w:spacing w:line="24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rPr>
                <w:rFonts w:hint="eastAsia" w:ascii="黑体" w:eastAsia="黑体"/>
                <w:b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320" w:firstLineChars="10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spacing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lang w:eastAsia="zh-CN"/>
        </w:rPr>
        <w:t>麦积区</w:t>
      </w: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</w:rPr>
        <w:t>20</w:t>
      </w: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lang w:val="en-US" w:eastAsia="zh-CN"/>
        </w:rPr>
        <w:t>21—2022</w:t>
      </w: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lang w:eastAsia="zh-CN"/>
        </w:rPr>
        <w:t>学年度第二学期期末学情诊断试卷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2800" w:firstLineChars="700"/>
        <w:jc w:val="left"/>
        <w:textAlignment w:val="auto"/>
        <w:outlineLvl w:val="9"/>
        <w:rPr>
          <w:rFonts w:hint="eastAsia" w:ascii="华文楷体" w:hAnsi="华文楷体" w:eastAsia="华文楷体" w:cs="华文楷体"/>
          <w:b/>
          <w:sz w:val="40"/>
          <w:szCs w:val="40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七年级语文</w:t>
      </w:r>
    </w:p>
    <w:p>
      <w:pPr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1"/>
          <w:szCs w:val="21"/>
        </w:rPr>
        <w:t>一</w:t>
      </w:r>
      <w:r>
        <w:rPr>
          <w:rFonts w:hint="eastAsia" w:ascii="黑体" w:hAnsi="黑体" w:eastAsia="黑体" w:cs="黑体"/>
          <w:b/>
          <w:bCs/>
          <w:sz w:val="21"/>
          <w:szCs w:val="21"/>
          <w:lang w:eastAsia="zh-CN"/>
        </w:rPr>
        <w:t>、</w:t>
      </w:r>
      <w:r>
        <w:rPr>
          <w:rFonts w:hint="eastAsia" w:ascii="黑体" w:hAnsi="黑体" w:eastAsia="黑体" w:cs="黑体"/>
          <w:b/>
          <w:bCs/>
          <w:sz w:val="21"/>
          <w:szCs w:val="21"/>
        </w:rPr>
        <w:t>积累与运用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eastAsia="zh-CN"/>
        </w:rPr>
        <w:t>。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（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30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分）</w:t>
      </w:r>
    </w:p>
    <w:p>
      <w:pPr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lang w:eastAsia="zh-CN"/>
        </w:rPr>
        <w:t>（一）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阅读下面语段，完成题目。（4分）</w:t>
      </w:r>
    </w:p>
    <w:p>
      <w:pPr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第一间，盛着我们的爱和恨。</w:t>
      </w:r>
    </w:p>
    <w:p>
      <w:pPr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对父母的尊爱，对伴侣的情爱，对子女的疼爱，对朋友的关爱，对万物的慈爱，对生命的珍爱……对丑恶的仇恨，对污①zhuó（  ）的厌烦，对虚伪的憎恶，对②bēi（  ）劣的蔑视……这些复杂对立的情感，林林总总，会将这间小屋挤得满满的，间不容发。</w:t>
      </w:r>
    </w:p>
    <w:p>
      <w:pPr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——毕淑敏《精神的三间小屋》</w:t>
      </w:r>
    </w:p>
    <w:p>
      <w:pPr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.加点词“憎恶”的读音正确的一项是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eastAsia="zh-CN"/>
        </w:rPr>
        <w:t>：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（2分）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（  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）</w:t>
      </w:r>
    </w:p>
    <w:p>
      <w:pPr>
        <w:ind w:firstLine="422" w:firstLineChars="200"/>
        <w:rPr>
          <w:rFonts w:hint="eastAsia" w:ascii="新宋体" w:hAnsi="新宋体" w:eastAsia="新宋体" w:cs="新宋体"/>
          <w:b/>
          <w:bCs/>
        </w:rPr>
      </w:pPr>
      <w:r>
        <w:rPr>
          <w:rFonts w:hint="eastAsia" w:ascii="新宋体" w:hAnsi="新宋体" w:eastAsia="新宋体" w:cs="新宋体"/>
          <w:b/>
          <w:bCs/>
        </w:rPr>
        <w:t>A.</w:t>
      </w:r>
      <w:r>
        <w:rPr>
          <w:rFonts w:hint="eastAsia" w:ascii="新宋体" w:hAnsi="新宋体" w:eastAsia="新宋体" w:cs="新宋体"/>
          <w:b/>
          <w:bCs/>
          <w:lang w:val="en-US" w:eastAsia="zh-CN"/>
        </w:rPr>
        <w:t>z</w:t>
      </w:r>
      <w:r>
        <w:rPr>
          <w:rFonts w:hint="eastAsia" w:ascii="新宋体" w:hAnsi="新宋体" w:eastAsia="新宋体" w:cs="新宋体"/>
          <w:b/>
          <w:bCs/>
        </w:rPr>
        <w:t>ēn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ɡ</w:t>
      </w:r>
      <w:r>
        <w:rPr>
          <w:rFonts w:hint="eastAsia" w:ascii="新宋体" w:hAnsi="新宋体" w:eastAsia="新宋体" w:cs="新宋体"/>
          <w:b/>
          <w:bCs/>
        </w:rPr>
        <w:t> wù       B.zèn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ɡ</w:t>
      </w:r>
      <w:r>
        <w:rPr>
          <w:rFonts w:hint="eastAsia" w:ascii="新宋体" w:hAnsi="新宋体" w:eastAsia="新宋体" w:cs="新宋体"/>
          <w:b/>
          <w:bCs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bCs/>
        </w:rPr>
        <w:t>wù       C.zèn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ɡ</w:t>
      </w:r>
      <w:r>
        <w:rPr>
          <w:rFonts w:hint="eastAsia" w:ascii="新宋体" w:hAnsi="新宋体" w:eastAsia="新宋体" w:cs="新宋体"/>
          <w:b/>
          <w:bCs/>
        </w:rPr>
        <w:t> è</w:t>
      </w:r>
    </w:p>
    <w:p>
      <w:pPr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2.根据拼音写出相应的汉字。（2分）</w:t>
      </w:r>
    </w:p>
    <w:p>
      <w:pPr>
        <w:ind w:firstLine="843" w:firstLineChars="40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①（      ）             ②（      ） </w:t>
      </w:r>
    </w:p>
    <w:p>
      <w:pP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（二）单项选择题。（10分）</w:t>
      </w:r>
    </w:p>
    <w:p>
      <w:pPr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.下列文学常识分析不正确的一项是（ 2分 ）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（    ）</w:t>
      </w:r>
    </w:p>
    <w:p>
      <w:pPr>
        <w:ind w:left="420" w:leftChars="200" w:firstLine="211" w:firstLineChars="10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A.《叶圣陶先生二三事》文中作者用具体的典型事例进行记叙，以小见大，凸显出叶圣陶的“待人厚、律己严”的精神品德。</w:t>
      </w:r>
    </w:p>
    <w:p>
      <w:pPr>
        <w:ind w:left="420" w:leftChars="200" w:firstLine="211" w:firstLineChars="10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B.《驿路梨花》全文从整体上按照时间的先后记叙了“我”和老余从夕阳西下到第二天早上一连串的经历，采用了倒叙的记叙顺序。</w:t>
      </w:r>
    </w:p>
    <w:p>
      <w:pPr>
        <w:ind w:firstLine="211" w:firstLineChars="10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C.《最苦与最乐》由著名学者梁启超所写，字卓如，号任公，别号饮冰室主人。</w:t>
      </w:r>
    </w:p>
    <w:p>
      <w:pPr>
        <w:ind w:firstLine="211" w:firstLineChars="10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D.铭，是古代刻在器物上用来警戒自己或者称述功德的文字，后来成为一种文体。</w:t>
      </w:r>
    </w:p>
    <w:p>
      <w:pPr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.下列句子中没有语病的一项是（ 2分 ）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（    ）</w:t>
      </w:r>
    </w:p>
    <w:p>
      <w:pPr>
        <w:ind w:firstLine="211" w:firstLineChars="10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A.共享单车价格低廉，用途便捷，低碳环保，大大方便了市民与游客的出行与出游。</w:t>
      </w:r>
    </w:p>
    <w:p>
      <w:pPr>
        <w:ind w:firstLine="211" w:firstLineChars="10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B.路旁增设阅报栏，不但可以方便市民阅读，而且能够美化环境，提升城市形象。</w:t>
      </w:r>
    </w:p>
    <w:p>
      <w:pPr>
        <w:ind w:firstLine="211" w:firstLineChars="10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C.蔚蓝的天空下，迎着清新的风，徜徉地漫步在乡间小路上，你会感觉非常惬意地。</w:t>
      </w:r>
    </w:p>
    <w:p>
      <w:pPr>
        <w:ind w:firstLine="211" w:firstLineChars="10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D.许多超市将个头大的西瓜切成小块出售，一块西瓜不超过五块钱左右，非常划算。</w:t>
      </w:r>
    </w:p>
    <w:p>
      <w:pPr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5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.下列各句中，标点符号使用正确的一项是（ 2分 ）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（    ）</w:t>
      </w:r>
    </w:p>
    <w:p>
      <w:pPr>
        <w:ind w:firstLine="211" w:firstLineChars="10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A.在这种环境气氛里，他们不论唱什么？都充满着一种淳朴本色的美。</w:t>
      </w:r>
    </w:p>
    <w:p>
      <w:pPr>
        <w:ind w:firstLine="211" w:firstLineChars="10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B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.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欣赏着南湖公园的红桃绿柳，他由衷的赞叹：“万紫千红总是春啊”!</w:t>
      </w:r>
    </w:p>
    <w:p>
      <w:pPr>
        <w:ind w:firstLine="211" w:firstLineChars="10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C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.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生活里无书籍，就像大地无阳光，智慧里无书籍，就像鸟儿无翅膀。</w:t>
      </w:r>
    </w:p>
    <w:p>
      <w:pPr>
        <w:ind w:firstLine="211" w:firstLineChars="10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D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.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平桥村住户不满三十家，都种田，打鱼，只有一家很小的杂货店。</w:t>
      </w:r>
    </w:p>
    <w:p>
      <w:pPr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6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.依次填入下列横线处的词语，恰当的一组是( 2分 ）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（    ）</w:t>
      </w:r>
    </w:p>
    <w:p>
      <w:pPr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一群群江河守护人，在长江岸边------濒危鱼类，在陡峭夹持的黄河边-------水情汛情，在淮河流域-------水清岸绿……鸟翔鱼跃，清水奔涌的生态图景，江河安澜，百姓安居的和谐景象，逐渐在神州大地------。</w:t>
      </w:r>
    </w:p>
    <w:p>
      <w:pPr>
        <w:ind w:firstLine="211" w:firstLineChars="10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A.繁育   监测   守护   铺展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B.繁衍  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检测    守护   开展</w:t>
      </w:r>
    </w:p>
    <w:p>
      <w:pPr>
        <w:ind w:firstLine="211" w:firstLineChars="10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C.繁衍   监测   守候 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开展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D.繁育  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检测   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守候   铺展</w:t>
      </w:r>
    </w:p>
    <w:p>
      <w:pPr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7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.依次填入下列文段横线处的语句，衔接最恰当的一组（2分 ）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（    ）</w:t>
      </w:r>
    </w:p>
    <w:p>
      <w:pPr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假如有人问我语文是什么，我会高兴地告诉他:</w:t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,展开我色彩缤纷的想象;</w:t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，牵动我亲临其境的目光;</w:t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，教会我遇情于物的感观；</w:t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，演绎我字正腔圆的对；</w:t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，美化我独抒性灵的意向。①是跌宕起伏的戏剧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eastAsia="zh-CN"/>
        </w:rPr>
        <w:t>；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②是天真无邪的童话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eastAsia="zh-CN"/>
        </w:rPr>
        <w:t>；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③是优雅闲适的散文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eastAsia="zh-CN"/>
        </w:rPr>
        <w:t>；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④是情节曲折的小说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eastAsia="zh-CN"/>
        </w:rPr>
        <w:t>；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⑤是一用声远的诗歌。</w:t>
      </w:r>
    </w:p>
    <w:p>
      <w:pPr>
        <w:ind w:firstLine="211" w:firstLineChars="10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A.④③②①⑤ 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B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.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⑤③②①④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C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.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②④③①⑤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D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.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③①④⑤②</w:t>
      </w:r>
    </w:p>
    <w:p>
      <w:pPr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（三）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名著阅读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eastAsia="zh-CN"/>
        </w:rPr>
        <w:t>。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（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6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分）</w:t>
      </w:r>
    </w:p>
    <w:p>
      <w:pPr>
        <w:ind w:firstLine="420" w:firstLineChars="20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sz w:val="21"/>
          <w:szCs w:val="21"/>
        </w:rPr>
        <w:t>尼摩船长把自己的脑袋钻进圆珠帽子里面去。康塞尔和我照着他的动作，各自戴上圆球，帽。我们又听到加拿大人讽刺地对我们说了一声“好好地打猎去吧”。我们潜水衣的上带是一个有螺丝钉的铜领子，铜帽就钉在领子上。圆球上有三个孔，用很厚的玻璃防护，只要人头在圆球内部转动，就可以看见四面八方的东西。当脑袋钻进圆球中的时候，放在我们背上的卢格罗尔呼吸器，立即起了作用；就我个人来说，我呼吸很顺利，没有困难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。</w:t>
      </w:r>
    </w:p>
    <w:p>
      <w:pPr>
        <w:numPr>
          <w:ilvl w:val="0"/>
          <w:numId w:val="0"/>
        </w:numPr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8.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文段选自</w:t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（国籍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eastAsia="zh-CN"/>
        </w:rPr>
        <w:t>）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著名的科幻和探险小说家</w:t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  <w:lang w:val="en-US" w:eastAsia="zh-CN"/>
        </w:rPr>
        <w:t xml:space="preserve">         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。（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分）</w:t>
      </w:r>
    </w:p>
    <w:p>
      <w:pPr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9.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这部作品中的科学幻想如今大部分已变成现实，请举出两个例子。（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分）</w:t>
      </w:r>
    </w:p>
    <w:p>
      <w:pP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u w:val="none" w:color="auto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（四）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古诗文默写。（10分）</w:t>
      </w:r>
    </w:p>
    <w:p>
      <w:pPr>
        <w:numPr>
          <w:ilvl w:val="0"/>
          <w:numId w:val="1"/>
        </w:numP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《登幽州台歌》一诗中表现诗人孤独寂寞之情的诗句是：</w:t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  <w:lang w:val="en-US" w:eastAsia="zh-CN"/>
        </w:rPr>
        <w:t xml:space="preserve">                           </w:t>
      </w:r>
      <w:r>
        <w:rPr>
          <w:rFonts w:hint="eastAsia" w:ascii="新宋体" w:hAnsi="新宋体" w:eastAsia="新宋体" w:cs="新宋体"/>
          <w:b/>
          <w:bCs/>
          <w:color w:val="FFFFFF"/>
          <w:sz w:val="21"/>
          <w:szCs w:val="21"/>
          <w:u w:val="single" w:color="auto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11.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《望岳》一诗中表现诗人不怕困难、敢于攀登绝顶、俯视一切的雄心和气概的两句诗是：</w:t>
      </w:r>
    </w:p>
    <w:p>
      <w:pPr>
        <w:numPr>
          <w:ilvl w:val="0"/>
          <w:numId w:val="0"/>
        </w:numP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  <w:lang w:val="en-US" w:eastAsia="zh-CN"/>
        </w:rPr>
        <w:t xml:space="preserve">      </w:t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  <w:lang w:val="en-US" w:eastAsia="zh-CN"/>
        </w:rPr>
        <w:t xml:space="preserve">                                                            </w:t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</w:rPr>
        <w:tab/>
      </w:r>
    </w:p>
    <w:p>
      <w:pPr>
        <w:numPr>
          <w:ilvl w:val="0"/>
          <w:numId w:val="0"/>
        </w:numPr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12.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《登飞来峰》一诗中蕴含站得高、看得远的道理的诗句是：</w:t>
      </w:r>
    </w:p>
    <w:p>
      <w:pPr>
        <w:numPr>
          <w:ilvl w:val="0"/>
          <w:numId w:val="0"/>
        </w:numP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  <w:lang w:val="en-US" w:eastAsia="zh-CN"/>
        </w:rPr>
        <w:t xml:space="preserve">      </w:t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  <w:lang w:val="en-US" w:eastAsia="zh-CN"/>
        </w:rPr>
        <w:t xml:space="preserve">                                                            </w:t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</w:rPr>
        <w:tab/>
      </w:r>
    </w:p>
    <w:p>
      <w:pPr>
        <w:numPr>
          <w:ilvl w:val="0"/>
          <w:numId w:val="0"/>
        </w:numPr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13.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《游山西村》一诗中，既描绘了乡村明媚秀丽、变化万千的自然风光，又蕴含哲理的诗句是：</w:t>
      </w:r>
    </w:p>
    <w:p>
      <w:pPr>
        <w:numPr>
          <w:ilvl w:val="0"/>
          <w:numId w:val="0"/>
        </w:numP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  <w:lang w:val="en-US" w:eastAsia="zh-CN"/>
        </w:rPr>
        <w:t xml:space="preserve">      </w:t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  <w:lang w:val="en-US" w:eastAsia="zh-CN"/>
        </w:rPr>
        <w:t xml:space="preserve">                                                            </w:t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</w:rPr>
        <w:tab/>
      </w:r>
    </w:p>
    <w:p>
      <w:pPr>
        <w:numPr>
          <w:ilvl w:val="0"/>
          <w:numId w:val="0"/>
        </w:numPr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14.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《己亥杂诗》写诗人虽然辞官，但仍关心国家的前途和命运的诗句是：</w:t>
      </w:r>
    </w:p>
    <w:p>
      <w:pPr>
        <w:numPr>
          <w:ilvl w:val="0"/>
          <w:numId w:val="0"/>
        </w:numP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  <w:lang w:val="en-US" w:eastAsia="zh-CN"/>
        </w:rPr>
        <w:t xml:space="preserve">      </w:t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  <w:lang w:val="en-US" w:eastAsia="zh-CN"/>
        </w:rPr>
        <w:t xml:space="preserve">                                                            </w:t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</w:rPr>
        <w:tab/>
      </w:r>
      <w:r>
        <w:rPr>
          <w:rFonts w:hint="eastAsia" w:ascii="新宋体" w:hAnsi="新宋体" w:eastAsia="新宋体" w:cs="新宋体"/>
          <w:b/>
          <w:bCs/>
          <w:sz w:val="21"/>
          <w:szCs w:val="21"/>
          <w:u w:val="single" w:color="auto"/>
        </w:rPr>
        <w:tab/>
      </w:r>
    </w:p>
    <w:p>
      <w:pPr>
        <w:numPr>
          <w:ilvl w:val="0"/>
          <w:numId w:val="0"/>
        </w:numP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  <w:t>二、阅读理解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。（ 共30分 ）</w:t>
      </w:r>
    </w:p>
    <w:p>
      <w:pPr>
        <w:pStyle w:val="7"/>
        <w:shd w:val="clear" w:color="auto" w:fill="FFFFFF"/>
        <w:spacing w:before="0" w:beforeLines="0" w:beforeAutospacing="0" w:after="0" w:afterLines="0" w:afterAutospacing="0" w:line="383" w:lineRule="atLeast"/>
        <w:ind w:firstLine="3190" w:firstLineChars="1513"/>
        <w:jc w:val="both"/>
        <w:textAlignment w:val="center"/>
        <w:rPr>
          <w:rFonts w:hint="eastAsia" w:ascii="新宋体" w:hAnsi="新宋体" w:eastAsia="新宋体" w:cs="新宋体"/>
          <w:b/>
          <w:bCs/>
          <w:spacing w:val="6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  <w:t>（一）</w:t>
      </w:r>
      <w:r>
        <w:rPr>
          <w:rFonts w:hint="eastAsia" w:ascii="黑体" w:hAnsi="黑体" w:eastAsia="黑体" w:cs="黑体"/>
          <w:b/>
          <w:bCs/>
          <w:spacing w:val="6"/>
          <w:sz w:val="21"/>
          <w:szCs w:val="21"/>
        </w:rPr>
        <w:t>九千声“起立”</w:t>
      </w:r>
    </w:p>
    <w:p>
      <w:pPr>
        <w:pStyle w:val="7"/>
        <w:shd w:val="clear" w:color="auto" w:fill="FFFFFF"/>
        <w:spacing w:before="0" w:beforeLines="0" w:beforeAutospacing="0" w:after="0" w:afterLines="0" w:afterAutospacing="0" w:line="383" w:lineRule="atLeast"/>
        <w:ind w:firstLine="450"/>
        <w:jc w:val="center"/>
        <w:textAlignment w:val="center"/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6"/>
          <w:sz w:val="21"/>
          <w:szCs w:val="21"/>
        </w:rPr>
      </w:pP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6"/>
          <w:sz w:val="21"/>
          <w:szCs w:val="21"/>
          <w:lang w:val="en-US" w:eastAsia="zh-CN"/>
        </w:rPr>
        <w:t xml:space="preserve">           </w:t>
      </w: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6"/>
          <w:sz w:val="21"/>
          <w:szCs w:val="21"/>
        </w:rPr>
        <w:t>毕淑敏</w:t>
      </w:r>
    </w:p>
    <w:p>
      <w:pPr>
        <w:pStyle w:val="7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80" w:lineRule="exact"/>
        <w:ind w:firstLine="448"/>
        <w:textAlignment w:val="center"/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</w:pP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  <w:t>①我七岁时，就读于北京海淀区建设小学。一年级第二学期某天放学回家，我对父亲说，爸，我当上了主席。爸吓了一大跳，说，什么……主席？我说，班主席。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80" w:lineRule="exact"/>
        <w:ind w:firstLine="448"/>
        <w:textAlignment w:val="center"/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</w:pP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  <w:t>②说起来，“主席”这个词，是中国土特产。古时没桌椅，老祖宗席地而坐历史悠久，大约到了唐代，才出现了真正的椅子。席地有讲究，不是没章法的胡乱坐。客人在客座，主人中的长辈独自坐在主家专有席位上，称为“主席”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80" w:lineRule="exact"/>
        <w:ind w:firstLine="448"/>
        <w:textAlignment w:val="center"/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</w:pP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  <w:t>③我的班主任名为白玉琴。一年级第一学期，我操行评定为“优”，当选三好学生，白老师随即宣布我为班主席。我很茫然地说，我不会当班主席，不知道该干什么。在这之前，班上并无这个职务。微信公众号：沈姐的语文课堂。估计白老师在第一个学期中，暗中观察学生，未曾轻易委任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80" w:lineRule="exact"/>
        <w:ind w:firstLine="448"/>
        <w:textAlignment w:val="center"/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</w:pP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  <w:t>④白老师说，不用你干什么，每天上课时，铃声响，老师走进教室，你喊“起立”。再有，你必得要学习好，最好是全班第一。其他还有一些小事儿……</w:t>
      </w:r>
    </w:p>
    <w:p>
      <w:pPr>
        <w:pStyle w:val="7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80" w:lineRule="exact"/>
        <w:ind w:firstLine="448"/>
        <w:textAlignment w:val="center"/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</w:pP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  <w:t>⑤学习，对我来讲不算太难，其他小事儿也不是问题。最难是班主席要天天喊“起立”。白老师没教我怎样才能发出“起立”的指令，真真难煞人。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80" w:lineRule="exact"/>
        <w:ind w:firstLine="448"/>
        <w:textAlignment w:val="center"/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</w:pP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  <w:t>⑥最喜欢准时踩着铃声进教室的老师。铃声起，老师脚尖正好迈进教室门槛，我不失时机地大喊“起立”！全班同学噼里啪啦站起来，齐声喊道，老师好！老师颔首，回复：同学们好！请坐下……大家又噼里啪啦坐下去，任务完成，心情舒畅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80" w:lineRule="exact"/>
        <w:ind w:firstLine="448"/>
        <w:textAlignment w:val="center"/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</w:pP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  <w:t>⑦有时候，老师会提前到教室，和大伙儿聊天……上课铃响，老师并不马上起身走向讲台，而是继续拉家常。这时我就陷入为难的境地。喊早了“起立”，老师意犹未尽，话才说一半儿，被迫起身，悻悻然瞪我一眼；喊晚了，老师已一个箭步冲上讲台，大家还懒散呆坐。老师感觉同学们不够尊崇，也易迁怒于我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80" w:lineRule="exact"/>
        <w:ind w:firstLine="448"/>
        <w:textAlignment w:val="center"/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</w:pP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  <w:t>⑧所以，每逢课间，同学们利用点滴时间拼命玩耍，我却轻快不起来。上厕所都惦记着下一堂课的“起立”指令，如何适时发出，小小心灵体验到人生最初的焦虑。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80" w:lineRule="exact"/>
        <w:ind w:firstLine="448"/>
        <w:textAlignment w:val="center"/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</w:pP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  <w:t>⑨最可怕的局面是——本堂老师原已把脚尖踢到了门框内，我也当机立断喊出“起立”，同学们也噼里啪啦站起来……老师忽又想起某事，比如忘带授课笔记，没把教具备齐……总之，老师身体急转弯，撤了。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80" w:lineRule="exact"/>
        <w:ind w:firstLine="448"/>
        <w:textAlignment w:val="center"/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</w:pP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  <w:t>⑩可以想见尴尬，一干人等傻乎乎地站着。小小班主席，有喊“起立”的职责，却无说“请坐下”的权力。同学们很快就不耐烦了，他们不敢埋怨老师，只能把怨气撒在我头上。哎，班主席，怎么回事啊，你看清楚了吗？老师根本就没来呢，瞎指挥，乱发命令，害得腿都酸了……我百口莫辩呆呆站着，四周包裹着粘腻的凝滞。我只好开导自己：老师不进来，我有什么法子？若有谁忍不住噗通坐下，我假装没看见……</w:t>
      </w:r>
    </w:p>
    <w:p>
      <w:pPr>
        <w:pStyle w:val="7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80" w:lineRule="exact"/>
        <w:ind w:firstLine="448"/>
        <w:textAlignment w:val="center"/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</w:pP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  <w:t>⑪幸好这种令人烦恼的时刻并不太多，一年中的频率不超过五次。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80" w:lineRule="exact"/>
        <w:ind w:firstLine="448"/>
        <w:textAlignment w:val="center"/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</w:pP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  <w:t>⑫从一年级到六年级，我共当过十一个学期的班主席。按每天六堂课计算，一年会喊近两千次起立。刨去假期和自习课体育课，整个小学期间加起来，累计发出超过九千次“起立”的口令。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80" w:lineRule="exact"/>
        <w:ind w:firstLine="448"/>
        <w:textAlignment w:val="center"/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</w:pP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  <w:t>⑬我至今不知老师选拔我做班主席的标准是什么。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80" w:lineRule="exact"/>
        <w:ind w:firstLine="448"/>
        <w:textAlignment w:val="center"/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</w:pP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  <w:t>⑭终于找到了机会问问她。白玉琴老师年过八十，我也六十多岁了，和同学们到她家做客。老人家忙着煎炒烹炸一道道布菜，好像我们还是当年的孩童，而她正值风华正茂的壮年。我嘴里一边嚼着红烧鱼块，一边思忖着在某个合适空档，插嘴问，白老师，您当年为什么在全班孩子里选我做了班主席？</w:t>
      </w:r>
    </w:p>
    <w:p>
      <w:pPr>
        <w:pStyle w:val="7"/>
        <w:shd w:val="clear" w:color="auto" w:fill="FFFFFF"/>
        <w:spacing w:before="0" w:beforeLines="0" w:beforeAutospacing="0" w:after="0" w:afterLines="0" w:afterAutospacing="0" w:line="240" w:lineRule="auto"/>
        <w:textAlignment w:val="center"/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>15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．下列省略号用法不一样的一项是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eastAsia="zh-CN"/>
        </w:rPr>
        <w:t>（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>2分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eastAsia="zh-CN"/>
        </w:rPr>
        <w:t>）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（   ）</w:t>
      </w:r>
    </w:p>
    <w:p>
      <w:pPr>
        <w:pStyle w:val="7"/>
        <w:shd w:val="clear" w:color="auto" w:fill="FFFFFF"/>
        <w:spacing w:before="0" w:beforeLines="0" w:beforeAutospacing="0" w:after="0" w:afterLines="0" w:afterAutospacing="0" w:line="240" w:lineRule="auto"/>
        <w:ind w:firstLine="211" w:firstLineChars="100"/>
        <w:textAlignment w:val="center"/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A．爸吓了一跳，说，什么……主席？</w:t>
      </w:r>
    </w:p>
    <w:p>
      <w:pPr>
        <w:pStyle w:val="7"/>
        <w:shd w:val="clear" w:color="auto" w:fill="FFFFFF"/>
        <w:spacing w:before="0" w:beforeLines="0" w:beforeAutospacing="0" w:after="0" w:afterLines="0" w:afterAutospacing="0" w:line="240" w:lineRule="auto"/>
        <w:ind w:firstLine="211" w:firstLineChars="100"/>
        <w:textAlignment w:val="center"/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B．其他还有一些小事儿……</w:t>
      </w:r>
    </w:p>
    <w:p>
      <w:pPr>
        <w:pStyle w:val="7"/>
        <w:shd w:val="clear" w:color="auto" w:fill="FFFFFF"/>
        <w:spacing w:before="0" w:beforeLines="0" w:beforeAutospacing="0" w:after="0" w:afterLines="0" w:afterAutospacing="0" w:line="240" w:lineRule="auto"/>
        <w:ind w:firstLine="211" w:firstLineChars="100"/>
        <w:textAlignment w:val="center"/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C．老师颔首，回复：同学们好！请坐下……</w:t>
      </w:r>
    </w:p>
    <w:p>
      <w:pPr>
        <w:pStyle w:val="7"/>
        <w:shd w:val="clear" w:color="auto" w:fill="FFFFFF"/>
        <w:spacing w:before="0" w:beforeLines="0" w:beforeAutospacing="0" w:after="0" w:afterLines="0" w:afterAutospacing="0" w:line="240" w:lineRule="auto"/>
        <w:ind w:firstLine="211" w:firstLineChars="100"/>
        <w:textAlignment w:val="center"/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D．瞎指挥，乱发命令，害得腿都酸了……</w:t>
      </w:r>
    </w:p>
    <w:p>
      <w:pPr>
        <w:pStyle w:val="7"/>
        <w:shd w:val="clear" w:color="auto" w:fill="FFFFFF"/>
        <w:spacing w:before="0" w:beforeLines="0" w:beforeAutospacing="0" w:after="0" w:afterLines="0" w:afterAutospacing="0" w:line="383" w:lineRule="atLeast"/>
        <w:textAlignment w:val="center"/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1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>6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．本文写了“我”喊“起立”的三种情况，请概括。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eastAsia="zh-CN"/>
        </w:rPr>
        <w:t>（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>4分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eastAsia="zh-CN"/>
        </w:rPr>
        <w:t>）</w:t>
      </w:r>
    </w:p>
    <w:p>
      <w:pPr>
        <w:pStyle w:val="7"/>
        <w:shd w:val="clear" w:color="auto" w:fill="FFFFFF"/>
        <w:spacing w:before="0" w:beforeLines="0" w:beforeAutospacing="0" w:after="0" w:afterLines="0" w:afterAutospacing="0" w:line="383" w:lineRule="atLeast"/>
        <w:textAlignment w:val="center"/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（1）老师踩着铃声进教室，“我”随铃声起大喊“起立”，完成任务，心情舒畅；</w:t>
      </w:r>
    </w:p>
    <w:p>
      <w:pPr>
        <w:pStyle w:val="7"/>
        <w:shd w:val="clear" w:color="auto" w:fill="FFFFFF"/>
        <w:spacing w:before="0" w:beforeLines="0" w:beforeAutospacing="0" w:after="0" w:afterLines="0" w:afterAutospacing="0" w:line="383" w:lineRule="atLeast"/>
        <w:textAlignment w:val="center"/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（2）老师提前到教室，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u w:val="single"/>
          <w:lang w:val="en-US" w:eastAsia="zh-CN"/>
        </w:rPr>
        <w:t xml:space="preserve">                                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；</w:t>
      </w:r>
    </w:p>
    <w:p>
      <w:pPr>
        <w:pStyle w:val="7"/>
        <w:shd w:val="clear" w:color="auto" w:fill="FFFFFF"/>
        <w:spacing w:before="0" w:beforeLines="0" w:beforeAutospacing="0" w:after="0" w:afterLines="0" w:afterAutospacing="0" w:line="383" w:lineRule="atLeast"/>
        <w:textAlignment w:val="center"/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（3）老师进了教室又出去，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u w:val="single"/>
          <w:lang w:val="en-US" w:eastAsia="zh-CN"/>
        </w:rPr>
        <w:t xml:space="preserve">                            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。</w:t>
      </w:r>
    </w:p>
    <w:p>
      <w:pPr>
        <w:pStyle w:val="7"/>
        <w:shd w:val="clear" w:color="auto" w:fill="FFFFFF"/>
        <w:spacing w:before="0" w:beforeLines="0" w:beforeAutospacing="0" w:after="0" w:afterLines="0" w:afterAutospacing="0" w:line="383" w:lineRule="atLeast"/>
        <w:textAlignment w:val="center"/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1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>7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．下列判断不正确的一项是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eastAsia="zh-CN"/>
        </w:rPr>
        <w:t>（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 xml:space="preserve"> 2分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eastAsia="zh-CN"/>
        </w:rPr>
        <w:t>）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（   ）</w:t>
      </w:r>
    </w:p>
    <w:p>
      <w:pPr>
        <w:pStyle w:val="7"/>
        <w:shd w:val="clear" w:color="auto" w:fill="FFFFFF"/>
        <w:spacing w:before="0" w:beforeLines="0" w:beforeAutospacing="0" w:after="0" w:afterLines="0" w:afterAutospacing="0" w:line="240" w:lineRule="auto"/>
        <w:ind w:firstLine="211" w:firstLineChars="100"/>
        <w:textAlignment w:val="center"/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A．第②段内容增加了文章的知识性、趣味性。</w:t>
      </w:r>
    </w:p>
    <w:p>
      <w:pPr>
        <w:pStyle w:val="7"/>
        <w:shd w:val="clear" w:color="auto" w:fill="FFFFFF"/>
        <w:spacing w:before="0" w:beforeLines="0" w:beforeAutospacing="0" w:after="0" w:afterLines="0" w:afterAutospacing="0" w:line="240" w:lineRule="auto"/>
        <w:ind w:firstLine="211" w:firstLineChars="100"/>
        <w:textAlignment w:val="center"/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B．白玉琴老师注重让学生通过磨炼得到成长。</w:t>
      </w:r>
    </w:p>
    <w:p>
      <w:pPr>
        <w:pStyle w:val="7"/>
        <w:shd w:val="clear" w:color="auto" w:fill="FFFFFF"/>
        <w:spacing w:before="0" w:beforeLines="0" w:beforeAutospacing="0" w:after="0" w:afterLines="0" w:afterAutospacing="0" w:line="240" w:lineRule="auto"/>
        <w:ind w:firstLine="211" w:firstLineChars="100"/>
        <w:textAlignment w:val="center"/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C．文中多处写“我”内心活动，突出成长过程的重要。</w:t>
      </w:r>
    </w:p>
    <w:p>
      <w:pPr>
        <w:pStyle w:val="7"/>
        <w:shd w:val="clear" w:color="auto" w:fill="FFFFFF"/>
        <w:spacing w:before="0" w:beforeLines="0" w:beforeAutospacing="0" w:after="0" w:afterLines="0" w:afterAutospacing="0" w:line="240" w:lineRule="auto"/>
        <w:ind w:firstLine="211" w:firstLineChars="100"/>
        <w:textAlignment w:val="center"/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D．“我”对白老师十一个学期让“我”做班主席深表不满。</w:t>
      </w:r>
    </w:p>
    <w:p>
      <w:pPr>
        <w:pStyle w:val="7"/>
        <w:shd w:val="clear" w:color="auto" w:fill="FFFFFF"/>
        <w:spacing w:before="0" w:beforeLines="0" w:beforeAutospacing="0" w:after="0" w:afterLines="0" w:afterAutospacing="0" w:line="383" w:lineRule="atLeast"/>
        <w:textAlignment w:val="center"/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1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>8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．请从内容、结构、表达等方面，简析本文标题的好处。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eastAsia="zh-CN"/>
        </w:rPr>
        <w:t>（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>3分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eastAsia="zh-CN"/>
        </w:rPr>
        <w:t>）</w:t>
      </w:r>
    </w:p>
    <w:p>
      <w:pPr>
        <w:pStyle w:val="7"/>
        <w:shd w:val="clear" w:color="auto" w:fill="FFFFFF"/>
        <w:spacing w:before="0" w:beforeLines="0" w:beforeAutospacing="0" w:after="0" w:afterLines="0" w:afterAutospacing="0" w:line="383" w:lineRule="atLeast"/>
        <w:textAlignment w:val="center"/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1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>9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．“我”到底问还是没问，请结合全文内容，合理设想，为本文续写一个结尾，字数不少于20字。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eastAsia="zh-CN"/>
        </w:rPr>
        <w:t>（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>4分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eastAsia="zh-CN"/>
        </w:rPr>
        <w:t>）</w:t>
      </w:r>
    </w:p>
    <w:p>
      <w:pPr>
        <w:pStyle w:val="7"/>
        <w:shd w:val="clear" w:color="auto" w:fill="FFFFFF"/>
        <w:spacing w:before="0" w:beforeLines="0" w:beforeAutospacing="0" w:after="0" w:afterLines="0" w:afterAutospacing="0" w:line="383" w:lineRule="atLeast"/>
        <w:textAlignment w:val="center"/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</w:t>
      </w:r>
    </w:p>
    <w:p>
      <w:pPr>
        <w:pStyle w:val="7"/>
        <w:shd w:val="clear" w:color="auto" w:fill="FFFFFF"/>
        <w:spacing w:before="0" w:beforeLines="0" w:beforeAutospacing="0" w:after="0" w:afterLines="0" w:afterAutospacing="0" w:line="383" w:lineRule="atLeast"/>
        <w:textAlignment w:val="center"/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 xml:space="preserve">                    </w:t>
      </w:r>
    </w:p>
    <w:tbl>
      <w:tblPr>
        <w:tblStyle w:val="8"/>
        <w:tblpPr w:leftFromText="180" w:rightFromText="180" w:vertAnchor="text" w:horzAnchor="margin" w:tblpXSpec="right" w:tblpY="2"/>
        <w:tblW w:w="993" w:type="dxa"/>
        <w:tblInd w:w="0" w:type="dxa"/>
        <w:tblBorders>
          <w:top w:val="none" w:color="auto" w:sz="0" w:space="0"/>
          <w:left w:val="single" w:color="auto" w:sz="4" w:space="0"/>
          <w:bottom w:val="none" w:color="auto" w:sz="0" w:space="0"/>
          <w:right w:val="none" w:color="auto" w:sz="0" w:space="0"/>
          <w:insideH w:val="single" w:color="auto" w:sz="6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567"/>
      </w:tblGrid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426" w:type="dxa"/>
            <w:vMerge w:val="restart"/>
            <w:tcBorders>
              <w:right w:val="single" w:color="auto" w:sz="4" w:space="0"/>
            </w:tcBorders>
            <w:textDirection w:val="tbRl"/>
            <w:vAlign w:val="center"/>
          </w:tcPr>
          <w:p>
            <w:pPr>
              <w:spacing w:line="380" w:lineRule="exact"/>
              <w:ind w:left="113" w:right="113"/>
              <w:jc w:val="center"/>
              <w:rPr>
                <w:rFonts w:hint="eastAsia" w:ascii="经典标宋简" w:eastAsia="经典标宋简"/>
                <w:b/>
                <w:sz w:val="28"/>
              </w:rPr>
            </w:pPr>
          </w:p>
          <w:p>
            <w:pPr>
              <w:spacing w:line="380" w:lineRule="exact"/>
              <w:ind w:left="113" w:right="113"/>
              <w:jc w:val="center"/>
              <w:rPr>
                <w:rFonts w:ascii="经典标宋简" w:eastAsia="经典标宋简"/>
                <w:b/>
                <w:sz w:val="28"/>
              </w:rPr>
            </w:pPr>
          </w:p>
          <w:p>
            <w:pPr>
              <w:ind w:left="113" w:right="113"/>
              <w:jc w:val="center"/>
              <w:rPr>
                <w:rFonts w:ascii="经典标宋简" w:eastAsia="经典标宋简"/>
                <w:b/>
                <w:sz w:val="28"/>
              </w:rPr>
            </w:pPr>
          </w:p>
          <w:p>
            <w:pPr>
              <w:spacing w:line="380" w:lineRule="exact"/>
              <w:ind w:left="113" w:right="113"/>
              <w:jc w:val="center"/>
              <w:rPr>
                <w:rFonts w:hint="eastAsia" w:ascii="经典标宋简" w:eastAsia="经典标宋简"/>
                <w:b/>
                <w:sz w:val="28"/>
              </w:rPr>
            </w:pPr>
          </w:p>
          <w:p>
            <w:pPr>
              <w:spacing w:line="380" w:lineRule="exact"/>
              <w:ind w:left="113" w:right="113"/>
              <w:jc w:val="center"/>
              <w:rPr>
                <w:rFonts w:ascii="经典标宋简" w:eastAsia="经典标宋简"/>
                <w:b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密      封      线      外      不      要      答      题</w:t>
            </w: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right="113" w:firstLine="281" w:firstLineChars="100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right="113" w:firstLine="281" w:firstLineChars="100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380" w:lineRule="exact"/>
              <w:ind w:right="113" w:firstLine="281" w:firstLineChars="100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00" w:lineRule="exact"/>
              <w:ind w:left="113" w:right="113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right="113" w:firstLine="281" w:firstLineChars="100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right="113" w:firstLine="281" w:firstLineChars="100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ascii="经典标宋简" w:eastAsia="经典标宋简"/>
                <w:b/>
                <w:sz w:val="28"/>
              </w:rPr>
            </w:pPr>
          </w:p>
        </w:tc>
        <w:tc>
          <w:tcPr>
            <w:tcW w:w="567" w:type="dxa"/>
            <w:vMerge w:val="restart"/>
            <w:tcBorders>
              <w:left w:val="single" w:color="auto" w:sz="4" w:space="0"/>
            </w:tcBorders>
            <w:textDirection w:val="lrTbV"/>
            <w:vAlign w:val="center"/>
          </w:tcPr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7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2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3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9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0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rPr>
                <w:rFonts w:hint="eastAsia" w:ascii="经典标宋简" w:eastAsia="经典标宋简"/>
                <w:b/>
              </w:rPr>
            </w:pPr>
          </w:p>
        </w:tc>
      </w:tr>
    </w:tbl>
    <w:p>
      <w:pPr>
        <w:pStyle w:val="7"/>
        <w:shd w:val="clear" w:color="auto" w:fill="FFFFFF"/>
        <w:spacing w:before="0" w:beforeLines="0" w:beforeAutospacing="0" w:after="0" w:afterLines="0" w:afterAutospacing="0" w:line="383" w:lineRule="atLeast"/>
        <w:textAlignment w:val="center"/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>(二）</w:t>
      </w:r>
      <w: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</w:rPr>
        <w:t>文言文对比阅读</w:t>
      </w:r>
    </w:p>
    <w:p>
      <w:pPr>
        <w:pStyle w:val="7"/>
        <w:shd w:val="clear" w:color="auto" w:fill="FFFFFF"/>
        <w:spacing w:before="0" w:beforeLines="0" w:beforeAutospacing="0" w:after="0" w:afterLines="0" w:afterAutospacing="0" w:line="383" w:lineRule="atLeast"/>
        <w:textAlignment w:val="center"/>
        <w:rPr>
          <w:rFonts w:hint="eastAsia" w:ascii="黑体" w:hAnsi="黑体" w:eastAsia="黑体" w:cs="黑体"/>
          <w:b/>
          <w:bCs/>
          <w:spacing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0"/>
          <w:sz w:val="21"/>
          <w:szCs w:val="21"/>
          <w:lang w:val="en-US" w:eastAsia="zh-CN"/>
        </w:rPr>
        <w:t>甲文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pacing w:val="0"/>
          <w:sz w:val="21"/>
          <w:szCs w:val="21"/>
          <w:lang w:eastAsia="zh-CN"/>
        </w:rPr>
      </w:pP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color w:val="000000"/>
          <w:spacing w:val="0"/>
          <w:sz w:val="21"/>
          <w:szCs w:val="21"/>
        </w:rPr>
        <w:t>山不在高，有仙则名。水不在深，有龙则灵</w:t>
      </w: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color w:val="000000"/>
          <w:spacing w:val="0"/>
          <w:sz w:val="21"/>
          <w:szCs w:val="21"/>
          <w:u w:val="none"/>
        </w:rPr>
        <w:t>。斯是陋室，惟吾德馨</w:t>
      </w: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color w:val="000000"/>
          <w:spacing w:val="0"/>
          <w:sz w:val="21"/>
          <w:szCs w:val="21"/>
        </w:rPr>
        <w:t>。</w:t>
      </w: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color w:val="000000"/>
          <w:spacing w:val="0"/>
          <w:sz w:val="21"/>
          <w:szCs w:val="21"/>
          <w:u w:val="single"/>
        </w:rPr>
        <w:t>苔痕上阶绿，草色入帘青</w:t>
      </w: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color w:val="000000"/>
          <w:spacing w:val="0"/>
          <w:sz w:val="21"/>
          <w:szCs w:val="21"/>
        </w:rPr>
        <w:t>。谈笑有鸿儒，往来无白丁。可以调素琴，阅金经。</w:t>
      </w: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color w:val="000000"/>
          <w:spacing w:val="0"/>
          <w:sz w:val="21"/>
          <w:szCs w:val="21"/>
          <w:u w:val="single"/>
        </w:rPr>
        <w:t>无丝竹之乱耳，无案牍之劳形。</w:t>
      </w: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color w:val="000000"/>
          <w:spacing w:val="0"/>
          <w:sz w:val="21"/>
          <w:szCs w:val="21"/>
        </w:rPr>
        <w:t>南阳诸葛庐，西蜀子云亭。孔子云：何陋之有？</w:t>
      </w: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color w:val="000000"/>
          <w:spacing w:val="0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b/>
          <w:bCs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华文细黑" w:hAnsi="华文细黑" w:eastAsia="华文细黑" w:cs="华文细黑"/>
          <w:b/>
          <w:bCs/>
          <w:color w:val="000000"/>
          <w:spacing w:val="0"/>
          <w:sz w:val="21"/>
          <w:szCs w:val="21"/>
        </w:rPr>
        <w:t>（《陋室铭》</w:t>
      </w:r>
      <w:r>
        <w:rPr>
          <w:rFonts w:hint="eastAsia" w:ascii="华文细黑" w:hAnsi="华文细黑" w:eastAsia="华文细黑" w:cs="华文细黑"/>
          <w:b/>
          <w:bCs/>
          <w:color w:val="000000"/>
          <w:spacing w:val="0"/>
          <w:sz w:val="21"/>
          <w:szCs w:val="21"/>
          <w:lang w:eastAsia="zh-CN"/>
        </w:rPr>
        <w:t>）</w:t>
      </w:r>
    </w:p>
    <w:p>
      <w:pP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</w:rPr>
      </w:pPr>
    </w:p>
    <w:p>
      <w:pPr>
        <w:rPr>
          <w:rFonts w:hint="eastAsia" w:ascii="黑体" w:hAnsi="黑体" w:eastAsia="黑体" w:cs="黑体"/>
          <w:b/>
          <w:bCs/>
          <w:color w:val="000000"/>
          <w:spacing w:val="0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spacing w:val="0"/>
          <w:sz w:val="21"/>
          <w:szCs w:val="21"/>
          <w:lang w:eastAsia="zh-CN"/>
        </w:rPr>
        <w:t>乙文</w:t>
      </w:r>
    </w:p>
    <w:p>
      <w:pPr>
        <w:ind w:firstLine="420" w:firstLineChars="200"/>
        <w:rPr>
          <w:rFonts w:hint="eastAsia" w:ascii="华文细黑" w:hAnsi="华文细黑" w:eastAsia="华文细黑" w:cs="华文细黑"/>
          <w:b w:val="0"/>
          <w:bCs w:val="0"/>
          <w:spacing w:val="0"/>
          <w:sz w:val="21"/>
          <w:szCs w:val="21"/>
        </w:rPr>
      </w:pP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color w:val="000000"/>
          <w:spacing w:val="0"/>
          <w:sz w:val="21"/>
          <w:szCs w:val="21"/>
        </w:rPr>
        <w:t>孔子曰：“吾死之后，则商①也日益，赐②也日损。”曾子曰：“何谓也？”子曰：“商</w:t>
      </w: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  <w:t>好与贤己者处，赐好说不若己者。不知其子，视其父；不知其人，视其友。不知其君，视其所使；不识其地，视其草木。”故曰：</w:t>
      </w: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  <w:u w:val="single"/>
        </w:rPr>
        <w:t>“与善人居，如入芝兰之室，</w:t>
      </w: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</w:rPr>
        <w:t>久而不闻其香，即与之化③矣。与不善人居，如入鲍鱼之肆④，久而不闻其臭，亦与之化矣。丹之所藏者赤⑤，漆之所藏者黑⑥，是以君子必慎其所与处者焉。”</w:t>
      </w: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spacing w:val="0"/>
          <w:sz w:val="21"/>
          <w:szCs w:val="21"/>
          <w:lang w:val="en-US" w:eastAsia="zh-CN"/>
        </w:rPr>
        <w:t xml:space="preserve">                      </w:t>
      </w:r>
      <w:r>
        <w:rPr>
          <w:rFonts w:hint="eastAsia" w:ascii="华文细黑" w:hAnsi="华文细黑" w:eastAsia="华文细黑" w:cs="华文细黑"/>
          <w:b/>
          <w:bCs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华文细黑" w:hAnsi="华文细黑" w:eastAsia="华文细黑" w:cs="华文细黑"/>
          <w:b/>
          <w:bCs/>
          <w:spacing w:val="0"/>
          <w:sz w:val="21"/>
          <w:szCs w:val="21"/>
        </w:rPr>
        <w:t>（《孔子家语》）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方正宋三简体" w:hAnsi="方正宋三简体" w:eastAsia="方正宋三简体" w:cs="方正宋三简体"/>
          <w:b w:val="0"/>
          <w:bCs w:val="0"/>
          <w:spacing w:val="0"/>
          <w:sz w:val="21"/>
          <w:szCs w:val="21"/>
        </w:rPr>
      </w:pPr>
    </w:p>
    <w:p>
      <w:pPr>
        <w:rPr>
          <w:rFonts w:hint="eastAsia" w:ascii="方正宋三简体" w:hAnsi="方正宋三简体" w:eastAsia="方正宋三简体" w:cs="方正宋三简体"/>
          <w:b w:val="0"/>
          <w:bCs w:val="0"/>
          <w:spacing w:val="0"/>
          <w:sz w:val="21"/>
          <w:szCs w:val="21"/>
        </w:rPr>
      </w:pPr>
      <w:r>
        <w:rPr>
          <w:rFonts w:hint="eastAsia" w:ascii="方正宋三简体" w:hAnsi="方正宋三简体" w:eastAsia="方正宋三简体" w:cs="方正宋三简体"/>
          <w:b w:val="0"/>
          <w:bCs w:val="0"/>
          <w:spacing w:val="0"/>
          <w:sz w:val="21"/>
          <w:szCs w:val="21"/>
        </w:rPr>
        <w:t>【注释】①商：卜商，字子夏。②赐：端木赐，字子贡。③化：同化，与......趋向一致。④鲍鱼之肆：指代污浊的环境，也比喻恶人聚集的地方。鲍鱼，咸鱼；肆，店铺。⑤丹之所藏者赤：比喻交朋友必须谨慎选择。⑥漆：墨漆。</w:t>
      </w:r>
    </w:p>
    <w:p>
      <w:pP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</w:pPr>
    </w:p>
    <w:p>
      <w:pP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>20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．解释下面加点词在句中的意思。（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>2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分）</w:t>
      </w:r>
    </w:p>
    <w:p>
      <w:pP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u w:val="single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（1）</w:t>
      </w:r>
      <w: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</w:rPr>
        <w:t>则商也日</w:t>
      </w:r>
      <w: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  <w:em w:val="dot"/>
        </w:rPr>
        <w:t>益</w:t>
      </w:r>
      <w: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  <w:lang w:eastAsia="zh-CN"/>
        </w:rPr>
        <w:t>。</w:t>
      </w:r>
      <w: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（2）</w:t>
      </w:r>
      <w: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</w:rPr>
        <w:t>可以</w:t>
      </w:r>
      <w: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  <w:em w:val="dot"/>
        </w:rPr>
        <w:t>调</w:t>
      </w:r>
      <w: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</w:rPr>
        <w:t>素琴，阅金经</w:t>
      </w:r>
      <w: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  <w:lang w:eastAsia="zh-CN"/>
        </w:rPr>
        <w:t>。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u w:val="single"/>
          <w:lang w:val="en-US" w:eastAsia="zh-CN"/>
        </w:rPr>
        <w:t xml:space="preserve">                </w:t>
      </w:r>
    </w:p>
    <w:p>
      <w:pP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（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>3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）</w:t>
      </w:r>
      <w: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  <w:u w:val="none"/>
        </w:rPr>
        <w:t>惟吾德</w:t>
      </w:r>
      <w: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  <w:u w:val="none"/>
          <w:em w:val="dot"/>
        </w:rPr>
        <w:t>馨</w:t>
      </w:r>
      <w: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  <w:u w:val="none"/>
          <w:lang w:eastAsia="zh-CN"/>
        </w:rPr>
        <w:t>。</w:t>
      </w:r>
      <w: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  <w:u w:val="none"/>
          <w:em w:val="dot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  <w:u w:val="none"/>
          <w:em w:val="dot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（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>4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）如入鲍鱼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em w:val="dot"/>
        </w:rPr>
        <w:t>之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肆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eastAsia="zh-CN"/>
        </w:rPr>
        <w:t>。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 xml:space="preserve">      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>21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．把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eastAsia="zh-CN"/>
        </w:rPr>
        <w:t>下列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的句子翻译成现代汉语。（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>6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（1）与善人居，如入芝兰之室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eastAsia="zh-CN"/>
        </w:rPr>
        <w:t>。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u w:val="single"/>
          <w:lang w:val="en-US" w:eastAsia="zh-CN"/>
        </w:rPr>
        <w:t xml:space="preserve">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（2）苔痕上阶绿，草色入帘青。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u w:val="single"/>
          <w:lang w:val="en-US" w:eastAsia="zh-CN"/>
        </w:rPr>
        <w:t xml:space="preserve">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（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>3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）</w:t>
      </w:r>
      <w: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</w:rPr>
        <w:t>无丝竹之乱耳，无案牍之劳形。</w:t>
      </w:r>
      <w: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u w:val="single"/>
          <w:lang w:val="en-US" w:eastAsia="zh-CN"/>
        </w:rPr>
        <w:t xml:space="preserve">                                           </w:t>
      </w:r>
    </w:p>
    <w:p>
      <w:pP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>22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．乙文中的“芝兰之室”后人常用来指贤士居所。甲文中除了“陋室”外还出现了两个“芝兰之室”，是哪两个？（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>2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分）</w:t>
      </w:r>
    </w:p>
    <w:p>
      <w:pP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lang w:val="en-US" w:eastAsia="zh-CN"/>
        </w:rPr>
        <w:t>23</w:t>
      </w: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</w:rPr>
        <w:t>．甲文中“谈笑有鸿儒，往来无白丁”与乙文中“丹之所藏者赤”涉及的都是交友的话题。你怎样看待这些交友方式？（5分）          </w:t>
      </w:r>
    </w:p>
    <w:p>
      <w:pPr>
        <w:widowControl/>
        <w:shd w:val="clear" w:color="auto" w:fill="FFFFFF"/>
        <w:spacing w:line="346" w:lineRule="atLeast"/>
        <w:jc w:val="left"/>
        <w:textAlignment w:val="center"/>
        <w:rPr>
          <w:rFonts w:hint="eastAsia" w:ascii="新宋体" w:hAnsi="新宋体" w:eastAsia="新宋体" w:cs="新宋体"/>
          <w:b/>
          <w:bCs/>
          <w:spacing w:val="0"/>
          <w:kern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/>
          <w:bCs/>
          <w:spacing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widowControl/>
        <w:shd w:val="clear" w:color="auto" w:fill="FFFFFF"/>
        <w:spacing w:line="600" w:lineRule="auto"/>
        <w:jc w:val="left"/>
        <w:textAlignment w:val="center"/>
        <w:rPr>
          <w:rFonts w:hint="eastAsia" w:ascii="新宋体" w:hAnsi="新宋体" w:eastAsia="新宋体" w:cs="新宋体"/>
          <w:b/>
          <w:bCs/>
          <w:spacing w:val="0"/>
          <w:kern w:val="0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/>
          <w:bCs/>
          <w:spacing w:val="0"/>
          <w:kern w:val="0"/>
          <w:sz w:val="21"/>
          <w:szCs w:val="21"/>
          <w:lang w:eastAsia="zh-CN"/>
        </w:rPr>
        <w:t>三、</w:t>
      </w:r>
      <w:r>
        <w:rPr>
          <w:rFonts w:hint="eastAsia" w:ascii="黑体" w:hAnsi="黑体" w:eastAsia="黑体" w:cs="黑体"/>
          <w:b/>
          <w:bCs/>
          <w:spacing w:val="0"/>
          <w:kern w:val="0"/>
          <w:sz w:val="21"/>
          <w:szCs w:val="21"/>
        </w:rPr>
        <w:t>按要求写作</w:t>
      </w:r>
      <w:r>
        <w:rPr>
          <w:rFonts w:hint="eastAsia" w:ascii="新宋体" w:hAnsi="新宋体" w:eastAsia="新宋体" w:cs="新宋体"/>
          <w:b/>
          <w:bCs/>
          <w:spacing w:val="0"/>
          <w:kern w:val="0"/>
          <w:sz w:val="21"/>
          <w:szCs w:val="21"/>
        </w:rPr>
        <w:t>。</w:t>
      </w:r>
      <w:r>
        <w:rPr>
          <w:rFonts w:hint="eastAsia" w:ascii="新宋体" w:hAnsi="新宋体" w:eastAsia="新宋体" w:cs="新宋体"/>
          <w:b/>
          <w:bCs/>
          <w:spacing w:val="0"/>
          <w:kern w:val="0"/>
          <w:sz w:val="21"/>
          <w:szCs w:val="21"/>
          <w:lang w:eastAsia="zh-CN"/>
        </w:rPr>
        <w:t>（</w:t>
      </w:r>
      <w:r>
        <w:rPr>
          <w:rFonts w:hint="eastAsia" w:ascii="新宋体" w:hAnsi="新宋体" w:eastAsia="新宋体" w:cs="新宋体"/>
          <w:b/>
          <w:bCs/>
          <w:spacing w:val="0"/>
          <w:kern w:val="0"/>
          <w:sz w:val="21"/>
          <w:szCs w:val="21"/>
          <w:lang w:val="en-US" w:eastAsia="zh-CN"/>
        </w:rPr>
        <w:t>40分</w:t>
      </w:r>
      <w:r>
        <w:rPr>
          <w:rFonts w:hint="eastAsia" w:ascii="新宋体" w:hAnsi="新宋体" w:eastAsia="新宋体" w:cs="新宋体"/>
          <w:b/>
          <w:bCs/>
          <w:spacing w:val="0"/>
          <w:kern w:val="0"/>
          <w:sz w:val="21"/>
          <w:szCs w:val="21"/>
          <w:lang w:eastAsia="zh-CN"/>
        </w:rPr>
        <w:t>）</w:t>
      </w:r>
    </w:p>
    <w:p>
      <w:pPr>
        <w:widowControl/>
        <w:shd w:val="clear" w:color="auto" w:fill="FFFFFF"/>
        <w:spacing w:line="346" w:lineRule="atLeast"/>
        <w:jc w:val="left"/>
        <w:textAlignment w:val="center"/>
        <w:rPr>
          <w:rFonts w:hint="eastAsia" w:ascii="新宋体" w:hAnsi="新宋体" w:eastAsia="新宋体" w:cs="新宋体"/>
          <w:b/>
          <w:bCs/>
          <w:spacing w:val="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pacing w:val="0"/>
          <w:kern w:val="0"/>
          <w:sz w:val="21"/>
          <w:szCs w:val="21"/>
          <w:lang w:val="en-US" w:eastAsia="zh-CN"/>
        </w:rPr>
        <w:t>24.</w:t>
      </w:r>
      <w:r>
        <w:rPr>
          <w:rFonts w:hint="eastAsia" w:ascii="新宋体" w:hAnsi="新宋体" w:eastAsia="新宋体" w:cs="新宋体"/>
          <w:b/>
          <w:bCs/>
          <w:spacing w:val="0"/>
          <w:kern w:val="0"/>
          <w:sz w:val="21"/>
          <w:szCs w:val="21"/>
        </w:rPr>
        <w:t>学习语文，可以在课堂上，更可以在课外生活中。各种报刊书籍，街上的广告对联，广播电视节目，电影，网络……社会生活为我们的语文学习提供了丰富的资源。语文的学习机会无处不在，只要细心就会有收获。</w:t>
      </w:r>
    </w:p>
    <w:p>
      <w:pPr>
        <w:widowControl/>
        <w:shd w:val="clear" w:color="auto" w:fill="FFFFFF"/>
        <w:spacing w:line="346" w:lineRule="atLeast"/>
        <w:jc w:val="left"/>
        <w:textAlignment w:val="center"/>
        <w:rPr>
          <w:rFonts w:hint="eastAsia" w:ascii="新宋体" w:hAnsi="新宋体" w:eastAsia="新宋体" w:cs="新宋体"/>
          <w:b/>
          <w:bCs/>
          <w:spacing w:val="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pacing w:val="0"/>
          <w:kern w:val="0"/>
          <w:sz w:val="21"/>
          <w:szCs w:val="21"/>
        </w:rPr>
        <w:t>请以“我的别样语文生活”为题，记叙自己的不一样的语文学习经历。</w:t>
      </w:r>
    </w:p>
    <w:p>
      <w:pPr>
        <w:widowControl/>
        <w:shd w:val="clear" w:color="auto" w:fill="FFFFFF"/>
        <w:spacing w:line="346" w:lineRule="atLeast"/>
        <w:jc w:val="left"/>
        <w:textAlignment w:val="center"/>
        <w:rPr>
          <w:rFonts w:hint="eastAsia" w:ascii="新宋体" w:hAnsi="新宋体" w:eastAsia="新宋体" w:cs="新宋体"/>
          <w:b/>
          <w:bCs/>
          <w:spacing w:val="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pacing w:val="0"/>
          <w:kern w:val="0"/>
          <w:sz w:val="21"/>
          <w:szCs w:val="21"/>
        </w:rPr>
        <w:t>要求：（1）叙事清晰。（2）恰当抒发自己的真情实感。（3）力求做到文从字顺，语言简明。（4）文中不得出现真实的人名、校名，字数</w:t>
      </w:r>
      <w:r>
        <w:rPr>
          <w:rFonts w:hint="eastAsia" w:ascii="新宋体" w:hAnsi="新宋体" w:eastAsia="新宋体" w:cs="新宋体"/>
          <w:b/>
          <w:bCs/>
          <w:spacing w:val="0"/>
          <w:kern w:val="0"/>
          <w:sz w:val="21"/>
          <w:szCs w:val="21"/>
          <w:lang w:val="en-US" w:eastAsia="zh-CN"/>
        </w:rPr>
        <w:t>600</w:t>
      </w:r>
      <w:r>
        <w:rPr>
          <w:rFonts w:hint="eastAsia" w:ascii="新宋体" w:hAnsi="新宋体" w:eastAsia="新宋体" w:cs="新宋体"/>
          <w:b/>
          <w:bCs/>
          <w:spacing w:val="0"/>
          <w:kern w:val="0"/>
          <w:sz w:val="21"/>
          <w:szCs w:val="21"/>
        </w:rPr>
        <w:t>字以上。</w:t>
      </w:r>
    </w:p>
    <w:p>
      <w:pPr>
        <w:widowControl/>
        <w:shd w:val="clear" w:color="auto" w:fill="FFFFFF"/>
        <w:jc w:val="left"/>
        <w:rPr>
          <w:rFonts w:hint="eastAsia" w:ascii="新宋体" w:hAnsi="新宋体" w:eastAsia="新宋体" w:cs="新宋体"/>
          <w:b/>
          <w:bCs/>
          <w:spacing w:val="7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新宋体" w:hAnsi="新宋体" w:eastAsia="新宋体" w:cs="新宋体"/>
          <w:b/>
          <w:bCs w:val="0"/>
          <w:sz w:val="21"/>
          <w:szCs w:val="21"/>
        </w:rPr>
        <w:sectPr>
          <w:headerReference r:id="rId3" w:type="default"/>
          <w:footerReference r:id="rId4" w:type="default"/>
          <w:pgSz w:w="22102" w:h="15309" w:orient="landscape"/>
          <w:pgMar w:top="1134" w:right="1134" w:bottom="1134" w:left="1134" w:header="851" w:footer="851" w:gutter="0"/>
          <w:cols w:space="1286" w:num="2"/>
          <w:docGrid w:type="lines" w:linePitch="312" w:charSpace="-3599"/>
        </w:sectPr>
      </w:pPr>
    </w:p>
    <w:p>
      <w:bookmarkStart w:id="0" w:name="_GoBack"/>
      <w:bookmarkEnd w:id="0"/>
    </w:p>
    <w:sectPr>
      <w:pgSz w:w="22102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经典标宋简">
    <w:altName w:val="宋体"/>
    <w:panose1 w:val="02010609000101010101"/>
    <w:charset w:val="86"/>
    <w:family w:val="modern"/>
    <w:pitch w:val="default"/>
    <w:sig w:usb0="00000000" w:usb1="00000000" w:usb2="0000001E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北魏楷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584" w:firstLineChars="1700"/>
      <w:rPr>
        <w:rFonts w:hint="eastAsia" w:eastAsia="方正书宋简体"/>
        <w:b/>
        <w:bCs w:val="0"/>
        <w:sz w:val="21"/>
        <w:szCs w:val="21"/>
        <w:lang w:val="en-GB"/>
      </w:rPr>
    </w:pPr>
    <w:r>
      <w:rPr>
        <w:rFonts w:hint="eastAsia" w:ascii="新宋体" w:hAnsi="新宋体" w:eastAsia="新宋体"/>
        <w:b/>
        <w:bCs w:val="0"/>
        <w:sz w:val="21"/>
        <w:szCs w:val="21"/>
        <w:lang w:eastAsia="zh-CN"/>
      </w:rPr>
      <w:t>七年级语文</w:t>
    </w:r>
    <w:r>
      <w:rPr>
        <w:rFonts w:hint="eastAsia" w:ascii="新宋体" w:hAnsi="新宋体" w:eastAsia="新宋体"/>
        <w:b/>
        <w:bCs w:val="0"/>
        <w:sz w:val="21"/>
        <w:szCs w:val="21"/>
        <w:lang w:val="en-US" w:eastAsia="zh-CN"/>
      </w:rPr>
      <w:t xml:space="preserve"> </w:t>
    </w:r>
    <w:r>
      <w:rPr>
        <w:rFonts w:hint="eastAsia" w:ascii="新宋体" w:hAnsi="新宋体" w:eastAsia="新宋体"/>
        <w:b/>
        <w:bCs w:val="0"/>
        <w:sz w:val="21"/>
        <w:szCs w:val="21"/>
      </w:rPr>
      <w:t>共</w:t>
    </w:r>
    <w:r>
      <w:rPr>
        <w:rFonts w:hint="eastAsia" w:ascii="新宋体" w:hAnsi="新宋体" w:eastAsia="新宋体"/>
        <w:b/>
        <w:bCs w:val="0"/>
        <w:sz w:val="21"/>
        <w:szCs w:val="21"/>
        <w:lang w:val="en-US" w:eastAsia="zh-CN"/>
      </w:rPr>
      <w:t>4</w:t>
    </w:r>
    <w:r>
      <w:rPr>
        <w:rFonts w:hint="eastAsia" w:ascii="新宋体" w:hAnsi="新宋体" w:eastAsia="新宋体"/>
        <w:b/>
        <w:bCs w:val="0"/>
        <w:sz w:val="21"/>
        <w:szCs w:val="21"/>
      </w:rPr>
      <w:t>页 （第</w:t>
    </w:r>
    <w:r>
      <w:rPr>
        <w:rFonts w:ascii="新宋体" w:hAnsi="新宋体" w:eastAsia="新宋体"/>
        <w:b/>
        <w:bCs w:val="0"/>
        <w:sz w:val="21"/>
        <w:szCs w:val="21"/>
      </w:rPr>
      <w:fldChar w:fldCharType="begin"/>
    </w:r>
    <w:r>
      <w:rPr>
        <w:rFonts w:ascii="新宋体" w:hAnsi="新宋体" w:eastAsia="新宋体"/>
        <w:b/>
        <w:bCs w:val="0"/>
        <w:sz w:val="21"/>
        <w:szCs w:val="21"/>
      </w:rPr>
      <w:instrText xml:space="preserve"> </w:instrText>
    </w:r>
    <w:r>
      <w:rPr>
        <w:rFonts w:hint="eastAsia" w:ascii="新宋体" w:hAnsi="新宋体" w:eastAsia="新宋体"/>
        <w:b/>
        <w:bCs w:val="0"/>
        <w:sz w:val="21"/>
        <w:szCs w:val="21"/>
      </w:rPr>
      <w:instrText xml:space="preserve">=</w:instrText>
    </w:r>
    <w:r>
      <w:rPr>
        <w:rFonts w:ascii="新宋体" w:hAnsi="新宋体" w:eastAsia="新宋体"/>
        <w:b/>
        <w:bCs w:val="0"/>
        <w:sz w:val="21"/>
        <w:szCs w:val="21"/>
      </w:rPr>
      <w:fldChar w:fldCharType="begin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page</w:instrText>
    </w:r>
    <w:r>
      <w:rPr>
        <w:rFonts w:ascii="新宋体" w:hAnsi="新宋体" w:eastAsia="新宋体"/>
        <w:b/>
        <w:bCs w:val="0"/>
        <w:sz w:val="21"/>
        <w:szCs w:val="21"/>
      </w:rPr>
      <w:fldChar w:fldCharType="separate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2</w:instrText>
    </w:r>
    <w:r>
      <w:rPr>
        <w:rFonts w:ascii="新宋体" w:hAnsi="新宋体" w:eastAsia="新宋体"/>
        <w:b/>
        <w:bCs w:val="0"/>
        <w:sz w:val="21"/>
        <w:szCs w:val="21"/>
      </w:rPr>
      <w:fldChar w:fldCharType="end"/>
    </w:r>
    <w:r>
      <w:rPr>
        <w:rFonts w:ascii="新宋体" w:hAnsi="新宋体" w:eastAsia="新宋体"/>
        <w:b/>
        <w:bCs w:val="0"/>
        <w:sz w:val="21"/>
        <w:szCs w:val="21"/>
      </w:rPr>
      <w:instrText xml:space="preserve">*2-1 </w:instrText>
    </w:r>
    <w:r>
      <w:rPr>
        <w:rFonts w:ascii="新宋体" w:hAnsi="新宋体" w:eastAsia="新宋体"/>
        <w:b/>
        <w:bCs w:val="0"/>
        <w:sz w:val="21"/>
        <w:szCs w:val="21"/>
      </w:rPr>
      <w:fldChar w:fldCharType="separate"/>
    </w:r>
    <w:r>
      <w:rPr>
        <w:rFonts w:ascii="新宋体" w:hAnsi="新宋体" w:eastAsia="新宋体"/>
        <w:b/>
        <w:bCs w:val="0"/>
        <w:sz w:val="21"/>
        <w:szCs w:val="21"/>
      </w:rPr>
      <w:t>3</w:t>
    </w:r>
    <w:r>
      <w:rPr>
        <w:rFonts w:ascii="新宋体" w:hAnsi="新宋体" w:eastAsia="新宋体"/>
        <w:b/>
        <w:bCs w:val="0"/>
        <w:sz w:val="21"/>
        <w:szCs w:val="21"/>
      </w:rPr>
      <w:fldChar w:fldCharType="end"/>
    </w:r>
    <w:r>
      <w:rPr>
        <w:rFonts w:hint="eastAsia" w:ascii="新宋体" w:hAnsi="新宋体" w:eastAsia="新宋体"/>
        <w:b/>
        <w:bCs w:val="0"/>
        <w:sz w:val="21"/>
        <w:szCs w:val="21"/>
      </w:rPr>
      <w:t>页）</w:t>
    </w:r>
    <w:r>
      <w:rPr>
        <w:rFonts w:ascii="新宋体" w:hAnsi="新宋体" w:eastAsia="新宋体"/>
        <w:b/>
        <w:bCs w:val="0"/>
        <w:sz w:val="21"/>
        <w:szCs w:val="21"/>
        <w:lang w:val="en-GB"/>
      </w:rPr>
      <w:t xml:space="preserve"> </w:t>
    </w:r>
    <w:r>
      <w:rPr>
        <w:rFonts w:eastAsia="方正书宋简体"/>
        <w:b/>
        <w:bCs w:val="0"/>
        <w:sz w:val="21"/>
        <w:szCs w:val="21"/>
        <w:lang w:val="en-GB"/>
      </w:rPr>
      <w:t xml:space="preserve">                                                             </w:t>
    </w:r>
    <w:r>
      <w:rPr>
        <w:rFonts w:hint="eastAsia" w:eastAsia="方正书宋简体"/>
        <w:b/>
        <w:bCs w:val="0"/>
        <w:sz w:val="21"/>
        <w:szCs w:val="21"/>
        <w:lang w:val="en-US" w:eastAsia="zh-CN"/>
      </w:rPr>
      <w:t xml:space="preserve"> </w:t>
    </w:r>
    <w:r>
      <w:rPr>
        <w:rFonts w:eastAsia="方正书宋简体"/>
        <w:b/>
        <w:bCs w:val="0"/>
        <w:sz w:val="21"/>
        <w:szCs w:val="21"/>
        <w:lang w:val="en-GB"/>
      </w:rPr>
      <w:t xml:space="preserve"> </w:t>
    </w:r>
    <w:r>
      <w:rPr>
        <w:rFonts w:ascii="新宋体" w:hAnsi="新宋体" w:eastAsia="新宋体"/>
        <w:b/>
        <w:bCs w:val="0"/>
        <w:sz w:val="21"/>
        <w:szCs w:val="21"/>
        <w:lang w:val="en-GB"/>
      </w:rPr>
      <w:t xml:space="preserve"> </w:t>
    </w:r>
    <w:r>
      <w:rPr>
        <w:rFonts w:hint="eastAsia" w:ascii="新宋体" w:hAnsi="新宋体" w:eastAsia="新宋体"/>
        <w:b/>
        <w:bCs w:val="0"/>
        <w:sz w:val="21"/>
        <w:szCs w:val="21"/>
        <w:lang w:val="en-US" w:eastAsia="zh-CN"/>
      </w:rPr>
      <w:t xml:space="preserve"> 七年级语文 </w:t>
    </w:r>
    <w:r>
      <w:rPr>
        <w:rFonts w:hint="eastAsia" w:ascii="新宋体" w:hAnsi="新宋体" w:eastAsia="新宋体"/>
        <w:b/>
        <w:bCs w:val="0"/>
        <w:sz w:val="21"/>
        <w:szCs w:val="21"/>
      </w:rPr>
      <w:t>共</w:t>
    </w:r>
    <w:r>
      <w:rPr>
        <w:rFonts w:hint="eastAsia" w:ascii="新宋体" w:hAnsi="新宋体" w:eastAsia="新宋体"/>
        <w:b/>
        <w:bCs w:val="0"/>
        <w:sz w:val="21"/>
        <w:szCs w:val="21"/>
        <w:lang w:val="en-US" w:eastAsia="zh-CN"/>
      </w:rPr>
      <w:t>4</w:t>
    </w:r>
    <w:r>
      <w:rPr>
        <w:rFonts w:hint="eastAsia" w:ascii="新宋体" w:hAnsi="新宋体" w:eastAsia="新宋体"/>
        <w:b/>
        <w:bCs w:val="0"/>
        <w:sz w:val="21"/>
        <w:szCs w:val="21"/>
      </w:rPr>
      <w:t xml:space="preserve">页 </w:t>
    </w:r>
    <w:r>
      <w:rPr>
        <w:rFonts w:hint="eastAsia" w:ascii="新宋体" w:hAnsi="新宋体" w:eastAsia="新宋体"/>
        <w:b/>
        <w:bCs w:val="0"/>
        <w:sz w:val="21"/>
        <w:szCs w:val="21"/>
        <w:lang w:val="en-GB"/>
      </w:rPr>
      <w:t>（第</w: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begin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 </w:instrText>
    </w:r>
    <w:r>
      <w:rPr>
        <w:rFonts w:hint="eastAsia" w:ascii="新宋体" w:hAnsi="新宋体" w:eastAsia="新宋体"/>
        <w:b/>
        <w:bCs w:val="0"/>
        <w:sz w:val="21"/>
        <w:szCs w:val="21"/>
        <w:lang w:val="en-GB"/>
      </w:rPr>
      <w:instrText xml:space="preserve">=</w:instrTex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begin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page</w:instrTex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separate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2</w:instrTex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end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*2 </w:instrTex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separate"/>
    </w:r>
    <w:r>
      <w:rPr>
        <w:rFonts w:ascii="新宋体" w:hAnsi="新宋体" w:eastAsia="新宋体"/>
        <w:b/>
        <w:bCs w:val="0"/>
        <w:sz w:val="21"/>
        <w:szCs w:val="21"/>
        <w:lang w:val="en-GB"/>
      </w:rPr>
      <w:t>4</w: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end"/>
    </w:r>
    <w:r>
      <w:rPr>
        <w:rFonts w:hint="eastAsia" w:ascii="新宋体" w:hAnsi="新宋体" w:eastAsia="新宋体"/>
        <w:b/>
        <w:bCs w:val="0"/>
        <w:sz w:val="21"/>
        <w:szCs w:val="21"/>
        <w:lang w:val="en-GB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02636"/>
    <w:multiLevelType w:val="singleLevel"/>
    <w:tmpl w:val="62B02636"/>
    <w:lvl w:ilvl="0" w:tentative="0">
      <w:start w:val="10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E0YWE1NjcwYjUxOWNmNjQ4OGQzZTE5NDVkNzdhNzUifQ=="/>
  </w:docVars>
  <w:rsids>
    <w:rsidRoot w:val="00172A27"/>
    <w:rsid w:val="00081B72"/>
    <w:rsid w:val="00131C49"/>
    <w:rsid w:val="002851EE"/>
    <w:rsid w:val="003A74C1"/>
    <w:rsid w:val="003B50FE"/>
    <w:rsid w:val="004151FC"/>
    <w:rsid w:val="004C06D5"/>
    <w:rsid w:val="00527852"/>
    <w:rsid w:val="005A6A93"/>
    <w:rsid w:val="00750BFE"/>
    <w:rsid w:val="007571B7"/>
    <w:rsid w:val="0089435A"/>
    <w:rsid w:val="008A69DA"/>
    <w:rsid w:val="00A71A2F"/>
    <w:rsid w:val="00A85CF0"/>
    <w:rsid w:val="00AA789B"/>
    <w:rsid w:val="00B5540B"/>
    <w:rsid w:val="00BD25D9"/>
    <w:rsid w:val="00C02FC6"/>
    <w:rsid w:val="00D44021"/>
    <w:rsid w:val="00D77D31"/>
    <w:rsid w:val="00E526DF"/>
    <w:rsid w:val="033635F3"/>
    <w:rsid w:val="033A3000"/>
    <w:rsid w:val="037F3BC6"/>
    <w:rsid w:val="03877E9C"/>
    <w:rsid w:val="04AD7B65"/>
    <w:rsid w:val="04F0347C"/>
    <w:rsid w:val="05356BB1"/>
    <w:rsid w:val="05A918C4"/>
    <w:rsid w:val="06E93DB1"/>
    <w:rsid w:val="06FA3EF7"/>
    <w:rsid w:val="0757540C"/>
    <w:rsid w:val="08A07EC8"/>
    <w:rsid w:val="08AC3CB1"/>
    <w:rsid w:val="09114C51"/>
    <w:rsid w:val="0A6E3308"/>
    <w:rsid w:val="0AD06CC5"/>
    <w:rsid w:val="0D0C1010"/>
    <w:rsid w:val="0EA83444"/>
    <w:rsid w:val="107F786A"/>
    <w:rsid w:val="110661E4"/>
    <w:rsid w:val="1147086A"/>
    <w:rsid w:val="1196357B"/>
    <w:rsid w:val="119F3307"/>
    <w:rsid w:val="14050669"/>
    <w:rsid w:val="14E36548"/>
    <w:rsid w:val="156702CB"/>
    <w:rsid w:val="166754A1"/>
    <w:rsid w:val="16BC1A4E"/>
    <w:rsid w:val="170159B5"/>
    <w:rsid w:val="17E876ED"/>
    <w:rsid w:val="18976A72"/>
    <w:rsid w:val="1AAB0EB8"/>
    <w:rsid w:val="1AD70422"/>
    <w:rsid w:val="1BDE663E"/>
    <w:rsid w:val="1D5C1B63"/>
    <w:rsid w:val="1DC96087"/>
    <w:rsid w:val="20460C6A"/>
    <w:rsid w:val="228C0FA6"/>
    <w:rsid w:val="22F75FD5"/>
    <w:rsid w:val="25A9147F"/>
    <w:rsid w:val="266D61AD"/>
    <w:rsid w:val="267C36B8"/>
    <w:rsid w:val="268D3650"/>
    <w:rsid w:val="26BA629E"/>
    <w:rsid w:val="27E46159"/>
    <w:rsid w:val="287E1AB5"/>
    <w:rsid w:val="292D798A"/>
    <w:rsid w:val="2C9F3222"/>
    <w:rsid w:val="2D027360"/>
    <w:rsid w:val="2DC8318E"/>
    <w:rsid w:val="2DFF25F8"/>
    <w:rsid w:val="2EFB150B"/>
    <w:rsid w:val="2FA12CF7"/>
    <w:rsid w:val="3274797E"/>
    <w:rsid w:val="327F4C9E"/>
    <w:rsid w:val="3293739E"/>
    <w:rsid w:val="34BA65B5"/>
    <w:rsid w:val="37D51BD0"/>
    <w:rsid w:val="38153F0C"/>
    <w:rsid w:val="38546E51"/>
    <w:rsid w:val="3C784C37"/>
    <w:rsid w:val="3E1430C7"/>
    <w:rsid w:val="3F4F0FDF"/>
    <w:rsid w:val="3F770BE8"/>
    <w:rsid w:val="3F966EC7"/>
    <w:rsid w:val="401A06FD"/>
    <w:rsid w:val="41A777C4"/>
    <w:rsid w:val="42205240"/>
    <w:rsid w:val="42885DA3"/>
    <w:rsid w:val="43191AAD"/>
    <w:rsid w:val="441E16F8"/>
    <w:rsid w:val="44BD273F"/>
    <w:rsid w:val="44ED084C"/>
    <w:rsid w:val="45211D1E"/>
    <w:rsid w:val="45474E91"/>
    <w:rsid w:val="45B17779"/>
    <w:rsid w:val="45ED53B8"/>
    <w:rsid w:val="47B55A12"/>
    <w:rsid w:val="47E52740"/>
    <w:rsid w:val="4A445FDB"/>
    <w:rsid w:val="4A587B07"/>
    <w:rsid w:val="4A9D064D"/>
    <w:rsid w:val="4C387175"/>
    <w:rsid w:val="4CAF29A0"/>
    <w:rsid w:val="4CD62168"/>
    <w:rsid w:val="4CF16818"/>
    <w:rsid w:val="4CFD6E08"/>
    <w:rsid w:val="4DB226ED"/>
    <w:rsid w:val="4F197DC7"/>
    <w:rsid w:val="4F3F6E4C"/>
    <w:rsid w:val="4F8E537E"/>
    <w:rsid w:val="4F913E00"/>
    <w:rsid w:val="50247F91"/>
    <w:rsid w:val="50BC1964"/>
    <w:rsid w:val="512C7991"/>
    <w:rsid w:val="52F76765"/>
    <w:rsid w:val="54A124D5"/>
    <w:rsid w:val="54D8615D"/>
    <w:rsid w:val="55771E72"/>
    <w:rsid w:val="57017794"/>
    <w:rsid w:val="58487E53"/>
    <w:rsid w:val="584D3328"/>
    <w:rsid w:val="593834E5"/>
    <w:rsid w:val="596B7351"/>
    <w:rsid w:val="5A70258F"/>
    <w:rsid w:val="5C07574C"/>
    <w:rsid w:val="5C69497E"/>
    <w:rsid w:val="5DCC4DC8"/>
    <w:rsid w:val="5EE92688"/>
    <w:rsid w:val="5EFB5901"/>
    <w:rsid w:val="5F224F6D"/>
    <w:rsid w:val="5FE50E3A"/>
    <w:rsid w:val="605D3014"/>
    <w:rsid w:val="60B15145"/>
    <w:rsid w:val="616771ED"/>
    <w:rsid w:val="616D51BC"/>
    <w:rsid w:val="63C6684C"/>
    <w:rsid w:val="63D94C55"/>
    <w:rsid w:val="66B66AB2"/>
    <w:rsid w:val="66BE21AE"/>
    <w:rsid w:val="682B29A6"/>
    <w:rsid w:val="68E74D28"/>
    <w:rsid w:val="694B6851"/>
    <w:rsid w:val="69CB4612"/>
    <w:rsid w:val="6A3F1257"/>
    <w:rsid w:val="6A412854"/>
    <w:rsid w:val="6BA03543"/>
    <w:rsid w:val="6C777FAF"/>
    <w:rsid w:val="6CB30D90"/>
    <w:rsid w:val="6D3F7C15"/>
    <w:rsid w:val="6EAB5D96"/>
    <w:rsid w:val="70042AE1"/>
    <w:rsid w:val="700F4A99"/>
    <w:rsid w:val="759A6E6A"/>
    <w:rsid w:val="76790170"/>
    <w:rsid w:val="779B6C9B"/>
    <w:rsid w:val="7838354C"/>
    <w:rsid w:val="79615C76"/>
    <w:rsid w:val="7D595C1F"/>
    <w:rsid w:val="7D7B2A13"/>
    <w:rsid w:val="7DC06380"/>
    <w:rsid w:val="7E336C40"/>
    <w:rsid w:val="7E5E37DF"/>
    <w:rsid w:val="7EAC664A"/>
    <w:rsid w:val="7F7031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0">
    <w:name w:val="Default Paragraph Font"/>
    <w:link w:val="11"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7">
    <w:name w:val="Normal (Web)"/>
    <w:basedOn w:val="1"/>
    <w:link w:val="14"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table" w:styleId="9">
    <w:name w:val="Table Grid"/>
    <w:basedOn w:val="8"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Char3 Char Char Char Char Char Char"/>
    <w:basedOn w:val="1"/>
    <w:link w:val="10"/>
    <w:qFormat/>
    <w:uiPriority w:val="0"/>
    <w:pPr>
      <w:widowControl/>
      <w:spacing w:line="300" w:lineRule="auto"/>
      <w:ind w:firstLine="200" w:firstLineChars="200"/>
    </w:pPr>
  </w:style>
  <w:style w:type="character" w:styleId="12">
    <w:name w:val="page number"/>
    <w:basedOn w:val="10"/>
    <w:uiPriority w:val="0"/>
  </w:style>
  <w:style w:type="character" w:styleId="13">
    <w:name w:val="Hyperlink"/>
    <w:basedOn w:val="10"/>
    <w:uiPriority w:val="0"/>
    <w:rPr>
      <w:color w:val="0000FF"/>
      <w:u w:val="single"/>
    </w:rPr>
  </w:style>
  <w:style w:type="character" w:customStyle="1" w:styleId="14">
    <w:name w:val="普通(网站) Char"/>
    <w:link w:val="7"/>
    <w:qFormat/>
    <w:locked/>
    <w:uiPriority w:val="0"/>
    <w:rPr>
      <w:rFonts w:ascii="Calibri" w:hAnsi="Calibri"/>
      <w:kern w:val="0"/>
      <w:sz w:val="24"/>
    </w:rPr>
  </w:style>
  <w:style w:type="character" w:customStyle="1" w:styleId="15">
    <w:name w:val="jianj2"/>
    <w:uiPriority w:val="0"/>
  </w:style>
  <w:style w:type="paragraph" w:customStyle="1" w:styleId="16">
    <w:name w:val="正文_3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正文_4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正文_7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正文_0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题文样式"/>
    <w:uiPriority w:val="0"/>
    <w:rPr>
      <w:rFonts w:ascii="Microsoft Himalaya" w:hAnsi="Microsoft Himalaya" w:eastAsia="Microsoft Himalaya" w:cs="Times New Roman"/>
      <w:sz w:val="24"/>
      <w:lang w:val="en-US" w:eastAsia="en-US" w:bidi="ar-SA"/>
    </w:rPr>
  </w:style>
  <w:style w:type="paragraph" w:customStyle="1" w:styleId="22">
    <w:name w:val="正文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正文_0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正文_2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正文_6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正文_6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主标题样式"/>
    <w:uiPriority w:val="0"/>
    <w:pPr>
      <w:jc w:val="center"/>
    </w:pPr>
    <w:rPr>
      <w:rFonts w:ascii="黑体" w:hAnsi="黑体" w:eastAsia="黑体" w:cs="Times New Roman"/>
      <w:b/>
      <w:sz w:val="36"/>
      <w:lang w:val="en-US" w:eastAsia="en-US" w:bidi="ar-SA"/>
    </w:rPr>
  </w:style>
  <w:style w:type="paragraph" w:customStyle="1" w:styleId="28">
    <w:name w:val="正文_5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正文_4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正文_0_4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31">
    <w:name w:val="正文_3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正文_5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正文_4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正文_5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正文_6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正文_3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0"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8">
    <w:name w:val="正文_3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正文_7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正文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0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_0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正文_4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正文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4134</Words>
  <Characters>4245</Characters>
  <Lines>50</Lines>
  <Paragraphs>14</Paragraphs>
  <TotalTime>157272000</TotalTime>
  <ScaleCrop>false</ScaleCrop>
  <LinksUpToDate>false</LinksUpToDate>
  <CharactersWithSpaces>5591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2004-01-01T00:35:00Z</dcterms:created>
  <dc:creator>ymh</dc:creator>
  <cp:lastModifiedBy>Administrator</cp:lastModifiedBy>
  <cp:lastPrinted>2022-06-28T07:02:00Z</cp:lastPrinted>
  <dcterms:modified xsi:type="dcterms:W3CDTF">2022-11-03T04:40:43Z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