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11163300</wp:posOffset>
            </wp:positionV>
            <wp:extent cx="266700" cy="482600"/>
            <wp:effectExtent l="0" t="0" r="0" b="12700"/>
            <wp:wrapNone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学年度第二学期期末质量检测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七年级数学试卷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分，共有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道小题，每小题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下列手机软件图标中，是轴对称图形的是（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866775" cy="8572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752475" cy="8096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781050" cy="7810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800100" cy="7620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下列各式中，计算正确的是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16" o:title="eqId0b6a2160d27c6789a85cb2a495cb5b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8" o:title="eqId823c8ec06095b71842d9c6fbcf10281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20" o:title="eqIde39936cdb623d6b88c1bf50ccc9afe0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4.15pt;width:57pt;" o:ole="t" filled="f" o:preferrelative="t" stroked="f" coordsize="21600,21600">
            <v:path/>
            <v:fill on="f" focussize="0,0"/>
            <v:stroke on="f" joinstyle="miter"/>
            <v:imagedata r:id="rId22" o:title="eqIdb3afdc35429e6ab40f78c1f7d2677f34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下列叙述不正确的是（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某种彩票中奖的概率为</w:t>
      </w:r>
      <w:r>
        <w:rPr>
          <w:rFonts w:ascii="Times New Roman" w:hAnsi="Times New Roman" w:eastAsia="Times New Roman" w:cs="Times New Roman"/>
          <w:color w:val="000000"/>
        </w:rPr>
        <w:t>1%</w:t>
      </w:r>
      <w:r>
        <w:rPr>
          <w:rFonts w:ascii="宋体" w:hAnsi="宋体" w:eastAsia="宋体" w:cs="宋体"/>
          <w:color w:val="000000"/>
        </w:rPr>
        <w:t>，那么买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张这种彩票一定会中奖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掷一枚骰子，向上的一面出现的点数为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是随机事件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某兴趣小组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位同学中至少两人的生日在同一月份是必然事件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在相同条件下，试验的次数足够大时，某一随机事件发生的频率会稳定于某一数值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4" o:title="eqIdfb31ef428bd9de9bc875b343feded3c7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32°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DEC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0275" cy="14668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32°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64°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DEC</w:t>
      </w:r>
      <w:r>
        <w:rPr>
          <w:rFonts w:ascii="宋体" w:hAnsi="宋体" w:eastAsia="宋体" w:cs="宋体"/>
          <w:color w:val="000000"/>
        </w:rPr>
        <w:t>中，已知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，还需添加两个条件才能使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DEC</w:t>
      </w:r>
      <w:r>
        <w:rPr>
          <w:rFonts w:ascii="宋体" w:hAnsi="宋体" w:eastAsia="宋体" w:cs="宋体"/>
          <w:color w:val="000000"/>
        </w:rPr>
        <w:t>，不能添加的一组条件是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71575" cy="11430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一个蓄水池有水</w:t>
      </w:r>
      <w:r>
        <w:rPr>
          <w:rFonts w:ascii="Times New Roman" w:hAnsi="Times New Roman" w:eastAsia="Times New Roman" w:cs="Times New Roman"/>
          <w:color w:val="000000"/>
        </w:rPr>
        <w:t>50m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，打开放水闸门放水，水池里的水和放水时间的关系如表，下面说法不正确的是（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tbl>
      <w:tblPr>
        <w:tblStyle w:val="4"/>
        <w:tblW w:w="6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4"/>
        <w:gridCol w:w="874"/>
        <w:gridCol w:w="961"/>
        <w:gridCol w:w="874"/>
        <w:gridCol w:w="874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放水时间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(</w:t>
            </w:r>
            <w:r>
              <w:rPr>
                <w:rFonts w:ascii="宋体" w:hAnsi="宋体" w:eastAsia="宋体" w:cs="宋体"/>
                <w:color w:val="000000"/>
              </w:rPr>
              <w:t>分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)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9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水池中水量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(m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)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48</w:t>
            </w:r>
          </w:p>
        </w:tc>
        <w:tc>
          <w:tcPr>
            <w:tcW w:w="9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46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44</w:t>
            </w:r>
          </w:p>
        </w:tc>
        <w:tc>
          <w:tcPr>
            <w:tcW w:w="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42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每分钟放水</w:t>
      </w:r>
      <w:r>
        <w:rPr>
          <w:rFonts w:ascii="Times New Roman" w:hAnsi="Times New Roman" w:eastAsia="Times New Roman" w:cs="Times New Roman"/>
          <w:color w:val="000000"/>
        </w:rPr>
        <w:t>2m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放水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分钟后，水池里还有水</w:t>
      </w:r>
      <w:r>
        <w:rPr>
          <w:rFonts w:ascii="Times New Roman" w:hAnsi="Times New Roman" w:eastAsia="Times New Roman" w:cs="Times New Roman"/>
          <w:color w:val="000000"/>
        </w:rPr>
        <w:t>30m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放水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分钟，水池里的水全部放完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放水时间是自变量，水池里的水量是因变量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用四个全等的矩形和一个小正方形拼成如图所示的大正方形，已知大正方形的面积是</w:t>
      </w:r>
      <w:r>
        <w:rPr>
          <w:rFonts w:ascii="Times New Roman" w:hAnsi="Times New Roman" w:eastAsia="Times New Roman" w:cs="Times New Roman"/>
          <w:color w:val="000000"/>
        </w:rPr>
        <w:t>169</w:t>
      </w:r>
      <w:r>
        <w:rPr>
          <w:rFonts w:ascii="宋体" w:hAnsi="宋体" w:eastAsia="宋体" w:cs="宋体"/>
          <w:color w:val="000000"/>
        </w:rPr>
        <w:t>，小正方形的面积是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，若用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表示矩形的长和宽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，则下列关系式中正确的是（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33500" cy="11049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xy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如图，将△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翻折，顶点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均落在点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处，且</w:t>
      </w:r>
      <w:r>
        <w:rPr>
          <w:rFonts w:ascii="Times New Roman" w:hAnsi="Times New Roman" w:eastAsia="Times New Roman" w:cs="Times New Roman"/>
          <w:i/>
          <w:color w:val="000000"/>
        </w:rPr>
        <w:t>EA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EB</w:t>
      </w:r>
      <w:r>
        <w:rPr>
          <w:rFonts w:ascii="宋体" w:hAnsi="宋体" w:eastAsia="宋体" w:cs="宋体"/>
          <w:color w:val="000000"/>
        </w:rPr>
        <w:t>重合于线段</w:t>
      </w:r>
      <w:r>
        <w:rPr>
          <w:rFonts w:ascii="Times New Roman" w:hAnsi="Times New Roman" w:eastAsia="Times New Roman" w:cs="Times New Roman"/>
          <w:i/>
          <w:color w:val="000000"/>
        </w:rPr>
        <w:t>EO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，则下列结论错误的是（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13239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DOF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0" o:title="eqId2a9bfa68259d7a331be323b2038d628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EF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ODE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OED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道小题，每小题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有一种原子的直径约为</w:t>
      </w:r>
      <w:r>
        <w:rPr>
          <w:rFonts w:ascii="Times New Roman" w:hAnsi="Times New Roman" w:eastAsia="Times New Roman" w:cs="Times New Roman"/>
          <w:color w:val="000000"/>
        </w:rPr>
        <w:t>0.000 000 563</w:t>
      </w:r>
      <w:r>
        <w:rPr>
          <w:rFonts w:ascii="宋体" w:hAnsi="宋体" w:eastAsia="宋体" w:cs="宋体"/>
          <w:color w:val="000000"/>
        </w:rPr>
        <w:t>米，它可以用科学记数法表示为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一枚质地均匀的正方体骰子，其六个面上分别刻有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六个数字，投掷这个骰子一次，得到的点数与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作为三角形三边的长，能构成等腰三角形的概率是</w:t>
      </w:r>
      <w:r>
        <w:rPr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0.4pt;width:87pt;" o:ole="t" filled="f" o:preferrelative="t" stroked="f" coordsize="21600,21600">
            <v:path/>
            <v:fill on="f" focussize="0,0"/>
            <v:stroke on="f" joinstyle="miter"/>
            <v:imagedata r:id="rId32" o:title="eqId56ae29d95feee28a245ee076c151ac60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是一个完全平方式，那么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4" o:title="eqId294f5ba74cdf695fc9a8a8e52f42132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66642205" name="图片 566642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642205" name="图片 56664220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如图，把一副七巧板按如图进行</w:t>
      </w:r>
      <w:r>
        <w:rPr>
          <w:rFonts w:ascii="Times New Roman" w:hAnsi="Times New Roman" w:eastAsia="Times New Roman" w:cs="Times New Roman"/>
          <w:color w:val="000000"/>
        </w:rPr>
        <w:t>1~7</w:t>
      </w:r>
      <w:r>
        <w:rPr>
          <w:rFonts w:ascii="宋体" w:hAnsi="宋体" w:eastAsia="宋体" w:cs="宋体"/>
          <w:color w:val="000000"/>
        </w:rPr>
        <w:t>编号，</w:t>
      </w:r>
      <w:r>
        <w:rPr>
          <w:rFonts w:ascii="Times New Roman" w:hAnsi="Times New Roman" w:eastAsia="Times New Roman" w:cs="Times New Roman"/>
          <w:color w:val="000000"/>
        </w:rPr>
        <w:t>1~7</w:t>
      </w:r>
      <w:r>
        <w:rPr>
          <w:rFonts w:ascii="宋体" w:hAnsi="宋体" w:eastAsia="宋体" w:cs="宋体"/>
          <w:color w:val="000000"/>
        </w:rPr>
        <w:t>号分别对应着七巧板的七块，如果编号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对应的面积等于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65pt;width:27.55pt;" o:ole="t" filled="f" o:preferrelative="t" stroked="f" coordsize="21600,21600">
            <v:path/>
            <v:fill on="f" focussize="0,0"/>
            <v:stroke on="f" joinstyle="miter"/>
            <v:imagedata r:id="rId37" o:title="eqId4dcc6c67f4c3c6f79d757a9507e68f6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，则由这幅七巧板拼得的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房子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中阴影部分的面积等于</w:t>
      </w:r>
      <w:r>
        <w:rPr>
          <w:color w:val="000000"/>
        </w:rPr>
        <w:t>______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39" o:title="eqId88ce13774b09ff2edddaf21a072cf60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90775" cy="108585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一种圆环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如图所示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，它的外圆直径是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厘米，环宽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厘米，如果用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个这样的圆环相扣并拉紧，长度为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厘米，则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之间的关系式是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19700" cy="12573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如图，将△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翻折，使点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宋体" w:hAnsi="宋体" w:eastAsia="宋体" w:cs="宋体"/>
          <w:color w:val="000000"/>
        </w:rPr>
        <w:t>处，过点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4" o:title="eqIdfb31ef428bd9de9bc875b343feded3c7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BDC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140°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76375" cy="100965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中，已知点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的中点，且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39" o:title="eqId88ce13774b09ff2edddaf21a072cf60a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，则阴影部分的面积为</w:t>
      </w:r>
      <w:r>
        <w:rPr>
          <w:color w:val="000000"/>
        </w:rPr>
        <w:t>______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39" o:title="eqId88ce13774b09ff2edddaf21a072cf60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155257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54°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76°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中点，点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向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运动；同时，点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向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运动，当∠</w:t>
      </w:r>
      <w:r>
        <w:rPr>
          <w:rFonts w:ascii="Times New Roman" w:hAnsi="Times New Roman" w:eastAsia="Times New Roman" w:cs="Times New Roman"/>
          <w:i/>
          <w:color w:val="000000"/>
        </w:rPr>
        <w:t>PDQ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PDQ</w:t>
      </w:r>
      <w:r>
        <w:rPr>
          <w:rFonts w:ascii="宋体" w:hAnsi="宋体" w:eastAsia="宋体" w:cs="宋体"/>
          <w:color w:val="000000"/>
        </w:rPr>
        <w:t>的周长最小．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4763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17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66642209" name="图片 566642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642209" name="图片 56664220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作图题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尺规作图：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不要求写作法，只保留作图痕迹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第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届冬奥会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日在北京市和张家口市联合举行．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现有两个比赛场地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位于两条公路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之间的地带，现要建一座物流中转站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，若要求中转站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到两条公路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的距离相等，且到两个比赛场地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的距离相等，请用尺规作出点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的位置．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12287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如图，方格纸中每个小正方形的边长都为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．在方格纸内将△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经过一次轴对称变换后得到△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，图中标出了点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．①在给定方格纸中画出变换后的△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宋体" w:hAnsi="宋体" w:eastAsia="宋体" w:cs="宋体"/>
          <w:color w:val="000000"/>
        </w:rPr>
        <w:t>；②△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62175" cy="210502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1.2pt;width:139.8pt;" o:ole="t" filled="f" o:preferrelative="t" stroked="f" coordsize="21600,21600">
            <v:path/>
            <v:fill on="f" focussize="0,0"/>
            <v:stroke on="f" joinstyle="miter"/>
            <v:imagedata r:id="rId52" o:title="eqIde7aaa8f99902cf81c0e97793ab1ac3ff"/>
            <o:lock v:ext="edit" aspectratio="t"/>
            <w10:wrap type="none"/>
            <w10:anchorlock/>
          </v:shape>
          <o:OLEObject Type="Embed" ProgID="Equation.DSMT4" ShapeID="_x0000_i1038" DrawAspect="Content" ObjectID="_1468075738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1.2pt;width:136.8pt;" o:ole="t" filled="f" o:preferrelative="t" stroked="f" coordsize="21600,21600">
            <v:path/>
            <v:fill on="f" focussize="0,0"/>
            <v:stroke on="f" joinstyle="miter"/>
            <v:imagedata r:id="rId54" o:title="eqId046dc595fb6eaa3977db0103113e9101"/>
            <o:lock v:ext="edit" aspectratio="t"/>
            <w10:wrap type="none"/>
            <w10:anchorlock/>
          </v:shape>
          <o:OLEObject Type="Embed" ProgID="Equation.DSMT4" ShapeID="_x0000_i1039" DrawAspect="Content" ObjectID="_1468075739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2021×2023(</w:t>
      </w:r>
      <w:r>
        <w:rPr>
          <w:rFonts w:ascii="宋体" w:hAnsi="宋体" w:eastAsia="宋体" w:cs="宋体"/>
          <w:color w:val="000000"/>
        </w:rPr>
        <w:t>用乘法公式简算</w:t>
      </w:r>
      <w:r>
        <w:rPr>
          <w:rFonts w:ascii="Times New Roman" w:hAnsi="Times New Roman" w:eastAsia="Times New Roman" w:cs="Times New Roman"/>
          <w:color w:val="000000"/>
        </w:rPr>
        <w:t>)．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先化简，再求值：</w:t>
      </w:r>
      <w:r>
        <w:rPr>
          <w:rFonts w:ascii="Times New Roman" w:hAnsi="Times New Roman" w:eastAsia="Times New Roman" w:cs="Times New Roman"/>
          <w:color w:val="000000"/>
        </w:rPr>
        <w:t>[(3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)(3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]÷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＝－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6" o:title="eqId4dac452fbb5ef6dd653e7fbbef639484"/>
            <o:lock v:ext="edit" aspectratio="t"/>
            <w10:wrap type="none"/>
            <w10:anchorlock/>
          </v:shape>
          <o:OLEObject Type="Embed" ProgID="Equation.DSMT4" ShapeID="_x0000_i1040" DrawAspect="Content" ObjectID="_1468075740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＝－</w:t>
      </w:r>
      <w:r>
        <w:rPr>
          <w:rFonts w:ascii="Times New Roman" w:hAnsi="Times New Roman" w:eastAsia="Times New Roman" w:cs="Times New Roman"/>
          <w:color w:val="000000"/>
        </w:rPr>
        <w:t>2．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某校某次外出游学活动分为三类，因资源有限，七年级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班分配到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个名额，其中甲类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个、乙类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个、丙类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个，已知该班有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名学生，班主任准备了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个签，其中甲类、乙类、丙类按名额设置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个空签，采取抽签的方式来确定名额分配，请解决下列问题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）该班小明同学恰好抽到丙类名额的概率是多少？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）该班小丽同学能有幸去参加游学活动的概率是多少？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）后来，该班同学强烈呼吁名额太少，要求抽到甲类的概率要达到</w:t>
      </w:r>
      <w:r>
        <w:rPr>
          <w:rFonts w:ascii="Times New Roman" w:hAnsi="Times New Roman" w:eastAsia="Times New Roman" w:cs="Times New Roman"/>
          <w:color w:val="000000"/>
        </w:rPr>
        <w:t>20%</w:t>
      </w:r>
      <w:r>
        <w:rPr>
          <w:rFonts w:ascii="宋体" w:hAnsi="宋体" w:eastAsia="宋体" w:cs="宋体"/>
          <w:color w:val="000000"/>
        </w:rPr>
        <w:t>，则还要争取甲类名额多少个？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58" o:title="eqId638537c0a30676c73fea76c80e0f8bd0"/>
            <o:lock v:ext="edit" aspectratio="t"/>
            <w10:wrap type="none"/>
            <w10:anchorlock/>
          </v:shape>
          <o:OLEObject Type="Embed" ProgID="Equation.DSMT4" ShapeID="_x0000_i1041" DrawAspect="Content" ObjectID="_1468075741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66642211" name="图片 566642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642211" name="图片 56664221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中点，连结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并延长交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514475" cy="11906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△BCE</w:t>
      </w:r>
      <w:r>
        <w:rPr>
          <w:rFonts w:ascii="Times New Roman" w:hAnsi="Times New Roman" w:eastAsia="Times New Roman" w:cs="Times New Roman"/>
          <w:color w:val="000000"/>
        </w:rPr>
        <w:t>≌</w:t>
      </w:r>
      <w:r>
        <w:rPr>
          <w:rFonts w:ascii="Times New Roman" w:hAnsi="Times New Roman" w:eastAsia="Times New Roman" w:cs="Times New Roman"/>
          <w:i/>
          <w:color w:val="000000"/>
        </w:rPr>
        <w:t>△FDE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连结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和正方形</w:t>
      </w:r>
      <w:r>
        <w:rPr>
          <w:rFonts w:ascii="Times New Roman" w:hAnsi="Times New Roman" w:eastAsia="Times New Roman" w:cs="Times New Roman"/>
          <w:i/>
          <w:color w:val="000000"/>
        </w:rPr>
        <w:t>ECGF</w:t>
      </w:r>
      <w:r>
        <w:rPr>
          <w:rFonts w:ascii="宋体" w:hAnsi="宋体" w:eastAsia="宋体" w:cs="宋体"/>
          <w:color w:val="000000"/>
        </w:rPr>
        <w:t>的边长分别为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21920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请用含有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的代数式表示阴影部分的面积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，求阴影部分的面积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甲、乙两人在笔直的公路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上从起点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地以不同的速度匀速跑向终点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地，先到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地的人原地休息，已知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两地相距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米，且甲比乙早出发，甲、乙两人之间的距离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与甲出发的时间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秒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的关系如图所示．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81300" cy="1533525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甲早出发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秒，乙出发时两人距离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米；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甲的速度是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秒，甲从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地跑到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地共需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秒；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乙出发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秒时追上了甲；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甲出发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秒时，两人相距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【实际问题】：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某商场为鼓励消费，设计了抽奖活动，方案如下：根据不同的消费金额，每次抽奖时可以从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张面值分别为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元、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元、…、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元的奖券中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面值为整数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，一次任意抽取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张、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张、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张、…等若干张奖券，奖券的面值金额之和即为优惠金额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某顾客获得了一次抽取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张奖券的机会，小明想知道该顾客共有多少种不同的优惠金额？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【问题建模】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，…，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为整数，且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个整数之和共有多少种不同的结果？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95250" cy="171450"/>
            <wp:effectExtent l="0" t="0" r="0" b="0"/>
            <wp:docPr id="566642207" name="图片 566642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642207" name="图片 56664220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模型探究】：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我们采取一般问题特殊化的策略，先从最简单的情形入手，再逐次递进，从中找出解决问题的方法．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探究一：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个整数之和共有多少种不同的结果？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表①</w:t>
      </w:r>
    </w:p>
    <w:tbl>
      <w:tblPr>
        <w:tblStyle w:val="4"/>
        <w:tblW w:w="74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64"/>
        <w:gridCol w:w="1819"/>
        <w:gridCol w:w="1819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所取的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个整数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个整数之和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如表①，所取的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个整数之和可以为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，也就是从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的连续整数，其中最小是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，最大是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，所以共有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个整数之和共有多少种不同的结果？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表②</w:t>
      </w:r>
    </w:p>
    <w:tbl>
      <w:tblPr>
        <w:tblStyle w:val="4"/>
        <w:tblW w:w="7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48"/>
        <w:gridCol w:w="995"/>
        <w:gridCol w:w="995"/>
        <w:gridCol w:w="995"/>
        <w:gridCol w:w="995"/>
        <w:gridCol w:w="995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所取的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个整数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个整数之和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如表②，所取的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个整数之和可以为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，也就是从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的连续整数，其中最小是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，最大是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，所以共有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个整数之和共有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，…，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为整数，且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）这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个整数之和共有</w:t>
      </w:r>
      <w:r>
        <w:rPr>
          <w:rFonts w:ascii="Times New Roman" w:hAnsi="Times New Roman" w:eastAsia="Times New Roman" w:cs="Times New Roman"/>
          <w:color w:val="000000"/>
        </w:rPr>
        <w:t>____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探究二：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个整数之和共有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个整数之和共有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为整数，且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）这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个整数之和共有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探究三：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为整数，且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）这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个整数之和共有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【归纳结论】：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为整数，且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）这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个整数中任取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个整数，这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个整数之和共有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种不同的结果．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【问题解决】：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张面值分别为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元、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元、…、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元的奖券中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面值为整数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，一次任意抽取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张奖券，共有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种不同的优惠金额．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上的两点，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将四边形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分成两个边长为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rFonts w:ascii="宋体" w:hAnsi="宋体" w:eastAsia="宋体" w:cs="宋体"/>
          <w:color w:val="000000"/>
        </w:rPr>
        <w:t>的正方形，∠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EFB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；点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上一点，且</w:t>
      </w:r>
      <w:r>
        <w:rPr>
          <w:rFonts w:ascii="Times New Roman" w:hAnsi="Times New Roman" w:eastAsia="Times New Roman" w:cs="Times New Roman"/>
          <w:i/>
          <w:color w:val="000000"/>
        </w:rPr>
        <w:t>CH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出发，沿</w:t>
      </w:r>
      <w:r>
        <w:rPr>
          <w:rFonts w:ascii="Times New Roman" w:hAnsi="Times New Roman" w:eastAsia="Times New Roman" w:cs="Times New Roman"/>
          <w:i/>
          <w:color w:val="000000"/>
        </w:rPr>
        <w:t>HD</w:t>
      </w:r>
      <w:r>
        <w:rPr>
          <w:rFonts w:ascii="宋体" w:hAnsi="宋体" w:eastAsia="宋体" w:cs="宋体"/>
          <w:color w:val="000000"/>
        </w:rPr>
        <w:t>以</w:t>
      </w:r>
      <w:r>
        <w:rPr>
          <w:rFonts w:ascii="Times New Roman" w:hAnsi="Times New Roman" w:eastAsia="Times New Roman" w:cs="Times New Roman"/>
          <w:color w:val="000000"/>
        </w:rPr>
        <w:t>1cm/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的速度运动，同时点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出发，沿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以</w:t>
      </w:r>
      <w:r>
        <w:rPr>
          <w:rFonts w:ascii="Times New Roman" w:hAnsi="Times New Roman" w:eastAsia="Times New Roman" w:cs="Times New Roman"/>
          <w:color w:val="000000"/>
        </w:rPr>
        <w:t>4cm/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的速度运动</w:t>
      </w:r>
      <w:r>
        <w:rPr>
          <w:rFonts w:ascii="Times New Roman" w:hAnsi="Times New Roman" w:eastAsia="Times New Roman" w:cs="Times New Roman"/>
          <w:color w:val="000000"/>
        </w:rPr>
        <w:t>．</w:t>
      </w:r>
      <w:r>
        <w:rPr>
          <w:rFonts w:ascii="宋体" w:hAnsi="宋体" w:eastAsia="宋体" w:cs="宋体"/>
          <w:color w:val="000000"/>
        </w:rPr>
        <w:t>任意一点先到达终点即停止运动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33223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3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上运动，①连接</w:t>
      </w:r>
      <w:r>
        <w:rPr>
          <w:rFonts w:ascii="Times New Roman" w:hAnsi="Times New Roman" w:eastAsia="Times New Roman" w:cs="Times New Roman"/>
          <w:i/>
          <w:color w:val="000000"/>
        </w:rPr>
        <w:t>QP</w: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QP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；②当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点在</w:t>
      </w:r>
      <w:r>
        <w:rPr>
          <w:rFonts w:ascii="Times New Roman" w:hAnsi="Times New Roman" w:eastAsia="Times New Roman" w:cs="Times New Roman"/>
          <w:i/>
          <w:color w:val="000000"/>
        </w:rPr>
        <w:t>AQ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66642203" name="图片 566642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642203" name="图片 56664220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垂直平分线上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EQ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QE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EP</w:t>
      </w:r>
      <w:r>
        <w:rPr>
          <w:rFonts w:ascii="宋体" w:hAnsi="宋体" w:eastAsia="宋体" w:cs="宋体"/>
          <w:color w:val="000000"/>
        </w:rPr>
        <w:t>，求出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时，△</w:t>
      </w:r>
      <w:r>
        <w:rPr>
          <w:rFonts w:ascii="Times New Roman" w:hAnsi="Times New Roman" w:eastAsia="Times New Roman" w:cs="Times New Roman"/>
          <w:i/>
          <w:color w:val="000000"/>
        </w:rPr>
        <w:t>EPD</w:t>
      </w:r>
      <w:r>
        <w:rPr>
          <w:rFonts w:ascii="宋体" w:hAnsi="宋体" w:eastAsia="宋体" w:cs="宋体"/>
          <w:color w:val="000000"/>
        </w:rPr>
        <w:t>的面积等于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65" o:title="eqIddc4269a5e908aefd0acecef045d0242d"/>
            <o:lock v:ext="edit" aspectratio="t"/>
            <w10:wrap type="none"/>
            <w10:anchorlock/>
          </v:shape>
          <o:OLEObject Type="Embed" ProgID="Equation.DSMT4" ShapeID="_x0000_i1042" DrawAspect="Content" ObjectID="_146807574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面积的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7" o:title="eqId4401b1421c08e525643180aef3f6dadd"/>
            <o:lock v:ext="edit" aspectratio="t"/>
            <w10:wrap type="none"/>
            <w10:anchorlock/>
          </v:shape>
          <o:OLEObject Type="Embed" ProgID="Equation.DSMT4" ShapeID="_x0000_i1043" DrawAspect="Content" ObjectID="_1468075743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学年度第二学期期末质量检测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七年级数学试卷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道小题，每小题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道小题，每小题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69" o:title="eqIdd7a7b9bb78b1e9f3e348238a944c5a03"/>
            <o:lock v:ext="edit" aspectratio="t"/>
            <w10:wrap type="none"/>
            <w10:anchorlock/>
          </v:shape>
          <o:OLEObject Type="Embed" ProgID="Equation.DSMT4" ShapeID="_x0000_i1044" DrawAspect="Content" ObjectID="_1468075744" r:id="rId6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1" o:title="eqId5e6486784415f3537c9a13556c05d893"/>
            <o:lock v:ext="edit" aspectratio="t"/>
            <w10:wrap type="none"/>
            <w10:anchorlock/>
          </v:shape>
          <o:OLEObject Type="Embed" ProgID="Equation.DSMT4" ShapeID="_x0000_i1045" DrawAspect="Content" ObjectID="_1468075745" r:id="rId7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-9##-9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130°##130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eqId533a7b702ada1dd80123e4041271d521"/>
            <o:lock v:ext="edit" aspectratio="t"/>
            <w10:wrap type="none"/>
            <w10:anchorlock/>
          </v:shape>
          <o:OLEObject Type="Embed" ProgID="Equation.DSMT4" ShapeID="_x0000_i1046" DrawAspect="Content" ObjectID="_1468075746" r:id="rId7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28°##28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图见详解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①图见详解；②</w:t>
      </w:r>
      <w:r>
        <w:rPr>
          <w:rFonts w:ascii="Times New Roman" w:hAnsi="Times New Roman" w:eastAsia="Times New Roman" w:cs="Times New Roman"/>
          <w:color w:val="000000"/>
        </w:rPr>
        <w:t>7.5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 xml:space="preserve">    （2）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75" o:title="eqId2b04bed22b7e8d750bceb0b3226dd752"/>
            <o:lock v:ext="edit" aspectratio="t"/>
            <w10:wrap type="none"/>
            <w10:anchorlock/>
          </v:shape>
          <o:OLEObject Type="Embed" ProgID="Equation.DSMT4" ShapeID="_x0000_i1047" DrawAspect="Content" ObjectID="_1468075747" r:id="rId7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（4）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77" o:title="eqIdbfd64eec841ee4b2a3cd47b6fc07d471"/>
            <o:lock v:ext="edit" aspectratio="t"/>
            <w10:wrap type="none"/>
            <w10:anchorlock/>
          </v:shape>
          <o:OLEObject Type="Embed" ProgID="Equation.DSMT4" ShapeID="_x0000_i1048" DrawAspect="Content" ObjectID="_1468075748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79" o:title="eqId81fb134b2b48acc99213fff6ccfee65f"/>
            <o:lock v:ext="edit" aspectratio="t"/>
            <w10:wrap type="none"/>
            <w10:anchorlock/>
          </v:shape>
          <o:OLEObject Type="Embed" ProgID="Equation.DSMT4" ShapeID="_x0000_i1049" DrawAspect="Content" ObjectID="_1468075749" r:id="rId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81" o:title="eqIdd3ffd5c35bba71ea54c28622b6cf505d"/>
            <o:lock v:ext="edit" aspectratio="t"/>
            <w10:wrap type="none"/>
            <w10:anchorlock/>
          </v:shape>
          <o:OLEObject Type="Embed" ProgID="Equation.DSMT4" ShapeID="_x0000_i1050" DrawAspect="Content" ObjectID="_1468075750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3" o:title="eqIdf89eef3148f2d4d09379767b4af69132"/>
            <o:lock v:ext="edit" aspectratio="t"/>
            <w10:wrap type="none"/>
            <w10:anchorlock/>
          </v:shape>
          <o:OLEObject Type="Embed" ProgID="Equation.DSMT4" ShapeID="_x0000_i1051" DrawAspect="Content" ObjectID="_1468075751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）要求抽到甲类的概率要达到</w:t>
      </w:r>
      <w:r>
        <w:rPr>
          <w:rFonts w:ascii="Times New Roman" w:hAnsi="Times New Roman" w:eastAsia="Times New Roman" w:cs="Times New Roman"/>
          <w:color w:val="000000"/>
        </w:rPr>
        <w:t>20%</w:t>
      </w:r>
      <w:r>
        <w:rPr>
          <w:rFonts w:ascii="宋体" w:hAnsi="宋体" w:eastAsia="宋体" w:cs="宋体"/>
          <w:color w:val="000000"/>
        </w:rPr>
        <w:t>，则还要争取甲类名额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新宋体" w:hAnsi="新宋体" w:eastAsia="新宋体" w:cs="新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3" o:title="eqIdf89eef3148f2d4d09379767b4af69132"/>
            <o:lock v:ext="edit" aspectratio="t"/>
            <w10:wrap type="none"/>
            <w10:anchorlock/>
          </v:shape>
          <o:OLEObject Type="Embed" ProgID="Equation.DSMT4" ShapeID="_x0000_i1052" DrawAspect="Content" ObjectID="_1468075752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3" o:title="eqIdf89eef3148f2d4d09379767b4af69132"/>
            <o:lock v:ext="edit" aspectratio="t"/>
            <w10:wrap type="none"/>
            <w10:anchorlock/>
          </v:shape>
          <o:OLEObject Type="Embed" ProgID="Equation.DSMT4" ShapeID="_x0000_i1053" DrawAspect="Content" ObjectID="_1468075753" r:id="rId8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3" o:title="eqIdf89eef3148f2d4d09379767b4af69132"/>
            <o:lock v:ext="edit" aspectratio="t"/>
            <w10:wrap type="none"/>
            <w10:anchorlock/>
          </v:shape>
          <o:OLEObject Type="Embed" ProgID="Equation.DSMT4" ShapeID="_x0000_i1054" DrawAspect="Content" ObjectID="_1468075754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75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420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552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探究一：（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探究二：（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探究三：</w:t>
      </w:r>
      <w:r>
        <w:rPr>
          <w:rFonts w:ascii="Times New Roman" w:hAnsi="Times New Roman" w:eastAsia="Times New Roman" w:cs="Times New Roman"/>
          <w:color w:val="000000"/>
        </w:rPr>
        <w:t xml:space="preserve"> 4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归纳结论：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问题解决：</w:t>
      </w:r>
      <w:r>
        <w:rPr>
          <w:rFonts w:ascii="Times New Roman" w:hAnsi="Times New Roman" w:eastAsia="Times New Roman" w:cs="Times New Roman"/>
          <w:color w:val="000000"/>
        </w:rPr>
        <w:t>226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8" o:title="eqId7294f5ae2a24ff42e84cd9773b2a7287"/>
            <o:lock v:ext="edit" aspectratio="t"/>
            <w10:wrap type="none"/>
            <w10:anchorlock/>
          </v:shape>
          <o:OLEObject Type="Embed" ProgID="Equation.DSMT4" ShapeID="_x0000_i1055" DrawAspect="Content" ObjectID="_1468075755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90" o:title="eqIdd599cb4a589f90b0205f24c2e1fa021e"/>
            <o:lock v:ext="edit" aspectratio="t"/>
            <w10:wrap type="none"/>
            <w10:anchorlock/>
          </v:shape>
          <o:OLEObject Type="Embed" ProgID="Equation.DSMT4" ShapeID="_x0000_i1056" DrawAspect="Content" ObjectID="_1468075756" r:id="rId8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92" o:title="eqIdaf63a8a52fe1dd8d4bb93afced0c98c0"/>
            <o:lock v:ext="edit" aspectratio="t"/>
            <w10:wrap type="none"/>
            <w10:anchorlock/>
          </v:shape>
          <o:OLEObject Type="Embed" ProgID="Equation.DSMT4" ShapeID="_x0000_i1057" DrawAspect="Content" ObjectID="_1468075757" r:id="rId9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94" o:title="eqId64fc2b875770c100b67c8ad69c44a9df"/>
            <o:lock v:ext="edit" aspectratio="t"/>
            <w10:wrap type="none"/>
            <w10:anchorlock/>
          </v:shape>
          <o:OLEObject Type="Embed" ProgID="Equation.DSMT4" ShapeID="_x0000_i1058" DrawAspect="Content" ObjectID="_1468075758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96" o:title="eqId98409832c7a1f6be5b56040c5acf3957"/>
            <o:lock v:ext="edit" aspectratio="t"/>
            <w10:wrap type="none"/>
            <w10:anchorlock/>
          </v:shape>
          <o:OLEObject Type="Embed" ProgID="Equation.DSMT4" ShapeID="_x0000_i1059" DrawAspect="Content" ObjectID="_1468075759" r:id="rId95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15D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customXml" Target="../customXml/item2.xml"/><Relationship Id="rId97" Type="http://schemas.openxmlformats.org/officeDocument/2006/relationships/customXml" Target="../customXml/item1.xml"/><Relationship Id="rId96" Type="http://schemas.openxmlformats.org/officeDocument/2006/relationships/image" Target="media/image53.wmf"/><Relationship Id="rId95" Type="http://schemas.openxmlformats.org/officeDocument/2006/relationships/oleObject" Target="embeddings/oleObject35.bin"/><Relationship Id="rId94" Type="http://schemas.openxmlformats.org/officeDocument/2006/relationships/image" Target="media/image52.wmf"/><Relationship Id="rId93" Type="http://schemas.openxmlformats.org/officeDocument/2006/relationships/oleObject" Target="embeddings/oleObject34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3.bin"/><Relationship Id="rId90" Type="http://schemas.openxmlformats.org/officeDocument/2006/relationships/image" Target="media/image50.wmf"/><Relationship Id="rId9" Type="http://schemas.openxmlformats.org/officeDocument/2006/relationships/theme" Target="theme/theme1.xml"/><Relationship Id="rId89" Type="http://schemas.openxmlformats.org/officeDocument/2006/relationships/oleObject" Target="embeddings/oleObject32.bin"/><Relationship Id="rId88" Type="http://schemas.openxmlformats.org/officeDocument/2006/relationships/image" Target="media/image49.wmf"/><Relationship Id="rId87" Type="http://schemas.openxmlformats.org/officeDocument/2006/relationships/oleObject" Target="embeddings/oleObject31.bin"/><Relationship Id="rId86" Type="http://schemas.openxmlformats.org/officeDocument/2006/relationships/oleObject" Target="embeddings/oleObject30.bin"/><Relationship Id="rId85" Type="http://schemas.openxmlformats.org/officeDocument/2006/relationships/oleObject" Target="embeddings/oleObject29.bin"/><Relationship Id="rId84" Type="http://schemas.openxmlformats.org/officeDocument/2006/relationships/oleObject" Target="embeddings/oleObject28.bin"/><Relationship Id="rId83" Type="http://schemas.openxmlformats.org/officeDocument/2006/relationships/image" Target="media/image48.wmf"/><Relationship Id="rId82" Type="http://schemas.openxmlformats.org/officeDocument/2006/relationships/oleObject" Target="embeddings/oleObject27.bin"/><Relationship Id="rId81" Type="http://schemas.openxmlformats.org/officeDocument/2006/relationships/image" Target="media/image47.wmf"/><Relationship Id="rId80" Type="http://schemas.openxmlformats.org/officeDocument/2006/relationships/oleObject" Target="embeddings/oleObject26.bin"/><Relationship Id="rId8" Type="http://schemas.openxmlformats.org/officeDocument/2006/relationships/footer" Target="footer3.xml"/><Relationship Id="rId79" Type="http://schemas.openxmlformats.org/officeDocument/2006/relationships/image" Target="media/image46.wmf"/><Relationship Id="rId78" Type="http://schemas.openxmlformats.org/officeDocument/2006/relationships/oleObject" Target="embeddings/oleObject25.bin"/><Relationship Id="rId77" Type="http://schemas.openxmlformats.org/officeDocument/2006/relationships/image" Target="media/image45.wmf"/><Relationship Id="rId76" Type="http://schemas.openxmlformats.org/officeDocument/2006/relationships/oleObject" Target="embeddings/oleObject24.bin"/><Relationship Id="rId75" Type="http://schemas.openxmlformats.org/officeDocument/2006/relationships/image" Target="media/image44.wmf"/><Relationship Id="rId74" Type="http://schemas.openxmlformats.org/officeDocument/2006/relationships/oleObject" Target="embeddings/oleObject23.bin"/><Relationship Id="rId73" Type="http://schemas.openxmlformats.org/officeDocument/2006/relationships/image" Target="media/image43.wmf"/><Relationship Id="rId72" Type="http://schemas.openxmlformats.org/officeDocument/2006/relationships/oleObject" Target="embeddings/oleObject22.bin"/><Relationship Id="rId71" Type="http://schemas.openxmlformats.org/officeDocument/2006/relationships/image" Target="media/image42.wmf"/><Relationship Id="rId70" Type="http://schemas.openxmlformats.org/officeDocument/2006/relationships/oleObject" Target="embeddings/oleObject21.bin"/><Relationship Id="rId7" Type="http://schemas.openxmlformats.org/officeDocument/2006/relationships/footer" Target="footer2.xml"/><Relationship Id="rId69" Type="http://schemas.openxmlformats.org/officeDocument/2006/relationships/image" Target="media/image41.wmf"/><Relationship Id="rId68" Type="http://schemas.openxmlformats.org/officeDocument/2006/relationships/oleObject" Target="embeddings/oleObject20.bin"/><Relationship Id="rId67" Type="http://schemas.openxmlformats.org/officeDocument/2006/relationships/image" Target="media/image40.wmf"/><Relationship Id="rId66" Type="http://schemas.openxmlformats.org/officeDocument/2006/relationships/oleObject" Target="embeddings/oleObject19.bin"/><Relationship Id="rId65" Type="http://schemas.openxmlformats.org/officeDocument/2006/relationships/image" Target="media/image39.wmf"/><Relationship Id="rId64" Type="http://schemas.openxmlformats.org/officeDocument/2006/relationships/oleObject" Target="embeddings/oleObject18.bin"/><Relationship Id="rId63" Type="http://schemas.openxmlformats.org/officeDocument/2006/relationships/image" Target="media/image38.png"/><Relationship Id="rId62" Type="http://schemas.openxmlformats.org/officeDocument/2006/relationships/image" Target="media/image37.wmf"/><Relationship Id="rId61" Type="http://schemas.openxmlformats.org/officeDocument/2006/relationships/image" Target="media/image36.png"/><Relationship Id="rId60" Type="http://schemas.openxmlformats.org/officeDocument/2006/relationships/image" Target="media/image35.png"/><Relationship Id="rId6" Type="http://schemas.openxmlformats.org/officeDocument/2006/relationships/footer" Target="footer1.xml"/><Relationship Id="rId59" Type="http://schemas.openxmlformats.org/officeDocument/2006/relationships/image" Target="media/image34.png"/><Relationship Id="rId58" Type="http://schemas.openxmlformats.org/officeDocument/2006/relationships/image" Target="media/image33.wmf"/><Relationship Id="rId57" Type="http://schemas.openxmlformats.org/officeDocument/2006/relationships/oleObject" Target="embeddings/oleObject17.bin"/><Relationship Id="rId56" Type="http://schemas.openxmlformats.org/officeDocument/2006/relationships/image" Target="media/image32.wmf"/><Relationship Id="rId55" Type="http://schemas.openxmlformats.org/officeDocument/2006/relationships/oleObject" Target="embeddings/oleObject16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5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4.bin"/><Relationship Id="rId50" Type="http://schemas.openxmlformats.org/officeDocument/2006/relationships/image" Target="media/image29.png"/><Relationship Id="rId5" Type="http://schemas.openxmlformats.org/officeDocument/2006/relationships/header" Target="header3.xml"/><Relationship Id="rId49" Type="http://schemas.openxmlformats.org/officeDocument/2006/relationships/image" Target="media/image28.png"/><Relationship Id="rId48" Type="http://schemas.openxmlformats.org/officeDocument/2006/relationships/image" Target="media/image27.wmf"/><Relationship Id="rId47" Type="http://schemas.openxmlformats.org/officeDocument/2006/relationships/image" Target="media/image26.png"/><Relationship Id="rId46" Type="http://schemas.openxmlformats.org/officeDocument/2006/relationships/image" Target="media/image25.png"/><Relationship Id="rId45" Type="http://schemas.openxmlformats.org/officeDocument/2006/relationships/oleObject" Target="embeddings/oleObject13.bin"/><Relationship Id="rId44" Type="http://schemas.openxmlformats.org/officeDocument/2006/relationships/oleObject" Target="embeddings/oleObject12.bin"/><Relationship Id="rId43" Type="http://schemas.openxmlformats.org/officeDocument/2006/relationships/image" Target="media/image24.png"/><Relationship Id="rId42" Type="http://schemas.openxmlformats.org/officeDocument/2006/relationships/oleObject" Target="embeddings/oleObject11.bin"/><Relationship Id="rId41" Type="http://schemas.openxmlformats.org/officeDocument/2006/relationships/image" Target="media/image23.png"/><Relationship Id="rId40" Type="http://schemas.openxmlformats.org/officeDocument/2006/relationships/image" Target="media/image22.png"/><Relationship Id="rId4" Type="http://schemas.openxmlformats.org/officeDocument/2006/relationships/header" Target="header2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0.wmf"/><Relationship Id="rId36" Type="http://schemas.openxmlformats.org/officeDocument/2006/relationships/oleObject" Target="embeddings/oleObject9.bin"/><Relationship Id="rId35" Type="http://schemas.openxmlformats.org/officeDocument/2006/relationships/image" Target="media/image19.wmf"/><Relationship Id="rId34" Type="http://schemas.openxmlformats.org/officeDocument/2006/relationships/image" Target="media/image18.wmf"/><Relationship Id="rId33" Type="http://schemas.openxmlformats.org/officeDocument/2006/relationships/oleObject" Target="embeddings/oleObject8.bin"/><Relationship Id="rId32" Type="http://schemas.openxmlformats.org/officeDocument/2006/relationships/image" Target="media/image17.wmf"/><Relationship Id="rId31" Type="http://schemas.openxmlformats.org/officeDocument/2006/relationships/oleObject" Target="embeddings/oleObject7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8.wmf"/><Relationship Id="rId17" Type="http://schemas.openxmlformats.org/officeDocument/2006/relationships/oleObject" Target="embeddings/oleObject2.bin"/><Relationship Id="rId16" Type="http://schemas.openxmlformats.org/officeDocument/2006/relationships/image" Target="media/image7.wmf"/><Relationship Id="rId15" Type="http://schemas.openxmlformats.org/officeDocument/2006/relationships/oleObject" Target="embeddings/oleObject1.bin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2022-10-20T10:06:00Z</dcterms:created>
  <dc:creator>学科网试题生产平台</dc:creator>
  <dc:description>3008804066066432</dc:description>
  <cp:lastModifiedBy>Administrator</cp:lastModifiedBy>
  <dcterms:modified xsi:type="dcterms:W3CDTF">2022-11-03T07:06:21Z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